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16CF" w14:textId="50E07284" w:rsidR="007C41F7" w:rsidRPr="00ED67F5" w:rsidRDefault="00214C36" w:rsidP="00214C36">
      <w:pPr>
        <w:spacing w:line="400" w:lineRule="exact"/>
        <w:ind w:left="223" w:right="669"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※下記は例示（全</w:t>
      </w:r>
      <w:r w:rsidR="006A746C" w:rsidRPr="00ED67F5">
        <w:rPr>
          <w:rFonts w:ascii="BIZ UDP明朝 Medium" w:eastAsia="BIZ UDP明朝 Medium" w:hAnsi="BIZ UDP明朝 Medium" w:hint="eastAsia"/>
          <w:sz w:val="24"/>
          <w:szCs w:val="24"/>
        </w:rPr>
        <w:t>構成</w:t>
      </w:r>
      <w:r w:rsidRPr="00ED67F5">
        <w:rPr>
          <w:rFonts w:ascii="BIZ UDP明朝 Medium" w:eastAsia="BIZ UDP明朝 Medium" w:hAnsi="BIZ UDP明朝 Medium" w:hint="eastAsia"/>
          <w:sz w:val="24"/>
          <w:szCs w:val="24"/>
        </w:rPr>
        <w:t>員の住所・署名・押印、代表構成員、業務役割は必須）</w:t>
      </w:r>
    </w:p>
    <w:p w14:paraId="539722C9" w14:textId="77777777" w:rsidR="00214C36" w:rsidRPr="00ED67F5" w:rsidRDefault="00214C36" w:rsidP="007C41F7">
      <w:pPr>
        <w:spacing w:line="400" w:lineRule="exact"/>
        <w:ind w:left="223" w:hangingChars="100" w:hanging="223"/>
        <w:jc w:val="center"/>
        <w:rPr>
          <w:rFonts w:ascii="BIZ UDP明朝 Medium" w:eastAsia="BIZ UDP明朝 Medium" w:hAnsi="BIZ UDP明朝 Medium"/>
          <w:sz w:val="24"/>
          <w:szCs w:val="24"/>
        </w:rPr>
      </w:pPr>
    </w:p>
    <w:p w14:paraId="32A5A990" w14:textId="47DF10DF" w:rsidR="007C41F7" w:rsidRPr="00ED67F5" w:rsidRDefault="00C53D78" w:rsidP="007C41F7">
      <w:pPr>
        <w:spacing w:line="400" w:lineRule="exact"/>
        <w:ind w:left="223" w:hangingChars="100" w:hanging="223"/>
        <w:jc w:val="center"/>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コンソーシアム</w:t>
      </w:r>
      <w:r w:rsidR="007C41F7" w:rsidRPr="00ED67F5">
        <w:rPr>
          <w:rFonts w:ascii="BIZ UDP明朝 Medium" w:eastAsia="BIZ UDP明朝 Medium" w:hAnsi="BIZ UDP明朝 Medium" w:hint="eastAsia"/>
          <w:sz w:val="24"/>
          <w:szCs w:val="24"/>
        </w:rPr>
        <w:t>協定書</w:t>
      </w:r>
      <w:r w:rsidR="006A746C" w:rsidRPr="00ED67F5">
        <w:rPr>
          <w:rFonts w:ascii="BIZ UDP明朝 Medium" w:eastAsia="BIZ UDP明朝 Medium" w:hAnsi="BIZ UDP明朝 Medium" w:hint="eastAsia"/>
          <w:sz w:val="24"/>
          <w:szCs w:val="24"/>
        </w:rPr>
        <w:t>（例）</w:t>
      </w:r>
    </w:p>
    <w:p w14:paraId="6C179E2D" w14:textId="3B415D95" w:rsidR="00C53D78" w:rsidRPr="00ED67F5" w:rsidRDefault="00C53D78" w:rsidP="00C53D78">
      <w:pPr>
        <w:spacing w:line="400" w:lineRule="exact"/>
        <w:ind w:left="223" w:hangingChars="100" w:hanging="223"/>
        <w:rPr>
          <w:rFonts w:ascii="BIZ UDP明朝 Medium" w:eastAsia="BIZ UDP明朝 Medium" w:hAnsi="BIZ UDP明朝 Medium"/>
          <w:sz w:val="24"/>
          <w:szCs w:val="24"/>
        </w:rPr>
      </w:pPr>
    </w:p>
    <w:p w14:paraId="611C1FE7"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（目</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的）</w:t>
      </w:r>
    </w:p>
    <w:p w14:paraId="164A17AD" w14:textId="417E334B" w:rsidR="00C53D78" w:rsidRPr="00ED67F5" w:rsidRDefault="00C53D78" w:rsidP="00ED67F5">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第１条　本協定は、コンソーシアムを設立して、長崎県が発注する「</w:t>
      </w:r>
      <w:r w:rsidR="00ED67F5">
        <w:rPr>
          <w:rFonts w:ascii="BIZ UDP明朝 Medium" w:eastAsia="BIZ UDP明朝 Medium" w:hAnsi="BIZ UDP明朝 Medium" w:hint="eastAsia"/>
          <w:sz w:val="24"/>
          <w:szCs w:val="24"/>
        </w:rPr>
        <w:t>ながおしデジタルマーケティング活用推進事業</w:t>
      </w:r>
      <w:r w:rsidRPr="00ED67F5">
        <w:rPr>
          <w:rFonts w:ascii="BIZ UDP明朝 Medium" w:eastAsia="BIZ UDP明朝 Medium" w:hAnsi="BIZ UDP明朝 Medium" w:hint="eastAsia"/>
          <w:sz w:val="24"/>
          <w:szCs w:val="24"/>
        </w:rPr>
        <w:t>業務」（以下「本業務」という。）を効率的に営み、優れた成果を達成することを目的とする。</w:t>
      </w:r>
    </w:p>
    <w:p w14:paraId="0C6C54AE" w14:textId="77777777" w:rsidR="00C53D78" w:rsidRPr="00ED67F5" w:rsidRDefault="00C53D78" w:rsidP="00C53D78">
      <w:pPr>
        <w:spacing w:line="400" w:lineRule="exact"/>
        <w:ind w:leftChars="100" w:left="193"/>
        <w:rPr>
          <w:rFonts w:ascii="BIZ UDP明朝 Medium" w:eastAsia="BIZ UDP明朝 Medium" w:hAnsi="BIZ UDP明朝 Medium"/>
          <w:sz w:val="24"/>
          <w:szCs w:val="24"/>
        </w:rPr>
      </w:pPr>
    </w:p>
    <w:p w14:paraId="337B0823" w14:textId="77777777" w:rsidR="00C53D78" w:rsidRPr="00ED67F5" w:rsidRDefault="00C53D78" w:rsidP="00C53D78">
      <w:pPr>
        <w:spacing w:line="400" w:lineRule="exact"/>
        <w:ind w:left="223" w:hangingChars="100" w:hanging="223"/>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（名</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称）</w:t>
      </w:r>
    </w:p>
    <w:p w14:paraId="384F3734" w14:textId="7B79F53D" w:rsidR="00ED67F5" w:rsidRPr="00ED67F5" w:rsidRDefault="00C53D78" w:rsidP="00ED67F5">
      <w:pPr>
        <w:spacing w:line="400" w:lineRule="exact"/>
        <w:ind w:left="223" w:hangingChars="100" w:hanging="223"/>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第２条　本協定に基づき設立するコンソーシアムは、「</w:t>
      </w:r>
      <w:r w:rsidR="00ED67F5">
        <w:rPr>
          <w:rFonts w:ascii="BIZ UDP明朝 Medium" w:eastAsia="BIZ UDP明朝 Medium" w:hAnsi="BIZ UDP明朝 Medium" w:hint="eastAsia"/>
          <w:sz w:val="24"/>
          <w:szCs w:val="24"/>
        </w:rPr>
        <w:t>ながおしデジタルマーケティング活用推進事業</w:t>
      </w:r>
    </w:p>
    <w:p w14:paraId="57E5E358" w14:textId="21828D4E" w:rsidR="00C53D78" w:rsidRPr="00ED67F5" w:rsidRDefault="00C53D78" w:rsidP="00C53D78">
      <w:pPr>
        <w:spacing w:line="400" w:lineRule="exact"/>
        <w:ind w:firstLineChars="100" w:firstLine="223"/>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業務」受託コンソーシアム（以下、「本コンソーシアム」という。）と称する。</w:t>
      </w:r>
    </w:p>
    <w:p w14:paraId="44793551"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294F8EE5" w14:textId="38DE553F"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（構成員の住所及び名称）</w:t>
      </w:r>
    </w:p>
    <w:p w14:paraId="6C29BE8E"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第３条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本コンソーシアムの構成員は、次のとおりとする。</w:t>
      </w:r>
    </w:p>
    <w:p w14:paraId="188045D9" w14:textId="1889822A"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（１）</w:t>
      </w:r>
      <w:r w:rsidRPr="00ED67F5">
        <w:rPr>
          <w:rFonts w:ascii="BIZ UDP明朝 Medium" w:eastAsia="BIZ UDP明朝 Medium" w:hAnsi="BIZ UDP明朝 Medium" w:hint="eastAsia"/>
          <w:sz w:val="24"/>
          <w:szCs w:val="24"/>
          <w:u w:val="single"/>
        </w:rPr>
        <w:t xml:space="preserve">　　　　　　　　　　　　　　　　　　　　　　　　　　　</w:t>
      </w:r>
    </w:p>
    <w:p w14:paraId="0C045DD7" w14:textId="2F81C47E"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（２）</w:t>
      </w:r>
      <w:r w:rsidRPr="00ED67F5">
        <w:rPr>
          <w:rFonts w:ascii="BIZ UDP明朝 Medium" w:eastAsia="BIZ UDP明朝 Medium" w:hAnsi="BIZ UDP明朝 Medium" w:hint="eastAsia"/>
          <w:sz w:val="24"/>
          <w:szCs w:val="24"/>
          <w:u w:val="single"/>
        </w:rPr>
        <w:t xml:space="preserve">　　　　　　　　　　　　　　　　　　　　　　　　　　　</w:t>
      </w:r>
    </w:p>
    <w:p w14:paraId="1E90C9F0" w14:textId="112031B4"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（３）</w:t>
      </w:r>
      <w:r w:rsidRPr="00ED67F5">
        <w:rPr>
          <w:rFonts w:ascii="BIZ UDP明朝 Medium" w:eastAsia="BIZ UDP明朝 Medium" w:hAnsi="BIZ UDP明朝 Medium" w:hint="eastAsia"/>
          <w:sz w:val="24"/>
          <w:szCs w:val="24"/>
          <w:u w:val="single"/>
        </w:rPr>
        <w:t xml:space="preserve">　　　　　　　　　　　　　　　　　　　　　　　　　　　</w:t>
      </w:r>
    </w:p>
    <w:p w14:paraId="733B25EA"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339FC4F2"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（幹事企業及び代表者）</w:t>
      </w:r>
    </w:p>
    <w:p w14:paraId="135339B4" w14:textId="5DCCC8B4"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第４条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本コンソーシアムの幹事企業は、</w:t>
      </w:r>
      <w:r w:rsidRPr="00ED67F5">
        <w:rPr>
          <w:rFonts w:ascii="BIZ UDP明朝 Medium" w:eastAsia="BIZ UDP明朝 Medium" w:hAnsi="BIZ UDP明朝 Medium"/>
          <w:sz w:val="24"/>
          <w:szCs w:val="24"/>
          <w:u w:val="single"/>
        </w:rPr>
        <w:t xml:space="preserve"> </w:t>
      </w:r>
      <w:r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とする。</w:t>
      </w:r>
    </w:p>
    <w:p w14:paraId="7AD9744C"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２</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本コンソーシアムの幹事企業を本コンソーシアムの代表者とする。</w:t>
      </w:r>
    </w:p>
    <w:p w14:paraId="20AFF58A"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034F7383" w14:textId="1B1F73F3"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（代表者の権限）</w:t>
      </w:r>
    </w:p>
    <w:p w14:paraId="3B7C92B7" w14:textId="1D4A51D8"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を有するものとする。</w:t>
      </w:r>
    </w:p>
    <w:p w14:paraId="725429EB"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35155ACF" w14:textId="5E2CA8CA"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（構成員の連帯責任）</w:t>
      </w:r>
    </w:p>
    <w:p w14:paraId="158D0FF4" w14:textId="58CA29CF"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第６条　本コンソーシアムは、それぞれの分担に係る進捗を図り、本業務の執行に関して連帯して責任を負うものとする。</w:t>
      </w:r>
    </w:p>
    <w:p w14:paraId="0F72D321"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5FA9B996" w14:textId="13E2F3B4"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w:t>
      </w:r>
      <w:r w:rsidR="00214C36" w:rsidRPr="00ED67F5">
        <w:rPr>
          <w:rFonts w:ascii="BIZ UDP明朝 Medium" w:eastAsia="BIZ UDP明朝 Medium" w:hAnsi="BIZ UDP明朝 Medium" w:hint="eastAsia"/>
          <w:sz w:val="24"/>
          <w:szCs w:val="24"/>
        </w:rPr>
        <w:t>業務</w:t>
      </w:r>
      <w:r w:rsidRPr="00ED67F5">
        <w:rPr>
          <w:rFonts w:ascii="BIZ UDP明朝 Medium" w:eastAsia="BIZ UDP明朝 Medium" w:hAnsi="BIZ UDP明朝 Medium" w:hint="eastAsia"/>
          <w:sz w:val="24"/>
          <w:szCs w:val="24"/>
        </w:rPr>
        <w:t>分担）</w:t>
      </w:r>
    </w:p>
    <w:p w14:paraId="2ABC1FD2" w14:textId="11C61CC8"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第７条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各構成員の業務の分担は、次のとおりとする。ただし、分担業務の一部につき発注者と契約内容の変更があったときは、それに応じて分担の変更があるものとする。</w:t>
      </w:r>
    </w:p>
    <w:p w14:paraId="784ACF83" w14:textId="29D0481B"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u w:val="single"/>
        </w:rPr>
      </w:pPr>
      <w:r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u w:val="single"/>
        </w:rPr>
        <w:t xml:space="preserve">　　　　　　　　　　　　　　　　　　　　　　　　　　　　　　　　　　　　　　　　</w:t>
      </w:r>
    </w:p>
    <w:p w14:paraId="366B0688" w14:textId="57884926"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u w:val="single"/>
        </w:rPr>
      </w:pPr>
      <w:r w:rsidRPr="00ED67F5">
        <w:rPr>
          <w:rFonts w:ascii="BIZ UDP明朝 Medium" w:eastAsia="BIZ UDP明朝 Medium" w:hAnsi="BIZ UDP明朝 Medium" w:hint="eastAsia"/>
          <w:sz w:val="24"/>
          <w:szCs w:val="24"/>
        </w:rPr>
        <w:lastRenderedPageBreak/>
        <w:t xml:space="preserve">　</w:t>
      </w:r>
      <w:r w:rsidRPr="00ED67F5">
        <w:rPr>
          <w:rFonts w:ascii="BIZ UDP明朝 Medium" w:eastAsia="BIZ UDP明朝 Medium" w:hAnsi="BIZ UDP明朝 Medium" w:hint="eastAsia"/>
          <w:sz w:val="24"/>
          <w:szCs w:val="24"/>
          <w:u w:val="single"/>
        </w:rPr>
        <w:t xml:space="preserve">　　　　　　　　　　　　　　　　　　　　　　　　　　　　　　　　　　　　　　　　</w:t>
      </w:r>
    </w:p>
    <w:p w14:paraId="0244A647"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798723B0" w14:textId="226B1D02"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（運営委員会）</w:t>
      </w:r>
    </w:p>
    <w:p w14:paraId="50710F46" w14:textId="2BDB6E64"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第８条　本コンソーシアムは、構成員全員をもって運営委員会を設け、本業務の運営にあたるものとする。</w:t>
      </w:r>
    </w:p>
    <w:p w14:paraId="549C31F6"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1C63BF7B"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（業務処理責任者）</w:t>
      </w:r>
    </w:p>
    <w:p w14:paraId="0762BDCC" w14:textId="59CE1752"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第９条　本コンソーシアムはその構成員の中から、本業務の処理に関する業務処理責任者を選出し、本業務に係わる指揮監督権を一任する。</w:t>
      </w:r>
    </w:p>
    <w:p w14:paraId="025A8B9F"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7217F9BF" w14:textId="526185E5"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（業務担当責任者及び業務従事者）</w:t>
      </w:r>
    </w:p>
    <w:p w14:paraId="34A9406F" w14:textId="3341985A"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第1</w:t>
      </w:r>
      <w:r w:rsidRPr="00ED67F5">
        <w:rPr>
          <w:rFonts w:ascii="BIZ UDP明朝 Medium" w:eastAsia="BIZ UDP明朝 Medium" w:hAnsi="BIZ UDP明朝 Medium"/>
          <w:sz w:val="24"/>
          <w:szCs w:val="24"/>
        </w:rPr>
        <w:t>0</w:t>
      </w:r>
      <w:r w:rsidRPr="00ED67F5">
        <w:rPr>
          <w:rFonts w:ascii="BIZ UDP明朝 Medium" w:eastAsia="BIZ UDP明朝 Medium" w:hAnsi="BIZ UDP明朝 Medium" w:hint="eastAsia"/>
          <w:sz w:val="24"/>
          <w:szCs w:val="24"/>
        </w:rPr>
        <w:t>条　本コンソーシアムの各構成員の代表者は、業務処理責任者の下で本業務に従事する業務担当責任者及び業務従事者を指名する。</w:t>
      </w:r>
    </w:p>
    <w:p w14:paraId="6CC236E2"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5C19A29C" w14:textId="767E77AE"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（取引金融機関）</w:t>
      </w:r>
    </w:p>
    <w:p w14:paraId="5E803507" w14:textId="06E6E141"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第1</w:t>
      </w:r>
      <w:r w:rsidRPr="00ED67F5">
        <w:rPr>
          <w:rFonts w:ascii="BIZ UDP明朝 Medium" w:eastAsia="BIZ UDP明朝 Medium" w:hAnsi="BIZ UDP明朝 Medium"/>
          <w:sz w:val="24"/>
          <w:szCs w:val="24"/>
        </w:rPr>
        <w:t>1</w:t>
      </w:r>
      <w:r w:rsidRPr="00ED67F5">
        <w:rPr>
          <w:rFonts w:ascii="BIZ UDP明朝 Medium" w:eastAsia="BIZ UDP明朝 Medium" w:hAnsi="BIZ UDP明朝 Medium" w:hint="eastAsia"/>
          <w:sz w:val="24"/>
          <w:szCs w:val="24"/>
        </w:rPr>
        <w:t>条　本コンソーシアムの取引金融機関は、</w:t>
      </w:r>
      <w:r w:rsidRPr="00ED67F5">
        <w:rPr>
          <w:rFonts w:ascii="BIZ UDP明朝 Medium" w:eastAsia="BIZ UDP明朝 Medium" w:hAnsi="BIZ UDP明朝 Medium"/>
          <w:sz w:val="24"/>
          <w:szCs w:val="24"/>
          <w:u w:val="single"/>
        </w:rPr>
        <w:t xml:space="preserve"> </w:t>
      </w:r>
      <w:r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とし、本コンソーシアムの代表者</w:t>
      </w:r>
    </w:p>
    <w:p w14:paraId="777F3F22" w14:textId="4D960B0B" w:rsidR="00C53D78" w:rsidRPr="00ED67F5" w:rsidRDefault="00C53D78" w:rsidP="00214C36">
      <w:pPr>
        <w:spacing w:line="400" w:lineRule="exact"/>
        <w:ind w:leftChars="100" w:left="19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の名義により設けられた別口預金口座によって取引するものとする。</w:t>
      </w:r>
    </w:p>
    <w:p w14:paraId="3B742848"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67A5E346" w14:textId="1EABAF63"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（構成員の個別責任）</w:t>
      </w:r>
    </w:p>
    <w:p w14:paraId="25B5C0AA" w14:textId="7A47B8D3"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2</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本コンソーシアムの構成員がその分担に係る本業務の執行に関し、当該構成員の責めに帰すべき事由により発注者又は第三者に損害を与えた場合は、当該構成員がこれを負担するものとする。</w:t>
      </w:r>
    </w:p>
    <w:p w14:paraId="2C8A7715"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48ACFD91"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（権利義務の譲渡の制限）</w:t>
      </w:r>
    </w:p>
    <w:p w14:paraId="2F888C47" w14:textId="1E8C9B01"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3</w:t>
      </w:r>
      <w:r w:rsidRPr="00ED67F5">
        <w:rPr>
          <w:rFonts w:ascii="BIZ UDP明朝 Medium" w:eastAsia="BIZ UDP明朝 Medium" w:hAnsi="BIZ UDP明朝 Medium" w:hint="eastAsia"/>
          <w:sz w:val="24"/>
          <w:szCs w:val="24"/>
        </w:rPr>
        <w:t>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この協定書に基づく権利義務は、他人に譲渡することができない。</w:t>
      </w:r>
    </w:p>
    <w:p w14:paraId="4BBC70E9"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247A4926" w14:textId="1323493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（業務途中における構成員の脱退）</w:t>
      </w:r>
    </w:p>
    <w:p w14:paraId="025509FB" w14:textId="4872E6B5"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4</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構成員は、本コンソーシアムが業務を完了する日までは脱退することができない。</w:t>
      </w:r>
    </w:p>
    <w:p w14:paraId="373948AD"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136C8720" w14:textId="7B0984D1"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（業務途中における構成員の破産又は解散に対する措置）</w:t>
      </w:r>
    </w:p>
    <w:p w14:paraId="254EABC8" w14:textId="5AF0D4A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5</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構成員のうちいずれかが業務途中において破産又は解散した場合においては、残存構成員が共同連帯して当該構成員の分担業務を完了するものとする。</w:t>
      </w:r>
    </w:p>
    <w:p w14:paraId="7775189E"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5620E0DC" w14:textId="641AE94D"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（解散後のかし担保責任）</w:t>
      </w:r>
    </w:p>
    <w:p w14:paraId="4FAE18DC" w14:textId="25A8577A"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6</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本コンソーシアムが解散した後においても、本業務につき瑕疵があったときは、各構成員は共同連帯してその責に任ずるものとする。</w:t>
      </w:r>
    </w:p>
    <w:p w14:paraId="519A1BD5"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64FC9E11" w14:textId="46309A3E"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（会計帳簿等の保存）</w:t>
      </w:r>
    </w:p>
    <w:p w14:paraId="65D8C659" w14:textId="6F004EB5"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7</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本業務に係る会計帳簿及び雇用関係書類等の関係書類は本業務が完了した日の属する年度の終了後５年間、</w:t>
      </w:r>
      <w:r w:rsidRPr="00ED67F5">
        <w:rPr>
          <w:rFonts w:ascii="BIZ UDP明朝 Medium" w:eastAsia="BIZ UDP明朝 Medium" w:hAnsi="BIZ UDP明朝 Medium"/>
          <w:sz w:val="24"/>
          <w:szCs w:val="24"/>
          <w:u w:val="single"/>
        </w:rPr>
        <w:t xml:space="preserve"> </w:t>
      </w:r>
      <w:r w:rsidR="00DA6009"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が保存するものとする。</w:t>
      </w:r>
    </w:p>
    <w:p w14:paraId="7BA8BDFF"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483E2B5C" w14:textId="79D857AF"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（協定書に定めのない事項）</w:t>
      </w:r>
    </w:p>
    <w:p w14:paraId="141238E6" w14:textId="31F76B00"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8</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この協定書に定めのない事項については、運営委員会において定めるものとする。</w:t>
      </w:r>
    </w:p>
    <w:p w14:paraId="10C3081E"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7042C748"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0D8AB59A" w14:textId="10C2248B" w:rsidR="00C53D78" w:rsidRPr="00ED67F5" w:rsidRDefault="00C53D78" w:rsidP="00ED67F5">
      <w:pPr>
        <w:spacing w:line="400" w:lineRule="exact"/>
        <w:ind w:leftChars="100" w:left="19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代表者幹事企業</w:t>
      </w:r>
      <w:r w:rsidR="00DA6009"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外</w:t>
      </w:r>
      <w:r w:rsidR="00DA6009"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社は、上記のとおり本コンソーシアム協定を締結したので、その証として本正本</w:t>
      </w:r>
      <w:r w:rsidR="00DA6009"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通及び副本１通を作成し、各構成員が記名押印の上、正本については構成員が各１通を保有し、副本については委託契約書に添えて発注者に提出する。</w:t>
      </w:r>
    </w:p>
    <w:p w14:paraId="5ECF8B34" w14:textId="5826B606" w:rsidR="00DA6009" w:rsidRPr="00ED67F5" w:rsidRDefault="00DA6009" w:rsidP="00DA6009">
      <w:pPr>
        <w:spacing w:line="400" w:lineRule="exact"/>
        <w:jc w:val="left"/>
        <w:rPr>
          <w:rFonts w:ascii="BIZ UDP明朝 Medium" w:eastAsia="BIZ UDP明朝 Medium" w:hAnsi="BIZ UDP明朝 Medium"/>
          <w:sz w:val="24"/>
          <w:szCs w:val="24"/>
        </w:rPr>
      </w:pPr>
    </w:p>
    <w:p w14:paraId="6021F8FE" w14:textId="77777777" w:rsidR="00DA6009" w:rsidRPr="00ED67F5" w:rsidRDefault="00DA6009" w:rsidP="00DA6009">
      <w:pPr>
        <w:spacing w:line="400" w:lineRule="exact"/>
        <w:jc w:val="left"/>
        <w:rPr>
          <w:rFonts w:ascii="BIZ UDP明朝 Medium" w:eastAsia="BIZ UDP明朝 Medium" w:hAnsi="BIZ UDP明朝 Medium"/>
          <w:sz w:val="24"/>
          <w:szCs w:val="24"/>
        </w:rPr>
      </w:pPr>
    </w:p>
    <w:p w14:paraId="1D658760" w14:textId="70A78A3F"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令和</w:t>
      </w:r>
      <w:r w:rsidRPr="00ED67F5">
        <w:rPr>
          <w:rFonts w:ascii="BIZ UDP明朝 Medium" w:eastAsia="BIZ UDP明朝 Medium" w:hAnsi="BIZ UDP明朝 Medium"/>
          <w:sz w:val="24"/>
          <w:szCs w:val="24"/>
        </w:rPr>
        <w:t xml:space="preserve"> </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年</w:t>
      </w:r>
      <w:r w:rsidRPr="00ED67F5">
        <w:rPr>
          <w:rFonts w:ascii="BIZ UDP明朝 Medium" w:eastAsia="BIZ UDP明朝 Medium" w:hAnsi="BIZ UDP明朝 Medium"/>
          <w:sz w:val="24"/>
          <w:szCs w:val="24"/>
        </w:rPr>
        <w:t xml:space="preserve"> </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月</w:t>
      </w:r>
      <w:r w:rsidRPr="00ED67F5">
        <w:rPr>
          <w:rFonts w:ascii="BIZ UDP明朝 Medium" w:eastAsia="BIZ UDP明朝 Medium" w:hAnsi="BIZ UDP明朝 Medium"/>
          <w:sz w:val="24"/>
          <w:szCs w:val="24"/>
        </w:rPr>
        <w:t xml:space="preserve"> </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日</w:t>
      </w:r>
    </w:p>
    <w:p w14:paraId="5B072AB7" w14:textId="77777777" w:rsidR="00C53D78" w:rsidRPr="00ED67F5" w:rsidRDefault="00C53D78" w:rsidP="00DA6009">
      <w:pPr>
        <w:spacing w:line="400" w:lineRule="exact"/>
        <w:ind w:leftChars="100" w:left="193" w:firstLineChars="900" w:firstLine="2005"/>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（所在地）</w:t>
      </w:r>
    </w:p>
    <w:p w14:paraId="3CFE9B34" w14:textId="77777777" w:rsidR="00C53D78" w:rsidRPr="00ED67F5" w:rsidRDefault="00C53D78"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（名</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称）</w:t>
      </w:r>
    </w:p>
    <w:p w14:paraId="0E94E2E0" w14:textId="71DD1499" w:rsidR="00C53D78" w:rsidRPr="00ED67F5" w:rsidRDefault="00C53D78"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w:t>
      </w:r>
      <w:r w:rsidR="00DA6009" w:rsidRPr="00ED67F5">
        <w:rPr>
          <w:rFonts w:ascii="BIZ UDP明朝 Medium" w:eastAsia="BIZ UDP明朝 Medium" w:hAnsi="BIZ UDP明朝 Medium" w:hint="eastAsia"/>
          <w:sz w:val="24"/>
          <w:szCs w:val="24"/>
        </w:rPr>
        <w:t xml:space="preserve"> </w:t>
      </w:r>
      <w:r w:rsidR="00DA6009"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w:t>
      </w:r>
    </w:p>
    <w:p w14:paraId="00D05BB5" w14:textId="77777777" w:rsidR="00C53D78" w:rsidRPr="00ED67F5" w:rsidRDefault="00C53D78" w:rsidP="00DA6009">
      <w:pPr>
        <w:spacing w:line="400" w:lineRule="exact"/>
        <w:ind w:leftChars="100" w:left="193" w:firstLineChars="900" w:firstLine="2005"/>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（所在地）</w:t>
      </w:r>
    </w:p>
    <w:p w14:paraId="545AE84C" w14:textId="77777777" w:rsidR="00C53D78" w:rsidRPr="00ED67F5" w:rsidRDefault="00C53D78"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（名</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称）</w:t>
      </w:r>
    </w:p>
    <w:p w14:paraId="3E8E98A2" w14:textId="2621D3E4" w:rsidR="00C53D78" w:rsidRPr="00ED67F5" w:rsidRDefault="00C53D78"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w:t>
      </w:r>
      <w:r w:rsidR="00DA6009" w:rsidRPr="00ED67F5">
        <w:rPr>
          <w:rFonts w:ascii="BIZ UDP明朝 Medium" w:eastAsia="BIZ UDP明朝 Medium" w:hAnsi="BIZ UDP明朝 Medium" w:hint="eastAsia"/>
          <w:sz w:val="24"/>
          <w:szCs w:val="24"/>
        </w:rPr>
        <w:t xml:space="preserve"> </w:t>
      </w:r>
      <w:r w:rsidR="00DA6009"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w:t>
      </w:r>
    </w:p>
    <w:p w14:paraId="1866D327" w14:textId="488411CF" w:rsidR="007C41F7" w:rsidRPr="00ED67F5" w:rsidRDefault="00C53D78" w:rsidP="00DA6009">
      <w:pPr>
        <w:spacing w:line="400" w:lineRule="exact"/>
        <w:ind w:leftChars="100" w:left="193" w:firstLineChars="900" w:firstLine="2005"/>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（所在地）</w:t>
      </w:r>
    </w:p>
    <w:p w14:paraId="1EE60FD2" w14:textId="77777777" w:rsidR="00DA6009" w:rsidRPr="00ED67F5" w:rsidRDefault="00DA6009"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（名</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称）</w:t>
      </w:r>
    </w:p>
    <w:p w14:paraId="7AF9B1CB" w14:textId="77777777" w:rsidR="00DA6009" w:rsidRPr="00ED67F5" w:rsidRDefault="00DA6009"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 xml:space="preserve">（代表者） </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w:t>
      </w:r>
    </w:p>
    <w:p w14:paraId="0DAC1D20" w14:textId="77777777" w:rsidR="00DA6009" w:rsidRPr="00ED67F5" w:rsidRDefault="00DA6009" w:rsidP="00DA6009">
      <w:pPr>
        <w:spacing w:line="400" w:lineRule="exact"/>
        <w:ind w:leftChars="100" w:left="193" w:firstLineChars="900" w:firstLine="2005"/>
        <w:jc w:val="left"/>
        <w:rPr>
          <w:rFonts w:ascii="BIZ UDP明朝 Medium" w:eastAsia="BIZ UDP明朝 Medium" w:hAnsi="BIZ UDP明朝 Medium"/>
          <w:sz w:val="24"/>
          <w:szCs w:val="24"/>
        </w:rPr>
      </w:pPr>
    </w:p>
    <w:sectPr w:rsidR="00DA6009" w:rsidRPr="00ED67F5" w:rsidSect="00B365EB">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546"/>
    <w:multiLevelType w:val="hybridMultilevel"/>
    <w:tmpl w:val="AF0CF32A"/>
    <w:lvl w:ilvl="0" w:tplc="594A0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07956"/>
    <w:multiLevelType w:val="hybridMultilevel"/>
    <w:tmpl w:val="981AB4DA"/>
    <w:lvl w:ilvl="0" w:tplc="679A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00EA7"/>
    <w:multiLevelType w:val="hybridMultilevel"/>
    <w:tmpl w:val="2B560A48"/>
    <w:lvl w:ilvl="0" w:tplc="352C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E3477"/>
    <w:multiLevelType w:val="hybridMultilevel"/>
    <w:tmpl w:val="F4087ECC"/>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32D11A1"/>
    <w:multiLevelType w:val="hybridMultilevel"/>
    <w:tmpl w:val="827663A8"/>
    <w:lvl w:ilvl="0" w:tplc="2690C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381511">
    <w:abstractNumId w:val="4"/>
  </w:num>
  <w:num w:numId="2" w16cid:durableId="37173363">
    <w:abstractNumId w:val="1"/>
  </w:num>
  <w:num w:numId="3" w16cid:durableId="1404986466">
    <w:abstractNumId w:val="2"/>
  </w:num>
  <w:num w:numId="4" w16cid:durableId="1700348745">
    <w:abstractNumId w:val="0"/>
  </w:num>
  <w:num w:numId="5" w16cid:durableId="124853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EB"/>
    <w:rsid w:val="00001B4D"/>
    <w:rsid w:val="00011DAA"/>
    <w:rsid w:val="000623D2"/>
    <w:rsid w:val="00082892"/>
    <w:rsid w:val="00091DF2"/>
    <w:rsid w:val="000A3724"/>
    <w:rsid w:val="000A642D"/>
    <w:rsid w:val="000B56D3"/>
    <w:rsid w:val="000D6205"/>
    <w:rsid w:val="001034A5"/>
    <w:rsid w:val="00114100"/>
    <w:rsid w:val="0011640C"/>
    <w:rsid w:val="00165FC6"/>
    <w:rsid w:val="00182BC6"/>
    <w:rsid w:val="0019094C"/>
    <w:rsid w:val="001C5BEC"/>
    <w:rsid w:val="00203B56"/>
    <w:rsid w:val="0021236E"/>
    <w:rsid w:val="00214C36"/>
    <w:rsid w:val="00215A3F"/>
    <w:rsid w:val="002B2695"/>
    <w:rsid w:val="002C78CF"/>
    <w:rsid w:val="002E399F"/>
    <w:rsid w:val="002E7178"/>
    <w:rsid w:val="00350A7E"/>
    <w:rsid w:val="0035112F"/>
    <w:rsid w:val="0039709E"/>
    <w:rsid w:val="003A1EE9"/>
    <w:rsid w:val="003C5639"/>
    <w:rsid w:val="003D5B79"/>
    <w:rsid w:val="00423342"/>
    <w:rsid w:val="00440FE7"/>
    <w:rsid w:val="004443CA"/>
    <w:rsid w:val="004A0542"/>
    <w:rsid w:val="004B1557"/>
    <w:rsid w:val="004E102C"/>
    <w:rsid w:val="0052517B"/>
    <w:rsid w:val="00542615"/>
    <w:rsid w:val="00546A92"/>
    <w:rsid w:val="0056025E"/>
    <w:rsid w:val="005A044C"/>
    <w:rsid w:val="005E65CD"/>
    <w:rsid w:val="005E79D3"/>
    <w:rsid w:val="005F3D00"/>
    <w:rsid w:val="00611441"/>
    <w:rsid w:val="00645280"/>
    <w:rsid w:val="00655502"/>
    <w:rsid w:val="00673FBF"/>
    <w:rsid w:val="00675B16"/>
    <w:rsid w:val="00683B17"/>
    <w:rsid w:val="00697CA6"/>
    <w:rsid w:val="006A746C"/>
    <w:rsid w:val="006C516F"/>
    <w:rsid w:val="006D197D"/>
    <w:rsid w:val="0070088A"/>
    <w:rsid w:val="00774092"/>
    <w:rsid w:val="007B5505"/>
    <w:rsid w:val="007C41F7"/>
    <w:rsid w:val="007D4C8D"/>
    <w:rsid w:val="00823754"/>
    <w:rsid w:val="00893935"/>
    <w:rsid w:val="008A253B"/>
    <w:rsid w:val="008E7731"/>
    <w:rsid w:val="00944324"/>
    <w:rsid w:val="00950B11"/>
    <w:rsid w:val="009552AA"/>
    <w:rsid w:val="009A3105"/>
    <w:rsid w:val="009D6E12"/>
    <w:rsid w:val="00A033DF"/>
    <w:rsid w:val="00A14370"/>
    <w:rsid w:val="00A3437C"/>
    <w:rsid w:val="00A56C54"/>
    <w:rsid w:val="00A614B2"/>
    <w:rsid w:val="00A74DAB"/>
    <w:rsid w:val="00AD14DE"/>
    <w:rsid w:val="00B17130"/>
    <w:rsid w:val="00B365EB"/>
    <w:rsid w:val="00B91C42"/>
    <w:rsid w:val="00B94AB7"/>
    <w:rsid w:val="00BA0880"/>
    <w:rsid w:val="00BC00EF"/>
    <w:rsid w:val="00BE4C34"/>
    <w:rsid w:val="00BF5452"/>
    <w:rsid w:val="00C53D78"/>
    <w:rsid w:val="00C718AF"/>
    <w:rsid w:val="00CA361C"/>
    <w:rsid w:val="00D1033A"/>
    <w:rsid w:val="00D85800"/>
    <w:rsid w:val="00DA6009"/>
    <w:rsid w:val="00DA7813"/>
    <w:rsid w:val="00DE3A93"/>
    <w:rsid w:val="00DF546D"/>
    <w:rsid w:val="00E01033"/>
    <w:rsid w:val="00E33C1D"/>
    <w:rsid w:val="00E57BC0"/>
    <w:rsid w:val="00E66D85"/>
    <w:rsid w:val="00E76CEC"/>
    <w:rsid w:val="00EB6750"/>
    <w:rsid w:val="00ED67F5"/>
    <w:rsid w:val="00F6350B"/>
    <w:rsid w:val="00F73933"/>
    <w:rsid w:val="00F976D1"/>
    <w:rsid w:val="00FB3E50"/>
    <w:rsid w:val="00FC2F37"/>
    <w:rsid w:val="00FD0B70"/>
    <w:rsid w:val="00FE4480"/>
    <w:rsid w:val="00FE459F"/>
    <w:rsid w:val="00FE5CBF"/>
    <w:rsid w:val="00FE61EE"/>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EE7BA"/>
  <w15:chartTrackingRefBased/>
  <w15:docId w15:val="{71DF67F1-EAE9-43E5-BF20-77A8BA9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02C"/>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CEC"/>
    <w:rPr>
      <w:color w:val="0563C1" w:themeColor="hyperlink"/>
      <w:u w:val="single"/>
    </w:rPr>
  </w:style>
  <w:style w:type="table" w:styleId="a4">
    <w:name w:val="Table Grid"/>
    <w:basedOn w:val="a1"/>
    <w:uiPriority w:val="39"/>
    <w:rsid w:val="005F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3D00"/>
    <w:pPr>
      <w:jc w:val="center"/>
    </w:pPr>
    <w:rPr>
      <w:rFonts w:ascii="ＭＳ 明朝" w:hAnsi="ＭＳ 明朝"/>
      <w:sz w:val="23"/>
      <w:szCs w:val="23"/>
    </w:rPr>
  </w:style>
  <w:style w:type="character" w:customStyle="1" w:styleId="a6">
    <w:name w:val="記 (文字)"/>
    <w:basedOn w:val="a0"/>
    <w:link w:val="a5"/>
    <w:uiPriority w:val="99"/>
    <w:rsid w:val="005F3D00"/>
    <w:rPr>
      <w:rFonts w:cs="Times New Roman"/>
      <w:sz w:val="23"/>
      <w:szCs w:val="23"/>
    </w:rPr>
  </w:style>
  <w:style w:type="paragraph" w:styleId="a7">
    <w:name w:val="Closing"/>
    <w:basedOn w:val="a"/>
    <w:link w:val="a8"/>
    <w:uiPriority w:val="99"/>
    <w:unhideWhenUsed/>
    <w:rsid w:val="005F3D00"/>
    <w:pPr>
      <w:jc w:val="right"/>
    </w:pPr>
    <w:rPr>
      <w:rFonts w:ascii="ＭＳ 明朝" w:hAnsi="ＭＳ 明朝"/>
      <w:sz w:val="23"/>
      <w:szCs w:val="23"/>
    </w:rPr>
  </w:style>
  <w:style w:type="character" w:customStyle="1" w:styleId="a8">
    <w:name w:val="結語 (文字)"/>
    <w:basedOn w:val="a0"/>
    <w:link w:val="a7"/>
    <w:uiPriority w:val="99"/>
    <w:rsid w:val="005F3D00"/>
    <w:rPr>
      <w:rFonts w:cs="Times New Roman"/>
      <w:sz w:val="23"/>
      <w:szCs w:val="23"/>
    </w:rPr>
  </w:style>
  <w:style w:type="paragraph" w:styleId="a9">
    <w:name w:val="List Paragraph"/>
    <w:basedOn w:val="a"/>
    <w:uiPriority w:val="34"/>
    <w:qFormat/>
    <w:rsid w:val="000A3724"/>
    <w:pPr>
      <w:ind w:leftChars="400" w:left="840"/>
    </w:pPr>
  </w:style>
  <w:style w:type="paragraph" w:styleId="aa">
    <w:name w:val="Balloon Text"/>
    <w:basedOn w:val="a"/>
    <w:link w:val="ab"/>
    <w:uiPriority w:val="99"/>
    <w:semiHidden/>
    <w:unhideWhenUsed/>
    <w:rsid w:val="00AD1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百岳 真美</cp:lastModifiedBy>
  <cp:revision>9</cp:revision>
  <cp:lastPrinted>2017-06-26T06:32:00Z</cp:lastPrinted>
  <dcterms:created xsi:type="dcterms:W3CDTF">2023-03-23T03:03:00Z</dcterms:created>
  <dcterms:modified xsi:type="dcterms:W3CDTF">2025-04-01T08:10:00Z</dcterms:modified>
</cp:coreProperties>
</file>