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E75F" w14:textId="4CB3095F" w:rsidR="00514A4E" w:rsidRDefault="00514A4E" w:rsidP="00514A4E">
      <w:pPr>
        <w:spacing w:line="4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（様式１）</w:t>
      </w:r>
    </w:p>
    <w:p w14:paraId="23CF29FE" w14:textId="74BAD157" w:rsidR="00E81603" w:rsidRDefault="00E81603" w:rsidP="00C65D3B">
      <w:pPr>
        <w:spacing w:line="420" w:lineRule="exact"/>
        <w:ind w:leftChars="399" w:left="905" w:firstLineChars="2450" w:firstLine="555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文　　書　　番　　号</w:t>
      </w:r>
    </w:p>
    <w:p w14:paraId="5D8ABE8D" w14:textId="77777777" w:rsidR="00E81603" w:rsidRDefault="00E81603" w:rsidP="00C65D3B">
      <w:pPr>
        <w:spacing w:line="420" w:lineRule="exact"/>
        <w:ind w:leftChars="399" w:left="905" w:firstLineChars="2400" w:firstLine="54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2EBD19CA" w14:textId="3C12B14E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14A4E">
        <w:rPr>
          <w:rFonts w:ascii="ＭＳ ゴシック" w:eastAsia="ＭＳ ゴシック" w:hAnsi="ＭＳ ゴシック" w:hint="eastAsia"/>
        </w:rPr>
        <w:t xml:space="preserve">長　崎　県　</w:t>
      </w:r>
      <w:r>
        <w:rPr>
          <w:rFonts w:ascii="ＭＳ ゴシック" w:eastAsia="ＭＳ ゴシック" w:hAnsi="ＭＳ ゴシック" w:hint="eastAsia"/>
        </w:rPr>
        <w:t>知　事　　様</w:t>
      </w:r>
    </w:p>
    <w:p w14:paraId="279329CF" w14:textId="77777777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</w:p>
    <w:p w14:paraId="53B7B25B" w14:textId="77777777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事業者名　</w:t>
      </w:r>
    </w:p>
    <w:p w14:paraId="494223D3" w14:textId="77777777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</w:p>
    <w:p w14:paraId="0BCFEFF2" w14:textId="51ED2310" w:rsidR="00E4075B" w:rsidRPr="0074207E" w:rsidRDefault="0074207E" w:rsidP="0074207E">
      <w:pPr>
        <w:spacing w:line="420" w:lineRule="exact"/>
        <w:ind w:leftChars="299" w:left="905" w:hangingChars="100" w:hanging="227"/>
        <w:rPr>
          <w:rFonts w:ascii="ＭＳ ゴシック" w:eastAsia="ＭＳ ゴシック" w:hAnsi="ＭＳ ゴシック"/>
          <w:spacing w:val="3"/>
          <w:kern w:val="0"/>
        </w:rPr>
      </w:pPr>
      <w:r w:rsidRPr="0074207E">
        <w:rPr>
          <w:rFonts w:ascii="ＭＳ ゴシック" w:eastAsia="ＭＳ ゴシック" w:hAnsi="ＭＳ ゴシック" w:hint="eastAsia"/>
          <w:kern w:val="0"/>
        </w:rPr>
        <w:t>医療用機器の効率的な配置の促進に</w:t>
      </w:r>
      <w:r>
        <w:rPr>
          <w:rFonts w:ascii="ＭＳ ゴシック" w:eastAsia="ＭＳ ゴシック" w:hAnsi="ＭＳ ゴシック" w:hint="eastAsia"/>
          <w:kern w:val="0"/>
        </w:rPr>
        <w:t>向けた特別償却制度に関する確認書</w:t>
      </w:r>
    </w:p>
    <w:p w14:paraId="1FB6EE5F" w14:textId="77777777" w:rsidR="0074207E" w:rsidRDefault="0074207E" w:rsidP="0074207E">
      <w:pPr>
        <w:spacing w:line="420" w:lineRule="exact"/>
        <w:ind w:leftChars="299" w:left="905" w:hangingChars="100" w:hanging="227"/>
        <w:rPr>
          <w:rFonts w:ascii="ＭＳ ゴシック" w:eastAsia="ＭＳ ゴシック" w:hAnsi="ＭＳ ゴシック" w:hint="eastAsia"/>
        </w:rPr>
      </w:pPr>
    </w:p>
    <w:p w14:paraId="4334D5C7" w14:textId="01642F98" w:rsidR="00E81603" w:rsidRDefault="00E81603" w:rsidP="00C65D3B">
      <w:pPr>
        <w:spacing w:line="420" w:lineRule="exact"/>
        <w:ind w:leftChars="-1" w:hanging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33A8E" w:rsidRPr="0074207E">
        <w:rPr>
          <w:rFonts w:ascii="ＭＳ ゴシック" w:eastAsia="ＭＳ ゴシック" w:hAnsi="ＭＳ ゴシック" w:hint="eastAsia"/>
          <w:kern w:val="0"/>
        </w:rPr>
        <w:t>医療用機器の効率的な配置の促進に</w:t>
      </w:r>
      <w:r w:rsidR="00E33A8E">
        <w:rPr>
          <w:rFonts w:ascii="ＭＳ ゴシック" w:eastAsia="ＭＳ ゴシック" w:hAnsi="ＭＳ ゴシック" w:hint="eastAsia"/>
        </w:rPr>
        <w:t>向けた特別償却</w:t>
      </w:r>
      <w:r>
        <w:rPr>
          <w:rFonts w:ascii="ＭＳ ゴシック" w:eastAsia="ＭＳ ゴシック" w:hAnsi="ＭＳ ゴシック" w:hint="eastAsia"/>
        </w:rPr>
        <w:t>を受けたいので確認</w:t>
      </w:r>
      <w:r w:rsidR="00E4075B">
        <w:rPr>
          <w:rFonts w:ascii="ＭＳ ゴシック" w:eastAsia="ＭＳ ゴシック" w:hAnsi="ＭＳ ゴシック" w:hint="eastAsia"/>
        </w:rPr>
        <w:t>願います</w:t>
      </w:r>
      <w:r>
        <w:rPr>
          <w:rFonts w:ascii="ＭＳ ゴシック" w:eastAsia="ＭＳ ゴシック" w:hAnsi="ＭＳ ゴシック" w:hint="eastAsia"/>
        </w:rPr>
        <w:t>。</w:t>
      </w:r>
    </w:p>
    <w:p w14:paraId="5CFA1C57" w14:textId="77777777" w:rsidR="00A230A9" w:rsidRDefault="00A230A9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</w:p>
    <w:p w14:paraId="021E28C6" w14:textId="77777777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申請区分（該当項目に☑）</w:t>
      </w:r>
    </w:p>
    <w:p w14:paraId="5A0EEE5F" w14:textId="77777777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医療用機器の効率的な配置の促進に向けた特別償却の確認</w:t>
      </w:r>
    </w:p>
    <w:p w14:paraId="09DBA66F" w14:textId="77777777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33A8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□　ア　一定基準以上の利用頻度がある機器の更新</w:t>
      </w:r>
    </w:p>
    <w:p w14:paraId="4A8C945D" w14:textId="77777777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33A8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□　イ　共同利用を前提とした新規（追加）購入</w:t>
      </w:r>
    </w:p>
    <w:p w14:paraId="0E249BCA" w14:textId="77777777" w:rsidR="00E81603" w:rsidRDefault="00E81603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33A8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□　ウ　上記ア、イ以外</w:t>
      </w:r>
    </w:p>
    <w:p w14:paraId="2D794C5B" w14:textId="77777777" w:rsidR="00E33A8E" w:rsidRDefault="00E33A8E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制度の対象となる設備等の概要</w:t>
      </w:r>
      <w:r w:rsidR="00A230A9">
        <w:rPr>
          <w:rFonts w:ascii="ＭＳ ゴシック" w:eastAsia="ＭＳ ゴシック" w:hAnsi="ＭＳ ゴシック" w:hint="eastAsia"/>
        </w:rPr>
        <w:t>（該当項目に☑）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E33A8E" w14:paraId="2536D600" w14:textId="77777777" w:rsidTr="00E33A8E">
        <w:tc>
          <w:tcPr>
            <w:tcW w:w="2126" w:type="dxa"/>
          </w:tcPr>
          <w:p w14:paraId="21730CD6" w14:textId="77777777" w:rsidR="00E33A8E" w:rsidRDefault="00E33A8E" w:rsidP="00C65D3B">
            <w:pPr>
              <w:spacing w:line="4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医療用機器の内容</w:t>
            </w:r>
          </w:p>
        </w:tc>
        <w:tc>
          <w:tcPr>
            <w:tcW w:w="6513" w:type="dxa"/>
          </w:tcPr>
          <w:p w14:paraId="55C0360C" w14:textId="77777777" w:rsidR="00E33A8E" w:rsidRDefault="00513A72" w:rsidP="00C65D3B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超電導磁石式全身用ＭＲ</w:t>
            </w: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装置</w:t>
            </w:r>
          </w:p>
          <w:p w14:paraId="49E64F10" w14:textId="77777777" w:rsidR="00E33A8E" w:rsidRDefault="00E33A8E" w:rsidP="00C65D3B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永久磁石式全身用ＭＲ装置</w:t>
            </w:r>
          </w:p>
          <w:p w14:paraId="2373F773" w14:textId="77777777" w:rsidR="00E33A8E" w:rsidRDefault="00E33A8E" w:rsidP="00C65D3B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全身用Ｘ線ＣＴ診断装置（４列未満を除く。）</w:t>
            </w:r>
          </w:p>
          <w:p w14:paraId="32E8BA10" w14:textId="77777777" w:rsidR="00E33A8E" w:rsidRDefault="00E33A8E" w:rsidP="00C65D3B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人体回転型全身用Ｘ線ＣＴ診断装置（４列未満を除く。）</w:t>
            </w:r>
          </w:p>
        </w:tc>
      </w:tr>
      <w:tr w:rsidR="00E33A8E" w14:paraId="43F8F79F" w14:textId="77777777" w:rsidTr="00E33A8E">
        <w:tc>
          <w:tcPr>
            <w:tcW w:w="2126" w:type="dxa"/>
          </w:tcPr>
          <w:p w14:paraId="43BC7DD7" w14:textId="77777777" w:rsidR="00E33A8E" w:rsidRDefault="00E33A8E" w:rsidP="00C65D3B">
            <w:pPr>
              <w:spacing w:line="4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513" w:type="dxa"/>
          </w:tcPr>
          <w:p w14:paraId="313471A8" w14:textId="77777777" w:rsidR="00E33A8E" w:rsidRDefault="00E33A8E" w:rsidP="00C65D3B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33A8E" w14:paraId="3AFBBA83" w14:textId="77777777" w:rsidTr="00E33A8E">
        <w:tc>
          <w:tcPr>
            <w:tcW w:w="2126" w:type="dxa"/>
            <w:shd w:val="clear" w:color="auto" w:fill="auto"/>
          </w:tcPr>
          <w:p w14:paraId="41407471" w14:textId="77777777" w:rsidR="00E33A8E" w:rsidRDefault="00E33A8E" w:rsidP="00C65D3B">
            <w:pPr>
              <w:spacing w:line="4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施設所在地</w:t>
            </w:r>
          </w:p>
        </w:tc>
        <w:tc>
          <w:tcPr>
            <w:tcW w:w="6513" w:type="dxa"/>
            <w:shd w:val="clear" w:color="auto" w:fill="auto"/>
          </w:tcPr>
          <w:p w14:paraId="60BFD92F" w14:textId="77777777" w:rsidR="00E33A8E" w:rsidRDefault="00E33A8E" w:rsidP="00C65D3B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62F16A5" w14:textId="77777777" w:rsidR="00E81603" w:rsidRDefault="00A230A9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E81603">
        <w:rPr>
          <w:rFonts w:ascii="ＭＳ ゴシック" w:eastAsia="ＭＳ ゴシック" w:hAnsi="ＭＳ ゴシック" w:hint="eastAsia"/>
        </w:rPr>
        <w:t xml:space="preserve">　添付書類</w:t>
      </w:r>
    </w:p>
    <w:p w14:paraId="378496BA" w14:textId="77777777" w:rsidR="00C65D3B" w:rsidRDefault="00C65D3B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整備する機器の仕様等を示す書類（パンフレット等）</w:t>
      </w:r>
    </w:p>
    <w:p w14:paraId="74972ECA" w14:textId="77777777" w:rsidR="00C65D3B" w:rsidRDefault="00C65D3B" w:rsidP="00C65D3B">
      <w:pPr>
        <w:spacing w:line="420" w:lineRule="exact"/>
        <w:ind w:leftChars="-1" w:left="905" w:hangingChars="400" w:hanging="90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　申請区分に応じた以下の添付書類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364"/>
      </w:tblGrid>
      <w:tr w:rsidR="00A230A9" w14:paraId="5CB13134" w14:textId="77777777" w:rsidTr="00A230A9">
        <w:tc>
          <w:tcPr>
            <w:tcW w:w="1275" w:type="dxa"/>
          </w:tcPr>
          <w:p w14:paraId="66EAF7B0" w14:textId="77777777" w:rsidR="00A230A9" w:rsidRDefault="00A230A9" w:rsidP="00C65D3B">
            <w:pPr>
              <w:spacing w:line="4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7364" w:type="dxa"/>
          </w:tcPr>
          <w:p w14:paraId="5F2D01F6" w14:textId="77777777" w:rsidR="00A230A9" w:rsidRDefault="00A230A9" w:rsidP="00C65D3B">
            <w:pPr>
              <w:spacing w:line="4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</w:tr>
      <w:tr w:rsidR="00A230A9" w14:paraId="1D78471C" w14:textId="77777777" w:rsidTr="00A230A9">
        <w:tc>
          <w:tcPr>
            <w:tcW w:w="1275" w:type="dxa"/>
          </w:tcPr>
          <w:p w14:paraId="14B974E1" w14:textId="77777777" w:rsidR="00A230A9" w:rsidRDefault="00A230A9" w:rsidP="00C65D3B">
            <w:pPr>
              <w:spacing w:line="4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</w:t>
            </w:r>
          </w:p>
        </w:tc>
        <w:tc>
          <w:tcPr>
            <w:tcW w:w="7364" w:type="dxa"/>
          </w:tcPr>
          <w:p w14:paraId="29C59F2D" w14:textId="77777777" w:rsidR="00A230A9" w:rsidRDefault="00A230A9" w:rsidP="00C65D3B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全身用ＣＴ・ＭＲＩの利用回数を示す書類</w:t>
            </w:r>
          </w:p>
        </w:tc>
      </w:tr>
      <w:tr w:rsidR="00A230A9" w14:paraId="65708D32" w14:textId="77777777" w:rsidTr="00A230A9">
        <w:tc>
          <w:tcPr>
            <w:tcW w:w="1275" w:type="dxa"/>
          </w:tcPr>
          <w:p w14:paraId="2A4CB4C5" w14:textId="77777777" w:rsidR="00A230A9" w:rsidRDefault="00A230A9" w:rsidP="00C65D3B">
            <w:pPr>
              <w:spacing w:line="4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</w:p>
        </w:tc>
        <w:tc>
          <w:tcPr>
            <w:tcW w:w="7364" w:type="dxa"/>
          </w:tcPr>
          <w:p w14:paraId="5BBFBADD" w14:textId="77777777" w:rsidR="00A230A9" w:rsidRDefault="00A230A9" w:rsidP="00C65D3B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共同利用を行う連携先医療機関との合意書等</w:t>
            </w:r>
          </w:p>
        </w:tc>
      </w:tr>
      <w:tr w:rsidR="00A230A9" w14:paraId="1CE1C68B" w14:textId="77777777" w:rsidTr="00A230A9">
        <w:tc>
          <w:tcPr>
            <w:tcW w:w="1275" w:type="dxa"/>
          </w:tcPr>
          <w:p w14:paraId="29E599FF" w14:textId="77777777" w:rsidR="00A230A9" w:rsidRDefault="00A230A9" w:rsidP="00C65D3B">
            <w:pPr>
              <w:spacing w:line="4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</w:t>
            </w:r>
          </w:p>
        </w:tc>
        <w:tc>
          <w:tcPr>
            <w:tcW w:w="7364" w:type="dxa"/>
          </w:tcPr>
          <w:p w14:paraId="68519584" w14:textId="77777777" w:rsidR="00A230A9" w:rsidRDefault="00723B45" w:rsidP="00723B45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地域医療構想調整会議への説明資料</w:t>
            </w: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（規定</w:t>
            </w:r>
            <w:r w:rsidR="00A230A9"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様式）</w:t>
            </w:r>
          </w:p>
        </w:tc>
      </w:tr>
    </w:tbl>
    <w:p w14:paraId="1C8A70F4" w14:textId="77777777" w:rsidR="00723B45" w:rsidRDefault="00723B45" w:rsidP="00E4075B">
      <w:pPr>
        <w:ind w:leftChars="399" w:left="905" w:firstLineChars="2450" w:firstLine="5555"/>
        <w:rPr>
          <w:rFonts w:ascii="ＭＳ ゴシック" w:eastAsia="ＭＳ ゴシック" w:hAnsi="ＭＳ ゴシック"/>
        </w:rPr>
      </w:pPr>
    </w:p>
    <w:p w14:paraId="061C0BCC" w14:textId="77777777" w:rsidR="00723B45" w:rsidRDefault="00723B45" w:rsidP="00723B45">
      <w:pPr>
        <w:rPr>
          <w:rFonts w:ascii="ＭＳ ゴシック" w:eastAsia="ＭＳ ゴシック" w:hAnsi="ＭＳ ゴシック"/>
        </w:rPr>
      </w:pPr>
    </w:p>
    <w:p w14:paraId="7CFD4BB3" w14:textId="77777777" w:rsidR="00B20B83" w:rsidRDefault="00B20B83" w:rsidP="00723B45">
      <w:pPr>
        <w:rPr>
          <w:rFonts w:ascii="ＭＳ ゴシック" w:eastAsia="ＭＳ ゴシック" w:hAnsi="ＭＳ ゴシック"/>
        </w:rPr>
      </w:pPr>
    </w:p>
    <w:p w14:paraId="1C4E13E1" w14:textId="77777777" w:rsidR="00723B45" w:rsidRPr="00430B30" w:rsidRDefault="00723B45" w:rsidP="00723B45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430B30">
        <w:rPr>
          <w:rFonts w:ascii="ＭＳ ゴシック" w:eastAsia="ＭＳ ゴシック" w:hAnsi="ＭＳ ゴシック" w:hint="eastAsia"/>
          <w:color w:val="000000" w:themeColor="text1"/>
        </w:rPr>
        <w:lastRenderedPageBreak/>
        <w:t>医療用機器の効率的な配置計画書（地域医療構想調整会議用）</w:t>
      </w:r>
    </w:p>
    <w:p w14:paraId="7A5D7055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</w:p>
    <w:p w14:paraId="6DAB65A9" w14:textId="77777777" w:rsidR="00723B45" w:rsidRPr="00430B30" w:rsidRDefault="00723B45" w:rsidP="00723B45">
      <w:pPr>
        <w:ind w:leftChars="-1" w:left="905" w:hangingChars="400" w:hanging="907"/>
        <w:rPr>
          <w:rFonts w:ascii="ＭＳ ゴシック" w:eastAsia="ＭＳ ゴシック" w:hAnsi="ＭＳ ゴシック"/>
          <w:color w:val="000000" w:themeColor="text1"/>
        </w:rPr>
      </w:pPr>
      <w:r w:rsidRPr="00430B30">
        <w:rPr>
          <w:rFonts w:ascii="ＭＳ ゴシック" w:eastAsia="ＭＳ ゴシック" w:hAnsi="ＭＳ ゴシック" w:hint="eastAsia"/>
          <w:color w:val="000000" w:themeColor="text1"/>
        </w:rPr>
        <w:t>１　基本情報等（配置区分は該当項目に☑）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430B30" w:rsidRPr="00430B30" w14:paraId="058DA0D0" w14:textId="77777777" w:rsidTr="00F57403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14:paraId="6367FD1A" w14:textId="77777777" w:rsidR="00723B45" w:rsidRPr="00430B30" w:rsidRDefault="00723B45" w:rsidP="00F57403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法人名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14:paraId="2765C043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30B30" w:rsidRPr="00430B30" w14:paraId="7FB5475F" w14:textId="77777777" w:rsidTr="00F57403">
        <w:tc>
          <w:tcPr>
            <w:tcW w:w="1691" w:type="dxa"/>
            <w:tcBorders>
              <w:left w:val="single" w:sz="12" w:space="0" w:color="auto"/>
            </w:tcBorders>
          </w:tcPr>
          <w:p w14:paraId="255EF034" w14:textId="77777777" w:rsidR="00723B45" w:rsidRPr="00430B30" w:rsidRDefault="00723B45" w:rsidP="00F57403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14:paraId="4631CDE9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30B30" w:rsidRPr="00430B30" w14:paraId="1D536988" w14:textId="77777777" w:rsidTr="00F57403">
        <w:tc>
          <w:tcPr>
            <w:tcW w:w="1691" w:type="dxa"/>
            <w:tcBorders>
              <w:left w:val="single" w:sz="12" w:space="0" w:color="auto"/>
            </w:tcBorders>
          </w:tcPr>
          <w:p w14:paraId="687FFEA5" w14:textId="77777777" w:rsidR="00723B45" w:rsidRPr="00430B30" w:rsidRDefault="00723B45" w:rsidP="00F57403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14:paraId="1158F8F4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30B30" w:rsidRPr="00430B30" w14:paraId="5429E71A" w14:textId="77777777" w:rsidTr="00F57403">
        <w:tc>
          <w:tcPr>
            <w:tcW w:w="1691" w:type="dxa"/>
            <w:tcBorders>
              <w:left w:val="single" w:sz="12" w:space="0" w:color="auto"/>
            </w:tcBorders>
          </w:tcPr>
          <w:p w14:paraId="2404456C" w14:textId="77777777" w:rsidR="00723B45" w:rsidRPr="00430B30" w:rsidRDefault="00723B45" w:rsidP="00F57403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配置する</w:t>
            </w:r>
          </w:p>
          <w:p w14:paraId="52E810DB" w14:textId="77777777" w:rsidR="00723B45" w:rsidRPr="00430B30" w:rsidRDefault="00723B45" w:rsidP="00F57403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医療用機器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14:paraId="2BDB8C7C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□ 超電導磁石式全身用ＭＲ装置</w:t>
            </w:r>
          </w:p>
          <w:p w14:paraId="20A92C3E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□ 永久磁石式全身用ＭＲ装置</w:t>
            </w:r>
          </w:p>
          <w:p w14:paraId="15130D09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□ 全身用Ｘ線ＣＴ診断装置（４列未満を除く）</w:t>
            </w:r>
          </w:p>
          <w:p w14:paraId="16E7C2D3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□ 人体回転型全身用Ｘ線ＣＴ診断装置（４列未満を除く）</w:t>
            </w:r>
          </w:p>
        </w:tc>
      </w:tr>
      <w:tr w:rsidR="00723B45" w:rsidRPr="00430B30" w14:paraId="10FBC93E" w14:textId="77777777" w:rsidTr="00F57403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14:paraId="6693B11A" w14:textId="77777777" w:rsidR="00723B45" w:rsidRPr="00430B30" w:rsidRDefault="00723B45" w:rsidP="00F57403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配置区分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14:paraId="4AFE186C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□</w:t>
            </w:r>
            <w:r w:rsidRPr="00430B30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機器の更新　　□ 新規（追加）購入</w:t>
            </w:r>
          </w:p>
        </w:tc>
      </w:tr>
    </w:tbl>
    <w:p w14:paraId="2664197B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</w:p>
    <w:p w14:paraId="693241DF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  <w:r w:rsidRPr="00430B30">
        <w:rPr>
          <w:rFonts w:ascii="ＭＳ ゴシック" w:eastAsia="ＭＳ ゴシック" w:hAnsi="ＭＳ ゴシック" w:hint="eastAsia"/>
          <w:color w:val="000000" w:themeColor="text1"/>
        </w:rPr>
        <w:t>２　既存機器の利用状況（機器の更新の場合のみ）</w:t>
      </w:r>
    </w:p>
    <w:p w14:paraId="4815FF13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  <w:r w:rsidRPr="00430B30">
        <w:rPr>
          <w:rFonts w:ascii="ＭＳ ゴシック" w:eastAsia="ＭＳ ゴシック" w:hAnsi="ＭＳ ゴシック" w:hint="eastAsia"/>
          <w:color w:val="000000" w:themeColor="text1"/>
        </w:rPr>
        <w:t>（１）１か月の平均利用回数（前年１月から１２月までの実績）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723B45" w:rsidRPr="00430B30" w14:paraId="3BFD23F0" w14:textId="77777777" w:rsidTr="00F57403"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E7476F" w14:textId="77777777" w:rsidR="00723B45" w:rsidRPr="00430B30" w:rsidRDefault="00723B45" w:rsidP="00F574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C2465" w14:textId="77777777" w:rsidR="00723B45" w:rsidRPr="00430B30" w:rsidRDefault="00723B45" w:rsidP="00F574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30B30">
              <w:rPr>
                <w:rFonts w:ascii="ＭＳ ゴシック" w:eastAsia="ＭＳ ゴシック" w:hAnsi="ＭＳ ゴシック" w:hint="eastAsia"/>
                <w:color w:val="000000" w:themeColor="text1"/>
              </w:rPr>
              <w:t>件</w:t>
            </w:r>
          </w:p>
        </w:tc>
      </w:tr>
    </w:tbl>
    <w:p w14:paraId="79588194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</w:p>
    <w:p w14:paraId="53701156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  <w:r w:rsidRPr="00430B30">
        <w:rPr>
          <w:rFonts w:ascii="ＭＳ ゴシック" w:eastAsia="ＭＳ ゴシック" w:hAnsi="ＭＳ ゴシック" w:hint="eastAsia"/>
          <w:color w:val="000000" w:themeColor="text1"/>
        </w:rPr>
        <w:t>（２）機器配置及び更新の必要性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723B45" w:rsidRPr="00430B30" w14:paraId="5AA873A5" w14:textId="77777777" w:rsidTr="00F57403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5F2C7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54F6A4D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2ADD3AE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19E8D89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B696799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</w:p>
    <w:p w14:paraId="65B80636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  <w:r w:rsidRPr="00430B30">
        <w:rPr>
          <w:rFonts w:ascii="ＭＳ ゴシック" w:eastAsia="ＭＳ ゴシック" w:hAnsi="ＭＳ ゴシック" w:hint="eastAsia"/>
          <w:color w:val="000000" w:themeColor="text1"/>
        </w:rPr>
        <w:t>３　共同利用が困難な理由等（新規（追加）購入の場合のみ）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723B45" w:rsidRPr="00430B30" w14:paraId="23A3C031" w14:textId="77777777" w:rsidTr="00F57403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33735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4F9D42E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F4DC014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4CE912A" w14:textId="77777777" w:rsidR="00723B45" w:rsidRPr="00430B30" w:rsidRDefault="00723B45" w:rsidP="00F5740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C10D9A9" w14:textId="77777777" w:rsidR="00723B45" w:rsidRPr="00430B30" w:rsidRDefault="00723B45" w:rsidP="00723B45">
      <w:pPr>
        <w:rPr>
          <w:rFonts w:ascii="ＭＳ ゴシック" w:eastAsia="ＭＳ ゴシック" w:hAnsi="ＭＳ ゴシック"/>
          <w:color w:val="000000" w:themeColor="text1"/>
        </w:rPr>
      </w:pPr>
    </w:p>
    <w:p w14:paraId="0D7B1BA3" w14:textId="77777777" w:rsidR="00723B45" w:rsidRDefault="00723B45" w:rsidP="00514A4E">
      <w:pPr>
        <w:rPr>
          <w:rFonts w:ascii="ＭＳ ゴシック" w:eastAsia="ＭＳ ゴシック" w:hAnsi="ＭＳ ゴシック"/>
        </w:rPr>
      </w:pPr>
    </w:p>
    <w:sectPr w:rsidR="00723B45" w:rsidSect="008E0B35">
      <w:pgSz w:w="11906" w:h="16838" w:code="9"/>
      <w:pgMar w:top="1418" w:right="1418" w:bottom="1418" w:left="1418" w:header="851" w:footer="992" w:gutter="0"/>
      <w:cols w:space="425"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CBD22" w14:textId="77777777" w:rsidR="00EC136C" w:rsidRDefault="00EC136C"/>
  </w:endnote>
  <w:endnote w:type="continuationSeparator" w:id="0">
    <w:p w14:paraId="6D722156" w14:textId="77777777" w:rsidR="00EC136C" w:rsidRDefault="00EC1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55B83" w14:textId="77777777" w:rsidR="00EC136C" w:rsidRDefault="00EC136C"/>
  </w:footnote>
  <w:footnote w:type="continuationSeparator" w:id="0">
    <w:p w14:paraId="4E13AFD6" w14:textId="77777777" w:rsidR="00EC136C" w:rsidRDefault="00EC13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157F"/>
    <w:multiLevelType w:val="hybridMultilevel"/>
    <w:tmpl w:val="6C708162"/>
    <w:lvl w:ilvl="0" w:tplc="F40C38EA">
      <w:start w:val="2"/>
      <w:numFmt w:val="bullet"/>
      <w:lvlText w:val="※"/>
      <w:lvlJc w:val="left"/>
      <w:pPr>
        <w:ind w:left="1129" w:hanging="360"/>
      </w:pPr>
      <w:rPr>
        <w:rFonts w:ascii="HGPｺﾞｼｯｸM" w:eastAsia="HGPｺﾞｼｯｸM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9" w:hanging="420"/>
      </w:pPr>
      <w:rPr>
        <w:rFonts w:ascii="Wingdings" w:hAnsi="Wingdings" w:hint="default"/>
      </w:rPr>
    </w:lvl>
  </w:abstractNum>
  <w:abstractNum w:abstractNumId="1" w15:restartNumberingAfterBreak="0">
    <w:nsid w:val="12877D39"/>
    <w:multiLevelType w:val="hybridMultilevel"/>
    <w:tmpl w:val="8C3C7AA6"/>
    <w:lvl w:ilvl="0" w:tplc="A1ACE8C8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CA0A36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0A4A7A"/>
    <w:multiLevelType w:val="hybridMultilevel"/>
    <w:tmpl w:val="BB702CD4"/>
    <w:lvl w:ilvl="0" w:tplc="7CA0A36C">
      <w:start w:val="1"/>
      <w:numFmt w:val="bullet"/>
      <w:lvlText w:val=""/>
      <w:lvlJc w:val="left"/>
      <w:pPr>
        <w:ind w:left="3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2" w:hanging="420"/>
      </w:pPr>
      <w:rPr>
        <w:rFonts w:ascii="Wingdings" w:hAnsi="Wingdings" w:hint="default"/>
      </w:rPr>
    </w:lvl>
  </w:abstractNum>
  <w:abstractNum w:abstractNumId="3" w15:restartNumberingAfterBreak="0">
    <w:nsid w:val="794A583E"/>
    <w:multiLevelType w:val="hybridMultilevel"/>
    <w:tmpl w:val="185A9344"/>
    <w:lvl w:ilvl="0" w:tplc="7CA0A36C">
      <w:start w:val="1"/>
      <w:numFmt w:val="bullet"/>
      <w:lvlText w:val=""/>
      <w:lvlJc w:val="left"/>
      <w:pPr>
        <w:ind w:left="35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C6"/>
    <w:rsid w:val="0005004F"/>
    <w:rsid w:val="00067004"/>
    <w:rsid w:val="000937FF"/>
    <w:rsid w:val="00164BC5"/>
    <w:rsid w:val="001C4B27"/>
    <w:rsid w:val="001D624F"/>
    <w:rsid w:val="00221D75"/>
    <w:rsid w:val="002E09A1"/>
    <w:rsid w:val="0034333E"/>
    <w:rsid w:val="00404AC6"/>
    <w:rsid w:val="00415733"/>
    <w:rsid w:val="00424B7A"/>
    <w:rsid w:val="00430B30"/>
    <w:rsid w:val="0049200B"/>
    <w:rsid w:val="004C7335"/>
    <w:rsid w:val="004F0F88"/>
    <w:rsid w:val="00513A72"/>
    <w:rsid w:val="00514A4E"/>
    <w:rsid w:val="0053219A"/>
    <w:rsid w:val="00557ACD"/>
    <w:rsid w:val="005D70ED"/>
    <w:rsid w:val="005E2BBA"/>
    <w:rsid w:val="00643FF9"/>
    <w:rsid w:val="00670090"/>
    <w:rsid w:val="00715CBC"/>
    <w:rsid w:val="00723B45"/>
    <w:rsid w:val="0074207E"/>
    <w:rsid w:val="00770ED9"/>
    <w:rsid w:val="00777D12"/>
    <w:rsid w:val="00782930"/>
    <w:rsid w:val="007F4B8E"/>
    <w:rsid w:val="00801BCC"/>
    <w:rsid w:val="00811503"/>
    <w:rsid w:val="008E0B35"/>
    <w:rsid w:val="00905B62"/>
    <w:rsid w:val="00980EAB"/>
    <w:rsid w:val="009D4CFE"/>
    <w:rsid w:val="009F5E2A"/>
    <w:rsid w:val="00A230A9"/>
    <w:rsid w:val="00B20B83"/>
    <w:rsid w:val="00B7268E"/>
    <w:rsid w:val="00BF1C54"/>
    <w:rsid w:val="00C65D3B"/>
    <w:rsid w:val="00C90D0E"/>
    <w:rsid w:val="00C91A88"/>
    <w:rsid w:val="00D07204"/>
    <w:rsid w:val="00DE33C2"/>
    <w:rsid w:val="00DF66D0"/>
    <w:rsid w:val="00E33A8E"/>
    <w:rsid w:val="00E4075B"/>
    <w:rsid w:val="00E81603"/>
    <w:rsid w:val="00EC136C"/>
    <w:rsid w:val="00ED7EC6"/>
    <w:rsid w:val="00F05A24"/>
    <w:rsid w:val="00F135AF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86113A"/>
  <w15:chartTrackingRefBased/>
  <w15:docId w15:val="{32C9E052-C3A4-426B-8A4F-F149022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AC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5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5C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937FF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0937FF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0937FF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0937FF"/>
    <w:rPr>
      <w:rFonts w:ascii="ＭＳ ゴシック" w:eastAsia="ＭＳ ゴシック" w:hAnsi="ＭＳ ゴシック"/>
    </w:rPr>
  </w:style>
  <w:style w:type="paragraph" w:styleId="ab">
    <w:name w:val="header"/>
    <w:basedOn w:val="a"/>
    <w:link w:val="ac"/>
    <w:uiPriority w:val="99"/>
    <w:unhideWhenUsed/>
    <w:rsid w:val="00404A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4AC6"/>
  </w:style>
  <w:style w:type="paragraph" w:styleId="ad">
    <w:name w:val="footer"/>
    <w:basedOn w:val="a"/>
    <w:link w:val="ae"/>
    <w:uiPriority w:val="99"/>
    <w:unhideWhenUsed/>
    <w:rsid w:val="00404A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村木 康孝</cp:lastModifiedBy>
  <cp:revision>3</cp:revision>
  <cp:lastPrinted>2022-06-28T07:11:00Z</cp:lastPrinted>
  <dcterms:created xsi:type="dcterms:W3CDTF">2021-07-08T02:22:00Z</dcterms:created>
  <dcterms:modified xsi:type="dcterms:W3CDTF">2022-06-28T07:11:00Z</dcterms:modified>
</cp:coreProperties>
</file>