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EF7C" w14:textId="08373E42" w:rsidR="004341F4" w:rsidRPr="00F4628B" w:rsidRDefault="00D70E97" w:rsidP="009A0023">
      <w:pPr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</w:rPr>
        <w:t xml:space="preserve">機関支援　</w:t>
      </w:r>
      <w:r w:rsidR="009A0023" w:rsidRPr="00F4628B">
        <w:rPr>
          <w:rFonts w:ascii="UD デジタル 教科書体 NP-R" w:eastAsia="UD デジタル 教科書体 NP-R" w:hint="eastAsia"/>
          <w:b/>
          <w:sz w:val="28"/>
          <w:szCs w:val="28"/>
        </w:rPr>
        <w:t>申込書</w:t>
      </w:r>
    </w:p>
    <w:p w14:paraId="2CF83C7E" w14:textId="045CD7E5" w:rsidR="004341F4" w:rsidRPr="00F4628B" w:rsidRDefault="005B4EA3" w:rsidP="00DD7D4A">
      <w:pPr>
        <w:ind w:rightChars="55" w:right="106"/>
        <w:jc w:val="right"/>
        <w:rPr>
          <w:rFonts w:ascii="UD デジタル 教科書体 NP-R" w:eastAsia="UD デジタル 教科書体 NP-R"/>
        </w:rPr>
      </w:pPr>
      <w:r w:rsidRPr="00F4628B">
        <w:rPr>
          <w:rFonts w:ascii="UD デジタル 教科書体 NP-R" w:eastAsia="UD デジタル 教科書体 NP-R" w:hint="eastAsia"/>
        </w:rPr>
        <w:t>令和</w:t>
      </w:r>
      <w:r w:rsidR="00DD7D4A">
        <w:rPr>
          <w:rFonts w:ascii="UD デジタル 教科書体 NP-R" w:eastAsia="UD デジタル 教科書体 NP-R" w:hint="eastAsia"/>
        </w:rPr>
        <w:t xml:space="preserve"> </w:t>
      </w:r>
      <w:r w:rsidR="00DD7D4A">
        <w:rPr>
          <w:rFonts w:ascii="UD デジタル 教科書体 NP-R" w:eastAsia="UD デジタル 教科書体 NP-R"/>
        </w:rPr>
        <w:t xml:space="preserve"> </w:t>
      </w:r>
      <w:r w:rsidR="00DB480C" w:rsidRPr="00F4628B">
        <w:rPr>
          <w:rFonts w:ascii="UD デジタル 教科書体 NP-R" w:eastAsia="UD デジタル 教科書体 NP-R" w:hint="eastAsia"/>
        </w:rPr>
        <w:t xml:space="preserve">　　年　　　月　　　日</w:t>
      </w:r>
    </w:p>
    <w:p w14:paraId="4A357C73" w14:textId="1711935F" w:rsidR="00DB480C" w:rsidRPr="00DD7D4A" w:rsidRDefault="009A0023" w:rsidP="00E80F7A">
      <w:pPr>
        <w:rPr>
          <w:rFonts w:ascii="UD デジタル 教科書体 NP-R" w:eastAsia="UD デジタル 教科書体 NP-R"/>
          <w:sz w:val="24"/>
          <w:szCs w:val="28"/>
        </w:rPr>
      </w:pPr>
      <w:r w:rsidRPr="00DD7D4A">
        <w:rPr>
          <w:rFonts w:ascii="UD デジタル 教科書体 NP-R" w:eastAsia="UD デジタル 教科書体 NP-R" w:hint="eastAsia"/>
          <w:sz w:val="24"/>
          <w:szCs w:val="28"/>
        </w:rPr>
        <w:t>長崎県発達障害者支援センター長</w:t>
      </w:r>
      <w:r w:rsidR="004341F4" w:rsidRPr="00DD7D4A">
        <w:rPr>
          <w:rFonts w:ascii="UD デジタル 教科書体 NP-R" w:eastAsia="UD デジタル 教科書体 NP-R" w:hint="eastAsia"/>
          <w:sz w:val="24"/>
          <w:szCs w:val="28"/>
        </w:rPr>
        <w:t xml:space="preserve">　　</w:t>
      </w:r>
      <w:r w:rsidR="00DB480C" w:rsidRPr="00DD7D4A">
        <w:rPr>
          <w:rFonts w:ascii="UD デジタル 教科書体 NP-R" w:eastAsia="UD デジタル 教科書体 NP-R" w:hint="eastAsia"/>
          <w:sz w:val="24"/>
          <w:szCs w:val="28"/>
        </w:rPr>
        <w:t>様</w:t>
      </w:r>
    </w:p>
    <w:p w14:paraId="00F416FB" w14:textId="2D88D7AD" w:rsidR="00D5790E" w:rsidRPr="000E1699" w:rsidRDefault="000E1699" w:rsidP="000E1699">
      <w:pPr>
        <w:tabs>
          <w:tab w:val="left" w:pos="0"/>
          <w:tab w:val="right" w:pos="9239"/>
        </w:tabs>
        <w:wordWrap w:val="0"/>
        <w:ind w:rightChars="-18" w:right="-35"/>
        <w:jc w:val="right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>住所</w:t>
      </w:r>
      <w:r w:rsidRPr="000E1699">
        <w:rPr>
          <w:rFonts w:ascii="UD デジタル 教科書体 NP-R" w:eastAsia="UD デジタル 教科書体 NP-R" w:hint="eastAsia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</w:t>
      </w:r>
    </w:p>
    <w:p w14:paraId="2F224E70" w14:textId="69685322" w:rsidR="00E80F7A" w:rsidRPr="000E1699" w:rsidRDefault="000E1699" w:rsidP="000E1699">
      <w:pPr>
        <w:tabs>
          <w:tab w:val="left" w:pos="5055"/>
          <w:tab w:val="right" w:pos="9239"/>
        </w:tabs>
        <w:wordWrap w:val="0"/>
        <w:ind w:leftChars="-50" w:left="-96" w:rightChars="-18" w:right="-35"/>
        <w:jc w:val="right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 xml:space="preserve">機関名　　　　　　　　　　　　　　　　　</w:t>
      </w:r>
    </w:p>
    <w:p w14:paraId="0FD10D53" w14:textId="6E6AC7B6" w:rsidR="004712A8" w:rsidRDefault="00D70E97" w:rsidP="00D70E97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希望する支援内容を、以下にチェックしてください。</w:t>
      </w:r>
    </w:p>
    <w:p w14:paraId="2B4FE59F" w14:textId="77777777" w:rsidR="00D70E97" w:rsidRPr="00DD7D4A" w:rsidRDefault="00D70E97" w:rsidP="00D70E97">
      <w:pPr>
        <w:pStyle w:val="aa"/>
        <w:widowControl/>
        <w:numPr>
          <w:ilvl w:val="0"/>
          <w:numId w:val="9"/>
        </w:numPr>
        <w:spacing w:before="240" w:line="260" w:lineRule="exact"/>
        <w:ind w:leftChars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DD7D4A">
        <w:rPr>
          <w:rFonts w:ascii="UD デジタル 教科書体 NP-R" w:eastAsia="UD デジタル 教科書体 NP-R" w:hint="eastAsia"/>
          <w:b/>
          <w:bCs/>
          <w:sz w:val="28"/>
          <w:szCs w:val="32"/>
        </w:rPr>
        <w:t>コンサルテーション</w:t>
      </w:r>
    </w:p>
    <w:p w14:paraId="6D9D7EDA" w14:textId="7CC7D9D5" w:rsidR="00D70E97" w:rsidRPr="00DD7D4A" w:rsidRDefault="004712A8" w:rsidP="00FE499D">
      <w:pPr>
        <w:widowControl/>
        <w:spacing w:line="260" w:lineRule="exact"/>
        <w:ind w:firstLineChars="384" w:firstLine="703"/>
        <w:jc w:val="left"/>
        <w:rPr>
          <w:rFonts w:ascii="UD デジタル 教科書体 NP-R" w:eastAsia="UD デジタル 教科書体 NP-R"/>
          <w:sz w:val="20"/>
          <w:szCs w:val="21"/>
        </w:rPr>
      </w:pPr>
      <w:r>
        <w:rPr>
          <w:rFonts w:ascii="UD デジタル 教科書体 NP-R" w:eastAsia="UD デジタル 教科書体 NP-R" w:hint="eastAsia"/>
          <w:sz w:val="20"/>
          <w:szCs w:val="21"/>
        </w:rPr>
        <w:t>支援対象は、機関全体です。</w:t>
      </w:r>
      <w:r w:rsidR="00D70E97" w:rsidRPr="00DD7D4A">
        <w:rPr>
          <w:rFonts w:ascii="UD デジタル 教科書体 NP-R" w:eastAsia="UD デジタル 教科書体 NP-R" w:hint="eastAsia"/>
          <w:sz w:val="20"/>
          <w:szCs w:val="21"/>
        </w:rPr>
        <w:t>機関の職員等へ、支援方法等についての情報提供や提案をします。</w:t>
      </w:r>
    </w:p>
    <w:p w14:paraId="1C0DABDC" w14:textId="60490AD6" w:rsidR="00D70E97" w:rsidRPr="00DD7D4A" w:rsidRDefault="00D70E97" w:rsidP="00D70E97">
      <w:pPr>
        <w:pStyle w:val="aa"/>
        <w:widowControl/>
        <w:numPr>
          <w:ilvl w:val="0"/>
          <w:numId w:val="9"/>
        </w:numPr>
        <w:spacing w:before="240" w:line="260" w:lineRule="exact"/>
        <w:ind w:leftChars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DD7D4A">
        <w:rPr>
          <w:rFonts w:ascii="UD デジタル 教科書体 NP-R" w:eastAsia="UD デジタル 教科書体 NP-R" w:hint="eastAsia"/>
          <w:b/>
          <w:bCs/>
          <w:sz w:val="28"/>
          <w:szCs w:val="32"/>
        </w:rPr>
        <w:t>アセスメント</w:t>
      </w:r>
    </w:p>
    <w:p w14:paraId="2ACAB7E2" w14:textId="5F8CC38D" w:rsidR="00DD7D4A" w:rsidRDefault="000D7574" w:rsidP="00FE499D">
      <w:pPr>
        <w:widowControl/>
        <w:spacing w:line="260" w:lineRule="exact"/>
        <w:ind w:leftChars="147" w:left="284" w:firstLineChars="200" w:firstLine="366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当事者本人の状況や障害特性などの必要な情報</w:t>
      </w:r>
      <w:r w:rsidR="00345CF6">
        <w:rPr>
          <w:rFonts w:ascii="UD デジタル 教科書体 NP-R" w:eastAsia="UD デジタル 教科書体 NP-R" w:hint="eastAsia"/>
          <w:sz w:val="20"/>
          <w:szCs w:val="21"/>
        </w:rPr>
        <w:t>収集や見立てを、一緒に</w:t>
      </w:r>
      <w:r w:rsidR="00937A89">
        <w:rPr>
          <w:rFonts w:ascii="UD デジタル 教科書体 NP-R" w:eastAsia="UD デジタル 教科書体 NP-R" w:hint="eastAsia"/>
          <w:sz w:val="20"/>
          <w:szCs w:val="21"/>
        </w:rPr>
        <w:t>行いま</w:t>
      </w:r>
      <w:r w:rsidR="00345CF6">
        <w:rPr>
          <w:rFonts w:ascii="UD デジタル 教科書体 NP-R" w:eastAsia="UD デジタル 教科書体 NP-R" w:hint="eastAsia"/>
          <w:sz w:val="20"/>
          <w:szCs w:val="21"/>
        </w:rPr>
        <w:t>す。</w:t>
      </w:r>
    </w:p>
    <w:p w14:paraId="6D3194C6" w14:textId="64DDC490" w:rsidR="00D70E97" w:rsidRPr="00DD7D4A" w:rsidRDefault="000D7574" w:rsidP="00FE499D">
      <w:pPr>
        <w:widowControl/>
        <w:spacing w:line="260" w:lineRule="exact"/>
        <w:ind w:leftChars="147" w:left="284" w:firstLineChars="200" w:firstLine="366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そこから課題を整理し、手立てを依頼者へ提案します。</w:t>
      </w:r>
    </w:p>
    <w:p w14:paraId="33DF4F66" w14:textId="30F11587" w:rsidR="00D70E97" w:rsidRPr="00DD7D4A" w:rsidRDefault="00D70E97" w:rsidP="00D70E97">
      <w:pPr>
        <w:pStyle w:val="aa"/>
        <w:widowControl/>
        <w:numPr>
          <w:ilvl w:val="0"/>
          <w:numId w:val="9"/>
        </w:numPr>
        <w:spacing w:before="240" w:line="260" w:lineRule="exact"/>
        <w:ind w:leftChars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DD7D4A">
        <w:rPr>
          <w:rFonts w:ascii="UD デジタル 教科書体 NP-R" w:eastAsia="UD デジタル 教科書体 NP-R" w:hint="eastAsia"/>
          <w:b/>
          <w:bCs/>
          <w:sz w:val="28"/>
          <w:szCs w:val="32"/>
        </w:rPr>
        <w:t>コーディネート</w:t>
      </w:r>
    </w:p>
    <w:p w14:paraId="2BD39776" w14:textId="3B3A2F78" w:rsidR="00D70E97" w:rsidRPr="00DD7D4A" w:rsidRDefault="000D7574" w:rsidP="00FE499D">
      <w:pPr>
        <w:widowControl/>
        <w:spacing w:line="260" w:lineRule="exact"/>
        <w:ind w:firstLineChars="384" w:firstLine="703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当事者本人に関わる人・機関と連携し、関係機関における支援体制を構築します。</w:t>
      </w:r>
    </w:p>
    <w:p w14:paraId="4E6393C7" w14:textId="7B6CB3BF" w:rsidR="00D70E97" w:rsidRPr="00DD7D4A" w:rsidRDefault="00D70E97" w:rsidP="00D70E97">
      <w:pPr>
        <w:pStyle w:val="aa"/>
        <w:widowControl/>
        <w:numPr>
          <w:ilvl w:val="0"/>
          <w:numId w:val="9"/>
        </w:numPr>
        <w:spacing w:before="240" w:line="260" w:lineRule="exact"/>
        <w:ind w:leftChars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DD7D4A">
        <w:rPr>
          <w:rFonts w:ascii="UD デジタル 教科書体 NP-R" w:eastAsia="UD デジタル 教科書体 NP-R" w:hint="eastAsia"/>
          <w:b/>
          <w:bCs/>
          <w:sz w:val="28"/>
          <w:szCs w:val="32"/>
        </w:rPr>
        <w:t>ファシリテーション</w:t>
      </w:r>
    </w:p>
    <w:p w14:paraId="14389C40" w14:textId="3F1C4970" w:rsidR="00D70E97" w:rsidRPr="00DD7D4A" w:rsidRDefault="000D7574" w:rsidP="00FE499D">
      <w:pPr>
        <w:widowControl/>
        <w:spacing w:line="260" w:lineRule="exact"/>
        <w:ind w:firstLineChars="384" w:firstLine="703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事業所での支援会議等において、進行や必要な連絡調整をお手伝いします。</w:t>
      </w:r>
    </w:p>
    <w:p w14:paraId="15C41D9F" w14:textId="77C5D931" w:rsidR="00D70E97" w:rsidRPr="00DD7D4A" w:rsidRDefault="00D70E97" w:rsidP="00D70E97">
      <w:pPr>
        <w:pStyle w:val="aa"/>
        <w:widowControl/>
        <w:numPr>
          <w:ilvl w:val="0"/>
          <w:numId w:val="9"/>
        </w:numPr>
        <w:spacing w:before="240" w:line="260" w:lineRule="exact"/>
        <w:ind w:leftChars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DD7D4A">
        <w:rPr>
          <w:rFonts w:ascii="UD デジタル 教科書体 NP-R" w:eastAsia="UD デジタル 教科書体 NP-R" w:hint="eastAsia"/>
          <w:b/>
          <w:bCs/>
          <w:sz w:val="28"/>
          <w:szCs w:val="32"/>
        </w:rPr>
        <w:t>研修・勉強会講師</w:t>
      </w:r>
    </w:p>
    <w:p w14:paraId="725FEB96" w14:textId="77777777" w:rsidR="00DD7D4A" w:rsidRDefault="000D7574" w:rsidP="00FE499D">
      <w:pPr>
        <w:widowControl/>
        <w:spacing w:line="260" w:lineRule="exact"/>
        <w:ind w:leftChars="147" w:left="284" w:firstLineChars="200" w:firstLine="366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機関へのコンサルテーションの一環として、機関の支援者の理解を深めます。</w:t>
      </w:r>
    </w:p>
    <w:p w14:paraId="7C2A2582" w14:textId="35DCCEF2" w:rsidR="00D70E97" w:rsidRPr="007D5E36" w:rsidRDefault="00DD7D4A" w:rsidP="00FE499D">
      <w:pPr>
        <w:widowControl/>
        <w:spacing w:line="260" w:lineRule="exact"/>
        <w:ind w:leftChars="147" w:left="284" w:firstLineChars="200" w:firstLine="366"/>
        <w:jc w:val="left"/>
        <w:rPr>
          <w:rFonts w:ascii="UD デジタル 教科書体 NP-R" w:eastAsia="UD デジタル 教科書体 NP-R"/>
          <w:sz w:val="20"/>
          <w:szCs w:val="21"/>
        </w:rPr>
      </w:pPr>
      <w:r w:rsidRPr="007D5E36">
        <w:rPr>
          <w:rFonts w:ascii="UD デジタル 教科書体 NP-R" w:eastAsia="UD デジタル 教科書体 NP-R" w:hint="eastAsia"/>
          <w:sz w:val="20"/>
          <w:szCs w:val="21"/>
        </w:rPr>
        <w:t>（※単発の講師依頼は、研修会講師</w:t>
      </w:r>
      <w:r w:rsidR="007D5E36">
        <w:rPr>
          <w:rFonts w:ascii="UD デジタル 教科書体 NP-R" w:eastAsia="UD デジタル 教科書体 NP-R" w:hint="eastAsia"/>
          <w:sz w:val="20"/>
          <w:szCs w:val="21"/>
        </w:rPr>
        <w:t>派遣</w:t>
      </w:r>
      <w:r w:rsidRPr="007D5E36">
        <w:rPr>
          <w:rFonts w:ascii="UD デジタル 教科書体 NP-R" w:eastAsia="UD デジタル 教科書体 NP-R" w:hint="eastAsia"/>
          <w:sz w:val="20"/>
          <w:szCs w:val="21"/>
        </w:rPr>
        <w:t>依頼をお願いします。）</w:t>
      </w:r>
    </w:p>
    <w:p w14:paraId="0C4398B2" w14:textId="18B10D27" w:rsidR="00D70E97" w:rsidRPr="00DD7D4A" w:rsidRDefault="00D70E97" w:rsidP="00D70E97">
      <w:pPr>
        <w:pStyle w:val="aa"/>
        <w:widowControl/>
        <w:numPr>
          <w:ilvl w:val="0"/>
          <w:numId w:val="9"/>
        </w:numPr>
        <w:spacing w:before="240" w:line="260" w:lineRule="exact"/>
        <w:ind w:leftChars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DD7D4A">
        <w:rPr>
          <w:rFonts w:ascii="UD デジタル 教科書体 NP-R" w:eastAsia="UD デジタル 教科書体 NP-R" w:hint="eastAsia"/>
          <w:b/>
          <w:bCs/>
          <w:sz w:val="28"/>
          <w:szCs w:val="32"/>
        </w:rPr>
        <w:t>ネットワーク構築</w:t>
      </w:r>
    </w:p>
    <w:p w14:paraId="3F634AD7" w14:textId="77777777" w:rsidR="00DD7D4A" w:rsidRDefault="005F3EAF" w:rsidP="00FE499D">
      <w:pPr>
        <w:widowControl/>
        <w:spacing w:line="260" w:lineRule="exact"/>
        <w:ind w:leftChars="147" w:left="284" w:firstLineChars="200" w:firstLine="366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当該事業所・機関を中心に、関係機関・関係者とのネットワーク構築を図ります。</w:t>
      </w:r>
    </w:p>
    <w:p w14:paraId="61D890DB" w14:textId="60E605A0" w:rsidR="000D7574" w:rsidRDefault="005F3EAF" w:rsidP="00FE499D">
      <w:pPr>
        <w:widowControl/>
        <w:spacing w:line="260" w:lineRule="exact"/>
        <w:ind w:leftChars="147" w:left="284" w:firstLineChars="200" w:firstLine="366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地域での情報交換会</w:t>
      </w:r>
      <w:r w:rsidR="007D5E36">
        <w:rPr>
          <w:rFonts w:ascii="UD デジタル 教科書体 NP-R" w:eastAsia="UD デジタル 教科書体 NP-R" w:hint="eastAsia"/>
          <w:sz w:val="20"/>
          <w:szCs w:val="21"/>
        </w:rPr>
        <w:t>や</w:t>
      </w:r>
      <w:r w:rsidR="00F96081" w:rsidRPr="00DD7D4A">
        <w:rPr>
          <w:rFonts w:ascii="UD デジタル 教科書体 NP-R" w:eastAsia="UD デジタル 教科書体 NP-R" w:hint="eastAsia"/>
          <w:sz w:val="20"/>
          <w:szCs w:val="21"/>
        </w:rPr>
        <w:t>連絡協議会</w:t>
      </w:r>
      <w:r w:rsidR="007D5E36">
        <w:rPr>
          <w:rFonts w:ascii="UD デジタル 教科書体 NP-R" w:eastAsia="UD デジタル 教科書体 NP-R" w:hint="eastAsia"/>
          <w:sz w:val="20"/>
          <w:szCs w:val="21"/>
        </w:rPr>
        <w:t>の実施</w:t>
      </w:r>
      <w:r w:rsidR="00F96081" w:rsidRPr="00DD7D4A">
        <w:rPr>
          <w:rFonts w:ascii="UD デジタル 教科書体 NP-R" w:eastAsia="UD デジタル 教科書体 NP-R" w:hint="eastAsia"/>
          <w:sz w:val="20"/>
          <w:szCs w:val="21"/>
        </w:rPr>
        <w:t>等、情報収集や共有、連絡調整をお手伝いします。</w:t>
      </w:r>
    </w:p>
    <w:p w14:paraId="1872C775" w14:textId="065A92BF" w:rsidR="00D27AA5" w:rsidRDefault="00D27AA5" w:rsidP="00F436C4">
      <w:pPr>
        <w:widowControl/>
        <w:spacing w:line="260" w:lineRule="exact"/>
        <w:jc w:val="left"/>
        <w:rPr>
          <w:rFonts w:ascii="UD デジタル 教科書体 NP-R" w:eastAsia="UD デジタル 教科書体 NP-R"/>
          <w:sz w:val="20"/>
          <w:szCs w:val="21"/>
        </w:rPr>
      </w:pPr>
    </w:p>
    <w:p w14:paraId="5BBC688D" w14:textId="1460A7B2" w:rsidR="00D27AA5" w:rsidRDefault="00D27AA5" w:rsidP="00F436C4">
      <w:pPr>
        <w:widowControl/>
        <w:spacing w:line="260" w:lineRule="exact"/>
        <w:jc w:val="left"/>
        <w:rPr>
          <w:rFonts w:ascii="UD デジタル 教科書体 NP-R" w:eastAsia="UD デジタル 教科書体 NP-R"/>
          <w:sz w:val="20"/>
          <w:szCs w:val="21"/>
        </w:rPr>
      </w:pPr>
    </w:p>
    <w:p w14:paraId="5B0E206B" w14:textId="77777777" w:rsidR="00FE499D" w:rsidRDefault="00FE499D" w:rsidP="00F436C4">
      <w:pPr>
        <w:widowControl/>
        <w:spacing w:line="260" w:lineRule="exact"/>
        <w:jc w:val="left"/>
        <w:rPr>
          <w:rFonts w:ascii="UD デジタル 教科書体 NP-R" w:eastAsia="UD デジタル 教科書体 NP-R"/>
          <w:sz w:val="20"/>
          <w:szCs w:val="21"/>
        </w:rPr>
      </w:pPr>
    </w:p>
    <w:p w14:paraId="6FB7E068" w14:textId="270F160D" w:rsidR="00605ED8" w:rsidRPr="00D27AA5" w:rsidRDefault="00D27AA5" w:rsidP="00F436C4">
      <w:pPr>
        <w:widowControl/>
        <w:spacing w:line="260" w:lineRule="exact"/>
        <w:jc w:val="left"/>
        <w:rPr>
          <w:rFonts w:ascii="UD デジタル 教科書体 NP-R" w:eastAsia="UD デジタル 教科書体 NP-R"/>
        </w:rPr>
      </w:pPr>
      <w:r w:rsidRPr="00FE499D">
        <w:rPr>
          <w:rFonts w:ascii="UD デジタル 教科書体 NP-R" w:eastAsia="UD デジタル 教科書体 NP-R" w:hint="eastAsia"/>
          <w:b/>
          <w:bCs/>
          <w:sz w:val="24"/>
          <w:szCs w:val="28"/>
        </w:rPr>
        <w:t>※</w:t>
      </w:r>
      <w:r w:rsidRPr="00D27AA5">
        <w:rPr>
          <w:rFonts w:ascii="UD デジタル 教科書体 NP-R" w:eastAsia="UD デジタル 教科書体 NP-R" w:hint="eastAsia"/>
        </w:rPr>
        <w:t>所属機関で理解が得られずひとりでお悩みの方</w:t>
      </w:r>
      <w:r w:rsidR="009142ED">
        <w:rPr>
          <w:rFonts w:ascii="UD デジタル 教科書体 NP-R" w:eastAsia="UD デジタル 教科書体 NP-R" w:hint="eastAsia"/>
        </w:rPr>
        <w:t>、</w:t>
      </w:r>
      <w:r w:rsidR="00605ED8">
        <w:rPr>
          <w:rFonts w:ascii="UD デジタル 教科書体 NP-R" w:eastAsia="UD デジタル 教科書体 NP-R" w:hint="eastAsia"/>
        </w:rPr>
        <w:t>まずはご自身で課題整理したい方</w:t>
      </w:r>
    </w:p>
    <w:p w14:paraId="723CCA4D" w14:textId="77777777" w:rsidR="00F436C4" w:rsidRPr="00DD7D4A" w:rsidRDefault="00F436C4" w:rsidP="00F436C4">
      <w:pPr>
        <w:pStyle w:val="aa"/>
        <w:widowControl/>
        <w:numPr>
          <w:ilvl w:val="0"/>
          <w:numId w:val="9"/>
        </w:numPr>
        <w:spacing w:before="240" w:line="260" w:lineRule="exact"/>
        <w:ind w:leftChars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DD7D4A">
        <w:rPr>
          <w:rFonts w:ascii="UD デジタル 教科書体 NP-R" w:eastAsia="UD デジタル 教科書体 NP-R" w:hint="eastAsia"/>
          <w:b/>
          <w:bCs/>
          <w:sz w:val="28"/>
          <w:szCs w:val="32"/>
        </w:rPr>
        <w:t>カウンセリング</w:t>
      </w:r>
    </w:p>
    <w:p w14:paraId="2129EFEC" w14:textId="77777777" w:rsidR="00F436C4" w:rsidRPr="00DD7D4A" w:rsidRDefault="00F436C4" w:rsidP="00FE499D">
      <w:pPr>
        <w:widowControl/>
        <w:spacing w:line="260" w:lineRule="exact"/>
        <w:ind w:firstLineChars="384" w:firstLine="703"/>
        <w:jc w:val="left"/>
        <w:rPr>
          <w:rFonts w:ascii="UD デジタル 教科書体 NP-R" w:eastAsia="UD デジタル 教科書体 NP-R"/>
          <w:sz w:val="20"/>
          <w:szCs w:val="21"/>
        </w:rPr>
      </w:pPr>
      <w:r w:rsidRPr="00DD7D4A">
        <w:rPr>
          <w:rFonts w:ascii="UD デジタル 教科書体 NP-R" w:eastAsia="UD デジタル 教科書体 NP-R" w:hint="eastAsia"/>
          <w:sz w:val="20"/>
          <w:szCs w:val="21"/>
        </w:rPr>
        <w:t>機関の職員等からの相談。依頼</w:t>
      </w:r>
      <w:r>
        <w:rPr>
          <w:rFonts w:ascii="UD デジタル 教科書体 NP-R" w:eastAsia="UD デジタル 教科書体 NP-R" w:hint="eastAsia"/>
          <w:sz w:val="20"/>
          <w:szCs w:val="21"/>
        </w:rPr>
        <w:t>者</w:t>
      </w:r>
      <w:r w:rsidRPr="00DD7D4A">
        <w:rPr>
          <w:rFonts w:ascii="UD デジタル 教科書体 NP-R" w:eastAsia="UD デジタル 教科書体 NP-R" w:hint="eastAsia"/>
          <w:sz w:val="20"/>
          <w:szCs w:val="21"/>
        </w:rPr>
        <w:t>から出された考えを基に、より良い対応を一緒に考えます。</w:t>
      </w:r>
    </w:p>
    <w:p w14:paraId="6DEF59EC" w14:textId="364F93B1" w:rsidR="00D70E97" w:rsidRPr="00F436C4" w:rsidRDefault="00F436C4" w:rsidP="00F436C4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1ABF1" wp14:editId="2EFBEE88">
                <wp:simplePos x="0" y="0"/>
                <wp:positionH relativeFrom="column">
                  <wp:posOffset>19050</wp:posOffset>
                </wp:positionH>
                <wp:positionV relativeFrom="paragraph">
                  <wp:posOffset>497840</wp:posOffset>
                </wp:positionV>
                <wp:extent cx="6153150" cy="16764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thinThick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DEC180" w14:textId="77777777" w:rsidR="00F436C4" w:rsidRDefault="00F436C4" w:rsidP="00F436C4">
                            <w:pPr>
                              <w:tabs>
                                <w:tab w:val="left" w:pos="840"/>
                                <w:tab w:val="center" w:pos="4252"/>
                                <w:tab w:val="right" w:pos="8504"/>
                              </w:tabs>
                              <w:rPr>
                                <w:rFonts w:ascii="UD デジタル 教科書体 NP-R" w:eastAsia="UD デジタル 教科書体 NP-R" w:hAnsi="Century" w:cs="Times New Roman"/>
                                <w:szCs w:val="24"/>
                              </w:rPr>
                            </w:pPr>
                            <w:r w:rsidRPr="00FE499D">
                              <w:rPr>
                                <w:rFonts w:ascii="UD デジタル 教科書体 NP-R" w:eastAsia="UD デジタル 教科書体 NP-R" w:hAnsi="Century" w:cs="Times New Roman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機関支援に係る確認事項</w:t>
                            </w:r>
                            <w:r>
                              <w:rPr>
                                <w:rFonts w:ascii="UD デジタル 教科書体 NP-R" w:eastAsia="UD デジタル 教科書体 NP-R" w:hAnsi="Century" w:cs="Times New Roman" w:hint="eastAsia"/>
                                <w:szCs w:val="24"/>
                              </w:rPr>
                              <w:t>（確認し、チェックしてください。）</w:t>
                            </w:r>
                          </w:p>
                          <w:p w14:paraId="2EB240D7" w14:textId="77777777" w:rsidR="00F436C4" w:rsidRPr="0032555E" w:rsidRDefault="00F436C4" w:rsidP="00F436C4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40"/>
                                <w:tab w:val="center" w:pos="4252"/>
                                <w:tab w:val="right" w:pos="8504"/>
                              </w:tabs>
                              <w:spacing w:line="280" w:lineRule="exact"/>
                              <w:ind w:leftChars="0"/>
                              <w:rPr>
                                <w:rFonts w:ascii="UD デジタル 教科書体 NP-R" w:eastAsia="UD デジタル 教科書体 NP-R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Century" w:cs="Times New Roman" w:hint="eastAsia"/>
                                <w:szCs w:val="24"/>
                              </w:rPr>
                              <w:t>将来、依頼者／機関職員が機関支援を受けることなく、自らの力で問題解決が図れるようになることを目的としています</w:t>
                            </w:r>
                            <w:r w:rsidRPr="0032555E">
                              <w:rPr>
                                <w:rFonts w:ascii="UD デジタル 教科書体 NP-R" w:eastAsia="UD デジタル 教科書体 NP-R" w:hAnsi="Century" w:cs="Times New Roman" w:hint="eastAsia"/>
                                <w:szCs w:val="24"/>
                              </w:rPr>
                              <w:t>。</w:t>
                            </w:r>
                          </w:p>
                          <w:p w14:paraId="076E3CD2" w14:textId="77777777" w:rsidR="00F436C4" w:rsidRDefault="00F436C4" w:rsidP="00F436C4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40"/>
                                <w:tab w:val="center" w:pos="4252"/>
                                <w:tab w:val="right" w:pos="8504"/>
                              </w:tabs>
                              <w:ind w:leftChars="0"/>
                              <w:rPr>
                                <w:rFonts w:ascii="UD デジタル 教科書体 NP-R" w:eastAsia="UD デジタル 教科書体 NP-R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Century" w:cs="Times New Roman" w:hint="eastAsia"/>
                                <w:szCs w:val="24"/>
                              </w:rPr>
                              <w:t>機関支援においては、依頼者／依頼機関が、その結果の責任を負うものです。</w:t>
                            </w:r>
                          </w:p>
                          <w:p w14:paraId="5535FC24" w14:textId="3571D14E" w:rsidR="00F436C4" w:rsidRPr="00F436C4" w:rsidRDefault="00F436C4" w:rsidP="00F436C4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40"/>
                                <w:tab w:val="center" w:pos="4252"/>
                                <w:tab w:val="right" w:pos="8504"/>
                              </w:tabs>
                              <w:spacing w:line="280" w:lineRule="exact"/>
                              <w:ind w:leftChars="0"/>
                              <w:rPr>
                                <w:rFonts w:ascii="UD デジタル 教科書体 NP-R" w:eastAsia="UD デジタル 教科書体 NP-R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Century" w:cs="Times New Roman" w:hint="eastAsia"/>
                                <w:szCs w:val="24"/>
                              </w:rPr>
                              <w:t>上記の通り、機関への支援は、クライアント（当事者本人）からの相談を直接お受けすることも、訪問してクライアントと面談をすることもありません。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1A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5pt;margin-top:39.2pt;width:484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E1jwIAAAAFAAAOAAAAZHJzL2Uyb0RvYy54bWysVM1uEzEQviPxDpbvdLMhSSHqpgqtipBK&#10;W6lFPTteb7PCaxvbyW45NlLFQ/AKiDPPsy/CZ++mTQsnRA7OeGY8P998sweHTSXJWlhXapXRdG9A&#10;iVBc56W6yeinq5NXbyhxnqmcSa1ERm+Fo4ezly8OajMVQ73UMheWIIhy09pkdOm9mSaJ40tRMben&#10;jVAwFtpWzONqb5LcshrRK5kMB4NJUmubG6u5cA7a485IZzF+UQjuz4vCCU9kRlGbj6eN5yKcyeyA&#10;TW8sM8uS92Wwf6iiYqVC0odQx8wzsrLlH6GqklvtdOH3uK4SXRQlF7EHdJMOnnVzuWRGxF4AjjMP&#10;MLn/F5afrS8sKXPMjhLFKoyo3dy3dz/au1/t5htpN9/bzaa9+4k7SQNctXFTvLo0eOebd7oJT3u9&#10;gzKg0BS2Cv/oj8AO4G8fwBaNJxzKSTp+nY5h4rClk/3JaBDHkTw+N9b590JXJAgZtZhmBJmtT51H&#10;SrhuXUI2p2WZn5RSxktgkDiSlqwZZi99LBIvnnhJReqMjtLh/hiFVAY4+GWprsCGzzHVE+/IyseY&#10;vkmjj1xVH3Xe5RkP8OtYBTW490wdCthWFhvYSQCbVFAGhDskg+SbRdPDu9D5LVC3uqOxM/ykBDKn&#10;zPkLZsFboIld9Oc4CqnRme4lSpbafv2bPviDTrBSUmMPMuq+rJgVlMgPCkR7m45GYXHiZTTeH+Ji&#10;dy2LXYtaVUcacINMqC6Kwd/LrVhYXV1jZechK0xMceQG6lvxyHfbiZXnYj6PTlgVw/ypujQ8hA7j&#10;DXO/aq6ZNT05PHh1prcbw6bPONL5hpdKz1deF2UkUAC4Q7XHHWsWx9J/EsIe796j1+OHa/YbAAD/&#10;/wMAUEsDBBQABgAIAAAAIQCNOlG93QAAAAgBAAAPAAAAZHJzL2Rvd25yZXYueG1sTI9BT4NAEIXv&#10;Jv0Pm2nizS5FYhFZmkZjPHCoYn/Alh0BZWcJu1D8944nPc57L2++l+8X24sZR985UrDdRCCQamc6&#10;ahSc3p9vUhA+aDK6d4QKvtHDvlhd5Toz7kJvOFehEVxCPtMK2hCGTEpft2i137gBib0PN1od+Bwb&#10;aUZ94XLbyziK7qTVHfGHVg/42GL9VU1WQXk0VVlKk6RzM708nbrj6/I5K3W9Xg4PIAIu4S8Mv/iM&#10;DgUznd1ExotewS0vCQp2aQKC7ftdzMKZ9SROQBa5/D+g+AEAAP//AwBQSwECLQAUAAYACAAAACEA&#10;toM4kv4AAADhAQAAEwAAAAAAAAAAAAAAAAAAAAAAW0NvbnRlbnRfVHlwZXNdLnhtbFBLAQItABQA&#10;BgAIAAAAIQA4/SH/1gAAAJQBAAALAAAAAAAAAAAAAAAAAC8BAABfcmVscy8ucmVsc1BLAQItABQA&#10;BgAIAAAAIQCMeYE1jwIAAAAFAAAOAAAAAAAAAAAAAAAAAC4CAABkcnMvZTJvRG9jLnhtbFBLAQIt&#10;ABQABgAIAAAAIQCNOlG93QAAAAgBAAAPAAAAAAAAAAAAAAAAAOkEAABkcnMvZG93bnJldi54bWxQ&#10;SwUGAAAAAAQABADzAAAA8wUAAAAA&#10;" fillcolor="white [3201]" strokecolor="gray [1629]" strokeweight="3.25pt">
                <v:stroke linestyle="thinThick"/>
                <v:textbox>
                  <w:txbxContent>
                    <w:p w14:paraId="5ADEC180" w14:textId="77777777" w:rsidR="00F436C4" w:rsidRDefault="00F436C4" w:rsidP="00F436C4">
                      <w:pPr>
                        <w:tabs>
                          <w:tab w:val="left" w:pos="840"/>
                          <w:tab w:val="center" w:pos="4252"/>
                          <w:tab w:val="right" w:pos="8504"/>
                        </w:tabs>
                        <w:rPr>
                          <w:rFonts w:ascii="UD デジタル 教科書体 NP-R" w:eastAsia="UD デジタル 教科書体 NP-R" w:hAnsi="Century" w:cs="Times New Roman"/>
                          <w:szCs w:val="24"/>
                        </w:rPr>
                      </w:pPr>
                      <w:r w:rsidRPr="00FE499D">
                        <w:rPr>
                          <w:rFonts w:ascii="UD デジタル 教科書体 NP-R" w:eastAsia="UD デジタル 教科書体 NP-R" w:hAnsi="Century" w:cs="Times New Roman" w:hint="eastAsia"/>
                          <w:b/>
                          <w:bCs/>
                          <w:sz w:val="24"/>
                          <w:szCs w:val="32"/>
                        </w:rPr>
                        <w:t>機関支援に係る確認事項</w:t>
                      </w:r>
                      <w:r>
                        <w:rPr>
                          <w:rFonts w:ascii="UD デジタル 教科書体 NP-R" w:eastAsia="UD デジタル 教科書体 NP-R" w:hAnsi="Century" w:cs="Times New Roman" w:hint="eastAsia"/>
                          <w:szCs w:val="24"/>
                        </w:rPr>
                        <w:t>（確認し、チェックしてください。）</w:t>
                      </w:r>
                    </w:p>
                    <w:p w14:paraId="2EB240D7" w14:textId="77777777" w:rsidR="00F436C4" w:rsidRPr="0032555E" w:rsidRDefault="00F436C4" w:rsidP="00F436C4">
                      <w:pPr>
                        <w:pStyle w:val="aa"/>
                        <w:numPr>
                          <w:ilvl w:val="0"/>
                          <w:numId w:val="9"/>
                        </w:numPr>
                        <w:tabs>
                          <w:tab w:val="left" w:pos="840"/>
                          <w:tab w:val="center" w:pos="4252"/>
                          <w:tab w:val="right" w:pos="8504"/>
                        </w:tabs>
                        <w:spacing w:line="280" w:lineRule="exact"/>
                        <w:ind w:leftChars="0"/>
                        <w:rPr>
                          <w:rFonts w:ascii="UD デジタル 教科書体 NP-R" w:eastAsia="UD デジタル 教科書体 NP-R" w:hAnsi="Century" w:cs="Times New Roman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Century" w:cs="Times New Roman" w:hint="eastAsia"/>
                          <w:szCs w:val="24"/>
                        </w:rPr>
                        <w:t>将来、依頼者／機関職員が機関支援を受けることなく、自らの力で問題解決が図れるようになることを目的としています</w:t>
                      </w:r>
                      <w:r w:rsidRPr="0032555E">
                        <w:rPr>
                          <w:rFonts w:ascii="UD デジタル 教科書体 NP-R" w:eastAsia="UD デジタル 教科書体 NP-R" w:hAnsi="Century" w:cs="Times New Roman" w:hint="eastAsia"/>
                          <w:szCs w:val="24"/>
                        </w:rPr>
                        <w:t>。</w:t>
                      </w:r>
                    </w:p>
                    <w:p w14:paraId="076E3CD2" w14:textId="77777777" w:rsidR="00F436C4" w:rsidRDefault="00F436C4" w:rsidP="00F436C4">
                      <w:pPr>
                        <w:pStyle w:val="aa"/>
                        <w:numPr>
                          <w:ilvl w:val="0"/>
                          <w:numId w:val="9"/>
                        </w:numPr>
                        <w:tabs>
                          <w:tab w:val="left" w:pos="840"/>
                          <w:tab w:val="center" w:pos="4252"/>
                          <w:tab w:val="right" w:pos="8504"/>
                        </w:tabs>
                        <w:ind w:leftChars="0"/>
                        <w:rPr>
                          <w:rFonts w:ascii="UD デジタル 教科書体 NP-R" w:eastAsia="UD デジタル 教科書体 NP-R" w:hAnsi="Century" w:cs="Times New Roman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Century" w:cs="Times New Roman" w:hint="eastAsia"/>
                          <w:szCs w:val="24"/>
                        </w:rPr>
                        <w:t>機関支援においては、依頼者／依頼機関が、その結果の責任を負うものです。</w:t>
                      </w:r>
                    </w:p>
                    <w:p w14:paraId="5535FC24" w14:textId="3571D14E" w:rsidR="00F436C4" w:rsidRPr="00F436C4" w:rsidRDefault="00F436C4" w:rsidP="00F436C4">
                      <w:pPr>
                        <w:pStyle w:val="aa"/>
                        <w:numPr>
                          <w:ilvl w:val="0"/>
                          <w:numId w:val="9"/>
                        </w:numPr>
                        <w:tabs>
                          <w:tab w:val="left" w:pos="840"/>
                          <w:tab w:val="center" w:pos="4252"/>
                          <w:tab w:val="right" w:pos="8504"/>
                        </w:tabs>
                        <w:spacing w:line="280" w:lineRule="exact"/>
                        <w:ind w:leftChars="0"/>
                        <w:rPr>
                          <w:rFonts w:ascii="UD デジタル 教科書体 NP-R" w:eastAsia="UD デジタル 教科書体 NP-R" w:hAnsi="Century" w:cs="Times New Roman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Century" w:cs="Times New Roman" w:hint="eastAsia"/>
                          <w:szCs w:val="24"/>
                        </w:rPr>
                        <w:t>上記の通り、機関への支援は、クライアント（当事者本人）からの相談を直接お受けすることも、訪問してクライアントと面談をすることもありません。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221"/>
      </w:tblGrid>
      <w:tr w:rsidR="00705305" w:rsidRPr="00F4628B" w14:paraId="179EBC89" w14:textId="77777777" w:rsidTr="00E2368F">
        <w:trPr>
          <w:trHeight w:val="60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7757" w14:textId="50F6AFC5" w:rsidR="00705305" w:rsidRPr="00F4628B" w:rsidRDefault="00705305" w:rsidP="00705305">
            <w:pPr>
              <w:spacing w:line="300" w:lineRule="exact"/>
              <w:jc w:val="center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lastRenderedPageBreak/>
              <w:t>クライアント（</w:t>
            </w:r>
            <w:r w:rsidR="007D5E36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当事者本人</w:t>
            </w: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）についての情報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181" w14:textId="77777777" w:rsidR="00705305" w:rsidRDefault="00705305" w:rsidP="0070530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【基本情報】</w:t>
            </w:r>
          </w:p>
          <w:p w14:paraId="1F65826F" w14:textId="16B6DC08" w:rsidR="00705305" w:rsidRDefault="00705305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0023E3EB" w14:textId="7BEB6D02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11C1E03D" w14:textId="77777777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4ECF0C68" w14:textId="79617BF3" w:rsidR="0032555E" w:rsidRDefault="00705305" w:rsidP="0070530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【特性】</w:t>
            </w:r>
          </w:p>
          <w:p w14:paraId="4BAA3A63" w14:textId="55C4456C" w:rsidR="00705305" w:rsidRDefault="00705305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65A82217" w14:textId="21DD6513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457B4E9D" w14:textId="2683A62B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238A7DE3" w14:textId="77777777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2CAC4F18" w14:textId="77777777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6924DF1D" w14:textId="77777777" w:rsidR="00705305" w:rsidRDefault="00705305" w:rsidP="0070530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【依頼内容の詳細】</w:t>
            </w:r>
          </w:p>
          <w:p w14:paraId="2847D3ED" w14:textId="77777777" w:rsidR="00705305" w:rsidRDefault="00705305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3852BB32" w14:textId="130C4522" w:rsidR="00705305" w:rsidRDefault="00705305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58C4F0C2" w14:textId="1655204A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5AC47A3E" w14:textId="77777777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02E3A427" w14:textId="77777777" w:rsidR="00705305" w:rsidRDefault="00705305" w:rsidP="0070530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【期待される結果】</w:t>
            </w:r>
          </w:p>
          <w:p w14:paraId="63A9DF39" w14:textId="3E9281AD" w:rsidR="00705305" w:rsidRDefault="00705305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1585ABEF" w14:textId="77777777" w:rsidR="00E2368F" w:rsidRDefault="00E2368F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03BA280A" w14:textId="721D288F" w:rsidR="00705305" w:rsidRPr="00F4628B" w:rsidRDefault="00705305" w:rsidP="00E2368F">
            <w:pPr>
              <w:tabs>
                <w:tab w:val="left" w:pos="840"/>
                <w:tab w:val="center" w:pos="4252"/>
                <w:tab w:val="right" w:pos="8504"/>
              </w:tabs>
              <w:spacing w:line="28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</w:tc>
      </w:tr>
      <w:tr w:rsidR="00E2368F" w:rsidRPr="00F4628B" w14:paraId="4058B621" w14:textId="77777777" w:rsidTr="00E2368F">
        <w:trPr>
          <w:trHeight w:val="11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09B" w14:textId="46B52A91" w:rsidR="00E2368F" w:rsidRDefault="00E2368F" w:rsidP="00E2368F">
            <w:pPr>
              <w:spacing w:line="300" w:lineRule="exact"/>
              <w:jc w:val="center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支援を希望する期間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08E" w14:textId="77777777" w:rsidR="00E2368F" w:rsidRDefault="00E2368F" w:rsidP="00E2368F">
            <w:pPr>
              <w:ind w:firstLineChars="100" w:firstLine="193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 xml:space="preserve">令和　　　年　　　月　～　令和　　　年　　月まで　</w:t>
            </w:r>
          </w:p>
          <w:p w14:paraId="3469864C" w14:textId="77777777" w:rsidR="00E2368F" w:rsidRPr="00F4628B" w:rsidRDefault="00E2368F" w:rsidP="00E2368F">
            <w:pPr>
              <w:ind w:firstLineChars="100" w:firstLine="193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（</w:t>
            </w: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頻度：月に　　　回程度／週に</w:t>
            </w: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 xml:space="preserve">　　　回程度</w:t>
            </w:r>
            <w:r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 xml:space="preserve">　→　計　　　　回程度</w:t>
            </w: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）</w:t>
            </w:r>
          </w:p>
          <w:p w14:paraId="634DF263" w14:textId="4F51DBDD" w:rsidR="00E2368F" w:rsidRDefault="00E2368F" w:rsidP="00D27AA5">
            <w:pPr>
              <w:tabs>
                <w:tab w:val="left" w:pos="840"/>
                <w:tab w:val="center" w:pos="4252"/>
                <w:tab w:val="right" w:pos="8504"/>
              </w:tabs>
              <w:jc w:val="right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 xml:space="preserve">　　　　　　　　　　　　　　　　　　　</w:t>
            </w:r>
            <w:r w:rsidRPr="00F4628B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※年度を超えての申込みは、ご遠慮ください。</w:t>
            </w:r>
          </w:p>
        </w:tc>
      </w:tr>
      <w:tr w:rsidR="00E2368F" w:rsidRPr="00F4628B" w14:paraId="4196E9C8" w14:textId="77777777" w:rsidTr="00E2368F">
        <w:trPr>
          <w:trHeight w:val="21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75A" w14:textId="77777777" w:rsidR="00E2368F" w:rsidRPr="00F4628B" w:rsidRDefault="00E2368F" w:rsidP="00E2368F">
            <w:pPr>
              <w:spacing w:line="300" w:lineRule="exact"/>
              <w:jc w:val="center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初回</w:t>
            </w:r>
          </w:p>
          <w:p w14:paraId="025AF91D" w14:textId="689147E8" w:rsidR="00E2368F" w:rsidRDefault="00E2368F" w:rsidP="00E2368F">
            <w:pPr>
              <w:spacing w:line="300" w:lineRule="exact"/>
              <w:jc w:val="center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希望日時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2AC" w14:textId="77777777" w:rsidR="00E2368F" w:rsidRPr="00F4628B" w:rsidRDefault="00E2368F" w:rsidP="00E2368F">
            <w:pPr>
              <w:pStyle w:val="aa"/>
              <w:numPr>
                <w:ilvl w:val="0"/>
                <w:numId w:val="7"/>
              </w:numPr>
              <w:spacing w:before="100" w:beforeAutospacing="1"/>
              <w:ind w:leftChars="0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令和　　年　　月　　日（　　　）　　　時　　分　　～　　時　　分</w:t>
            </w:r>
          </w:p>
          <w:p w14:paraId="6521CFD5" w14:textId="77777777" w:rsidR="00E2368F" w:rsidRPr="00F4628B" w:rsidRDefault="00E2368F" w:rsidP="00E2368F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令和　　年　　月　　日（　　　）　　　時　　分　　～　　時　　分</w:t>
            </w:r>
          </w:p>
          <w:p w14:paraId="5D2F05EE" w14:textId="77777777" w:rsidR="00E2368F" w:rsidRPr="00F4628B" w:rsidRDefault="00E2368F" w:rsidP="00E2368F">
            <w:pPr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③  令和　　年　　月　　日（　　　）　　　時　　分　　～　　時　　分</w:t>
            </w:r>
          </w:p>
          <w:p w14:paraId="77137C5D" w14:textId="70035659" w:rsidR="00E2368F" w:rsidRDefault="00E2368F" w:rsidP="00D27AA5">
            <w:pPr>
              <w:tabs>
                <w:tab w:val="left" w:pos="840"/>
                <w:tab w:val="center" w:pos="4252"/>
                <w:tab w:val="right" w:pos="8504"/>
              </w:tabs>
              <w:jc w:val="right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※業務の都合により、ご希望に添えない場合は、別日程の調整をさせていただきます。</w:t>
            </w:r>
          </w:p>
        </w:tc>
      </w:tr>
    </w:tbl>
    <w:p w14:paraId="213F5C09" w14:textId="77777777" w:rsidR="004341F4" w:rsidRPr="00F4628B" w:rsidRDefault="004341F4" w:rsidP="00705305">
      <w:pPr>
        <w:ind w:rightChars="55" w:right="106"/>
        <w:jc w:val="left"/>
        <w:rPr>
          <w:rFonts w:ascii="UD デジタル 教科書体 NP-R" w:eastAsia="UD デジタル 教科書体 NP-R"/>
        </w:rPr>
      </w:pPr>
    </w:p>
    <w:tbl>
      <w:tblPr>
        <w:tblpPr w:leftFromText="142" w:rightFromText="142" w:vertAnchor="text" w:horzAnchor="margin" w:tblpY="3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221"/>
      </w:tblGrid>
      <w:tr w:rsidR="00FE499D" w:rsidRPr="00F4628B" w14:paraId="1EC235F8" w14:textId="77777777" w:rsidTr="00FE499D">
        <w:trPr>
          <w:trHeight w:val="11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86D1" w14:textId="77777777" w:rsidR="00FE499D" w:rsidRPr="00F4628B" w:rsidRDefault="00FE499D" w:rsidP="00FE499D">
            <w:pPr>
              <w:jc w:val="center"/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連絡担当者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D426" w14:textId="77777777" w:rsidR="00FE499D" w:rsidRPr="00F4628B" w:rsidRDefault="00FE499D" w:rsidP="00FE499D">
            <w:pPr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氏名：　　　　　　　　　　　　　　　　　　役職等：</w:t>
            </w:r>
          </w:p>
          <w:p w14:paraId="75216F92" w14:textId="77777777" w:rsidR="00FE499D" w:rsidRPr="00F4628B" w:rsidRDefault="00FE499D" w:rsidP="00FE499D">
            <w:pPr>
              <w:rPr>
                <w:rFonts w:ascii="UD デジタル 教科書体 NP-R" w:eastAsia="UD デジタル 教科書体 NP-R" w:hAnsi="Century" w:cs="Times New Roman"/>
                <w:szCs w:val="24"/>
              </w:rPr>
            </w:pPr>
            <w:r w:rsidRPr="00F4628B">
              <w:rPr>
                <w:rFonts w:ascii="UD デジタル 教科書体 NP-R" w:eastAsia="UD デジタル 教科書体 NP-R" w:hAnsi="Century" w:cs="Times New Roman" w:hint="eastAsia"/>
                <w:szCs w:val="24"/>
              </w:rPr>
              <w:t>TEL：　　　　　　　　　　　　　　　　　　E-mail：</w:t>
            </w:r>
          </w:p>
        </w:tc>
      </w:tr>
    </w:tbl>
    <w:p w14:paraId="44AECCD2" w14:textId="77777777" w:rsidR="00091E58" w:rsidRPr="00F4628B" w:rsidRDefault="00091E58" w:rsidP="006B2871">
      <w:pPr>
        <w:rPr>
          <w:rFonts w:ascii="UD デジタル 教科書体 NP-R" w:eastAsia="UD デジタル 教科書体 NP-R"/>
        </w:rPr>
      </w:pPr>
    </w:p>
    <w:sectPr w:rsidR="00091E58" w:rsidRPr="00F4628B" w:rsidSect="00DD7D4A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5EAC" w14:textId="77777777" w:rsidR="008127A2" w:rsidRDefault="008127A2" w:rsidP="009A0023">
      <w:r>
        <w:separator/>
      </w:r>
    </w:p>
  </w:endnote>
  <w:endnote w:type="continuationSeparator" w:id="0">
    <w:p w14:paraId="6D77CF6F" w14:textId="77777777" w:rsidR="008127A2" w:rsidRDefault="008127A2" w:rsidP="009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50F79" w14:textId="77777777" w:rsidR="008127A2" w:rsidRDefault="008127A2" w:rsidP="009A0023">
      <w:r>
        <w:separator/>
      </w:r>
    </w:p>
  </w:footnote>
  <w:footnote w:type="continuationSeparator" w:id="0">
    <w:p w14:paraId="2DC58865" w14:textId="77777777" w:rsidR="008127A2" w:rsidRDefault="008127A2" w:rsidP="009A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ABBF6" w14:textId="77777777" w:rsidR="001B7F0A" w:rsidRPr="00F4628B" w:rsidRDefault="001B7F0A" w:rsidP="00E2368F">
    <w:pPr>
      <w:pStyle w:val="a4"/>
      <w:jc w:val="right"/>
      <w:rPr>
        <w:rFonts w:ascii="UD デジタル 教科書体 NP-R" w:eastAsia="UD デジタル 教科書体 NP-R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="005162D7">
      <w:rPr>
        <w:rFonts w:hint="eastAsia"/>
      </w:rPr>
      <w:t xml:space="preserve">　</w:t>
    </w:r>
    <w:r w:rsidRPr="00F4628B">
      <w:rPr>
        <w:rFonts w:ascii="UD デジタル 教科書体 NP-R" w:eastAsia="UD デジタル 教科書体 NP-R" w:hint="eastAsia"/>
      </w:rPr>
      <w:t>様式</w:t>
    </w:r>
    <w:r w:rsidR="00FA5367" w:rsidRPr="00F4628B">
      <w:rPr>
        <w:rFonts w:ascii="UD デジタル 教科書体 NP-R" w:eastAsia="UD デジタル 教科書体 NP-R" w:hint="eastAsia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221C"/>
    <w:multiLevelType w:val="hybridMultilevel"/>
    <w:tmpl w:val="A4AE1C6C"/>
    <w:lvl w:ilvl="0" w:tplc="A0F2F2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C32B3"/>
    <w:multiLevelType w:val="hybridMultilevel"/>
    <w:tmpl w:val="FBE663C2"/>
    <w:lvl w:ilvl="0" w:tplc="671026F4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3D46C55"/>
    <w:multiLevelType w:val="hybridMultilevel"/>
    <w:tmpl w:val="2880FAB0"/>
    <w:lvl w:ilvl="0" w:tplc="4D60E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33CEE"/>
    <w:multiLevelType w:val="hybridMultilevel"/>
    <w:tmpl w:val="18108A44"/>
    <w:lvl w:ilvl="0" w:tplc="ADE00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67AD1"/>
    <w:multiLevelType w:val="hybridMultilevel"/>
    <w:tmpl w:val="EAD6A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6917D2"/>
    <w:multiLevelType w:val="hybridMultilevel"/>
    <w:tmpl w:val="9DC8784E"/>
    <w:lvl w:ilvl="0" w:tplc="10B2C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F3124"/>
    <w:multiLevelType w:val="hybridMultilevel"/>
    <w:tmpl w:val="5B821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141AF1"/>
    <w:multiLevelType w:val="hybridMultilevel"/>
    <w:tmpl w:val="7952AD4E"/>
    <w:lvl w:ilvl="0" w:tplc="2BA48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23776"/>
    <w:multiLevelType w:val="hybridMultilevel"/>
    <w:tmpl w:val="AC90AB6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0C"/>
    <w:rsid w:val="000626BC"/>
    <w:rsid w:val="00091E58"/>
    <w:rsid w:val="000D7574"/>
    <w:rsid w:val="000E1699"/>
    <w:rsid w:val="00121D95"/>
    <w:rsid w:val="001565A0"/>
    <w:rsid w:val="001B7F0A"/>
    <w:rsid w:val="00223472"/>
    <w:rsid w:val="0025500A"/>
    <w:rsid w:val="002E577D"/>
    <w:rsid w:val="0030536A"/>
    <w:rsid w:val="0032555E"/>
    <w:rsid w:val="00345CF6"/>
    <w:rsid w:val="00347D36"/>
    <w:rsid w:val="003B6E70"/>
    <w:rsid w:val="003D1A0B"/>
    <w:rsid w:val="003D5E3E"/>
    <w:rsid w:val="004341F4"/>
    <w:rsid w:val="00442DAA"/>
    <w:rsid w:val="00443A44"/>
    <w:rsid w:val="004712A8"/>
    <w:rsid w:val="004B6564"/>
    <w:rsid w:val="004F38B6"/>
    <w:rsid w:val="004F6D66"/>
    <w:rsid w:val="005162D7"/>
    <w:rsid w:val="00574541"/>
    <w:rsid w:val="00574B2E"/>
    <w:rsid w:val="005B4EA3"/>
    <w:rsid w:val="005F3EAF"/>
    <w:rsid w:val="00605ED8"/>
    <w:rsid w:val="0064003A"/>
    <w:rsid w:val="00667564"/>
    <w:rsid w:val="00691281"/>
    <w:rsid w:val="006B2871"/>
    <w:rsid w:val="00705305"/>
    <w:rsid w:val="007D5E36"/>
    <w:rsid w:val="008127A2"/>
    <w:rsid w:val="008812B6"/>
    <w:rsid w:val="008B1E03"/>
    <w:rsid w:val="008B5C74"/>
    <w:rsid w:val="009052B5"/>
    <w:rsid w:val="00910FE2"/>
    <w:rsid w:val="009142ED"/>
    <w:rsid w:val="0092096E"/>
    <w:rsid w:val="00937A89"/>
    <w:rsid w:val="009A0023"/>
    <w:rsid w:val="009C2F6F"/>
    <w:rsid w:val="009E5BF6"/>
    <w:rsid w:val="00A15762"/>
    <w:rsid w:val="00A17E62"/>
    <w:rsid w:val="00A371C6"/>
    <w:rsid w:val="00AE15FB"/>
    <w:rsid w:val="00B41598"/>
    <w:rsid w:val="00BA2AC1"/>
    <w:rsid w:val="00BB1629"/>
    <w:rsid w:val="00BC4B71"/>
    <w:rsid w:val="00BD34DF"/>
    <w:rsid w:val="00C621DF"/>
    <w:rsid w:val="00C76B4E"/>
    <w:rsid w:val="00C87CD1"/>
    <w:rsid w:val="00C90749"/>
    <w:rsid w:val="00CC3D1E"/>
    <w:rsid w:val="00D17C3D"/>
    <w:rsid w:val="00D27AA5"/>
    <w:rsid w:val="00D5790E"/>
    <w:rsid w:val="00D70E97"/>
    <w:rsid w:val="00D912E5"/>
    <w:rsid w:val="00DB480C"/>
    <w:rsid w:val="00DD7D4A"/>
    <w:rsid w:val="00E2368F"/>
    <w:rsid w:val="00E241A2"/>
    <w:rsid w:val="00E80F7A"/>
    <w:rsid w:val="00E91EA9"/>
    <w:rsid w:val="00E935F6"/>
    <w:rsid w:val="00EA554A"/>
    <w:rsid w:val="00F436C4"/>
    <w:rsid w:val="00F4628B"/>
    <w:rsid w:val="00F5157A"/>
    <w:rsid w:val="00F62DE9"/>
    <w:rsid w:val="00F740EF"/>
    <w:rsid w:val="00F7449C"/>
    <w:rsid w:val="00F96081"/>
    <w:rsid w:val="00FA536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0FD3B"/>
  <w15:chartTrackingRefBased/>
  <w15:docId w15:val="{0A3AA9E9-6C14-49F3-BCD1-5D27E2B6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023"/>
  </w:style>
  <w:style w:type="paragraph" w:styleId="a6">
    <w:name w:val="footer"/>
    <w:basedOn w:val="a"/>
    <w:link w:val="a7"/>
    <w:uiPriority w:val="99"/>
    <w:unhideWhenUsed/>
    <w:rsid w:val="009A0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023"/>
  </w:style>
  <w:style w:type="paragraph" w:styleId="a8">
    <w:name w:val="Balloon Text"/>
    <w:basedOn w:val="a"/>
    <w:link w:val="a9"/>
    <w:uiPriority w:val="99"/>
    <w:semiHidden/>
    <w:unhideWhenUsed/>
    <w:rsid w:val="00BA2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4B2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157A"/>
    <w:pPr>
      <w:jc w:val="center"/>
    </w:pPr>
    <w:rPr>
      <w:rFonts w:ascii="ＭＳ 明朝" w:eastAsia="ＭＳ 明朝" w:hAnsi="ＭＳ 明朝"/>
      <w:sz w:val="19"/>
      <w:szCs w:val="19"/>
    </w:rPr>
  </w:style>
  <w:style w:type="character" w:customStyle="1" w:styleId="ac">
    <w:name w:val="記 (文字)"/>
    <w:basedOn w:val="a0"/>
    <w:link w:val="ab"/>
    <w:uiPriority w:val="99"/>
    <w:rsid w:val="00F5157A"/>
    <w:rPr>
      <w:rFonts w:ascii="ＭＳ 明朝" w:eastAsia="ＭＳ 明朝" w:hAnsi="ＭＳ 明朝"/>
      <w:sz w:val="19"/>
      <w:szCs w:val="19"/>
    </w:rPr>
  </w:style>
  <w:style w:type="paragraph" w:styleId="ad">
    <w:name w:val="Closing"/>
    <w:basedOn w:val="a"/>
    <w:link w:val="ae"/>
    <w:uiPriority w:val="99"/>
    <w:unhideWhenUsed/>
    <w:rsid w:val="00F5157A"/>
    <w:pPr>
      <w:jc w:val="right"/>
    </w:pPr>
    <w:rPr>
      <w:rFonts w:ascii="ＭＳ 明朝" w:eastAsia="ＭＳ 明朝" w:hAnsi="ＭＳ 明朝"/>
      <w:sz w:val="19"/>
      <w:szCs w:val="19"/>
    </w:rPr>
  </w:style>
  <w:style w:type="character" w:customStyle="1" w:styleId="ae">
    <w:name w:val="結語 (文字)"/>
    <w:basedOn w:val="a0"/>
    <w:link w:val="ad"/>
    <w:uiPriority w:val="99"/>
    <w:rsid w:val="00F5157A"/>
    <w:rPr>
      <w:rFonts w:ascii="ＭＳ 明朝" w:eastAsia="ＭＳ 明朝" w:hAnsi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492F-9285-4DFB-8D7B-D56BCB20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若田 笑梨子</dc:creator>
  <cp:keywords/>
  <dc:description/>
  <cp:lastModifiedBy>福田 桂</cp:lastModifiedBy>
  <cp:revision>12</cp:revision>
  <cp:lastPrinted>2022-04-19T06:55:00Z</cp:lastPrinted>
  <dcterms:created xsi:type="dcterms:W3CDTF">2022-02-21T05:39:00Z</dcterms:created>
  <dcterms:modified xsi:type="dcterms:W3CDTF">2022-06-02T06:47:00Z</dcterms:modified>
</cp:coreProperties>
</file>