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838" w:rsidRPr="00E15B0E" w:rsidRDefault="007C0838">
      <w:pPr>
        <w:rPr>
          <w:rFonts w:ascii="ＭＳ Ｐゴシック" w:eastAsia="ＭＳ Ｐゴシック" w:hAnsi="ＭＳ Ｐゴシック"/>
          <w:sz w:val="28"/>
          <w:bdr w:val="single" w:sz="4" w:space="0" w:color="auto"/>
        </w:rPr>
      </w:pPr>
      <w:r w:rsidRPr="00E15B0E">
        <w:rPr>
          <w:rFonts w:ascii="ＭＳ Ｐゴシック" w:eastAsia="ＭＳ Ｐゴシック" w:hAnsi="ＭＳ Ｐゴシック" w:hint="eastAsia"/>
          <w:sz w:val="28"/>
        </w:rPr>
        <w:t>【様式</w:t>
      </w:r>
      <w:r w:rsidR="00414FA1" w:rsidRPr="00E15B0E">
        <w:rPr>
          <w:rFonts w:ascii="ＭＳ Ｐゴシック" w:eastAsia="ＭＳ Ｐゴシック" w:hAnsi="ＭＳ Ｐゴシック" w:hint="eastAsia"/>
          <w:sz w:val="28"/>
        </w:rPr>
        <w:t>９</w:t>
      </w:r>
      <w:r w:rsidRPr="00E15B0E">
        <w:rPr>
          <w:rFonts w:ascii="ＭＳ Ｐゴシック" w:eastAsia="ＭＳ Ｐゴシック" w:hAnsi="ＭＳ Ｐゴシック" w:hint="eastAsia"/>
          <w:sz w:val="28"/>
        </w:rPr>
        <w:t xml:space="preserve">】　　　　　　　　　　　　　　　　　　　　　　　　　　　</w:t>
      </w:r>
      <w:r w:rsidR="0019087E" w:rsidRPr="00E15B0E">
        <w:rPr>
          <w:rFonts w:ascii="ＭＳ Ｐゴシック" w:eastAsia="ＭＳ Ｐゴシック" w:hAnsi="ＭＳ Ｐゴシック" w:hint="eastAsia"/>
          <w:sz w:val="28"/>
        </w:rPr>
        <w:t xml:space="preserve">　　　　　　　　　　　</w:t>
      </w:r>
      <w:r w:rsidRPr="00E15B0E">
        <w:rPr>
          <w:rFonts w:ascii="ＭＳ Ｐゴシック" w:eastAsia="ＭＳ Ｐゴシック" w:hAnsi="ＭＳ Ｐゴシック" w:hint="eastAsia"/>
          <w:sz w:val="28"/>
        </w:rPr>
        <w:t xml:space="preserve">　　　</w:t>
      </w:r>
      <w:r w:rsidRPr="00E15B0E">
        <w:rPr>
          <w:rFonts w:ascii="ＭＳ Ｐゴシック" w:eastAsia="ＭＳ Ｐゴシック" w:hAnsi="ＭＳ Ｐゴシック" w:hint="eastAsia"/>
          <w:sz w:val="28"/>
          <w:bdr w:val="single" w:sz="4" w:space="0" w:color="auto"/>
        </w:rPr>
        <w:t>長崎県</w:t>
      </w:r>
    </w:p>
    <w:p w:rsidR="007C0838" w:rsidRDefault="007C0838" w:rsidP="007C0838">
      <w:pPr>
        <w:rPr>
          <w:rFonts w:ascii="ＭＳ Ｐゴシック" w:eastAsia="ＭＳ Ｐゴシック" w:hAnsi="ＭＳ Ｐゴシック"/>
          <w:sz w:val="24"/>
        </w:rPr>
      </w:pPr>
    </w:p>
    <w:p w:rsidR="007C0838" w:rsidRPr="00E15B0E" w:rsidRDefault="007C0838" w:rsidP="007C0838">
      <w:pPr>
        <w:jc w:val="center"/>
        <w:rPr>
          <w:rFonts w:ascii="ＭＳ Ｐゴシック" w:eastAsia="ＭＳ Ｐゴシック" w:hAnsi="ＭＳ Ｐゴシック"/>
          <w:sz w:val="32"/>
        </w:rPr>
      </w:pPr>
      <w:bookmarkStart w:id="0" w:name="_GoBack"/>
      <w:bookmarkEnd w:id="0"/>
      <w:r w:rsidRPr="00E15B0E">
        <w:rPr>
          <w:rFonts w:ascii="ＭＳ Ｐゴシック" w:eastAsia="ＭＳ Ｐゴシック" w:hAnsi="ＭＳ Ｐゴシック" w:hint="eastAsia"/>
          <w:sz w:val="32"/>
        </w:rPr>
        <w:t>退院後支援計画の取扱いについて</w:t>
      </w:r>
    </w:p>
    <w:p w:rsidR="007C0838" w:rsidRDefault="007C0838" w:rsidP="007C0838">
      <w:pPr>
        <w:jc w:val="left"/>
        <w:rPr>
          <w:rFonts w:ascii="ＭＳ Ｐゴシック" w:eastAsia="ＭＳ Ｐゴシック" w:hAnsi="ＭＳ Ｐゴシック"/>
          <w:sz w:val="24"/>
        </w:rPr>
      </w:pP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○退院後に地域で自分らしい生活を安心して送れるよう、入院時から、行政機関が病院職員と協力して退院後の支援の計画を作成します。</w:t>
      </w:r>
    </w:p>
    <w:p w:rsidR="007C0838" w:rsidRPr="00E15B0E" w:rsidRDefault="007C0838" w:rsidP="00E15B0E">
      <w:pPr>
        <w:spacing w:line="400" w:lineRule="exact"/>
        <w:jc w:val="left"/>
        <w:rPr>
          <w:rFonts w:ascii="ＭＳ Ｐゴシック" w:eastAsia="ＭＳ Ｐゴシック" w:hAnsi="ＭＳ Ｐゴシック"/>
          <w:sz w:val="28"/>
        </w:rPr>
      </w:pPr>
    </w:p>
    <w:p w:rsidR="007C0838" w:rsidRPr="00E15B0E" w:rsidRDefault="007C0838" w:rsidP="00E15B0E">
      <w:pPr>
        <w:spacing w:line="400" w:lineRule="exact"/>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○退院後は、関係機関とともに、計画に基づいて地域での生活をサポートします。</w:t>
      </w:r>
    </w:p>
    <w:p w:rsidR="007C0838" w:rsidRPr="00E15B0E" w:rsidRDefault="007C0838" w:rsidP="00E15B0E">
      <w:pPr>
        <w:spacing w:line="400" w:lineRule="exact"/>
        <w:jc w:val="left"/>
        <w:rPr>
          <w:rFonts w:ascii="ＭＳ Ｐゴシック" w:eastAsia="ＭＳ Ｐゴシック" w:hAnsi="ＭＳ Ｐゴシック"/>
          <w:sz w:val="28"/>
        </w:rPr>
      </w:pPr>
    </w:p>
    <w:p w:rsidR="007C0838" w:rsidRPr="00E15B0E" w:rsidRDefault="007C0838" w:rsidP="00E15B0E">
      <w:pPr>
        <w:spacing w:line="400" w:lineRule="exact"/>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○計画の期間は、原則として退院してから６ヶ月です。</w:t>
      </w:r>
    </w:p>
    <w:p w:rsidR="007C0838" w:rsidRPr="00E15B0E" w:rsidRDefault="007C0838" w:rsidP="00E15B0E">
      <w:pPr>
        <w:spacing w:line="400" w:lineRule="exact"/>
        <w:jc w:val="left"/>
        <w:rPr>
          <w:rFonts w:ascii="ＭＳ Ｐゴシック" w:eastAsia="ＭＳ Ｐゴシック" w:hAnsi="ＭＳ Ｐゴシック"/>
          <w:sz w:val="28"/>
        </w:rPr>
      </w:pP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計画を作成する際には、病院の職員や行政機関の職員、その他の支援者等で、退院後支援会議を開催します。会議に参加されない場合は、電話やメール等で連絡をすることがありますので、ご協力をお願いします。</w:t>
      </w:r>
    </w:p>
    <w:p w:rsidR="00370923" w:rsidRPr="00E15B0E" w:rsidRDefault="00370923" w:rsidP="00E15B0E">
      <w:pPr>
        <w:spacing w:line="400" w:lineRule="exact"/>
        <w:ind w:left="280" w:hangingChars="100" w:hanging="280"/>
        <w:jc w:val="left"/>
        <w:rPr>
          <w:rFonts w:ascii="ＭＳ Ｐゴシック" w:eastAsia="ＭＳ Ｐゴシック" w:hAnsi="ＭＳ Ｐゴシック"/>
          <w:sz w:val="28"/>
        </w:rPr>
      </w:pP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○退院後に転居をされる場合は、本人の同意を得て、転居先の行政機関に作成した計画の内容や支援の経過をお知らせします。</w:t>
      </w: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p>
    <w:p w:rsidR="007C0838" w:rsidRPr="00E15B0E" w:rsidRDefault="007C0838" w:rsidP="00E15B0E">
      <w:pPr>
        <w:spacing w:line="400" w:lineRule="exact"/>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○退院後支援の同意はいつでも撤回していただくことが可能としています。</w:t>
      </w:r>
    </w:p>
    <w:p w:rsidR="007C0838" w:rsidRPr="00E15B0E" w:rsidRDefault="007C0838" w:rsidP="00E15B0E">
      <w:pPr>
        <w:spacing w:line="400" w:lineRule="exact"/>
        <w:jc w:val="left"/>
        <w:rPr>
          <w:rFonts w:ascii="ＭＳ Ｐゴシック" w:eastAsia="ＭＳ Ｐゴシック" w:hAnsi="ＭＳ Ｐゴシック"/>
          <w:sz w:val="28"/>
        </w:rPr>
      </w:pP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サービス等利用計画書等、障害者総合支援法や介護保険法に基づく各種計画を作成する場合は、退院後支援計画との整合性を図るよう努めてください。また、会議後に作成されたサービス等利用計画書の内容を、本人の同意を得た上で、追加資料として支援関係者と共有させていただきます。</w:t>
      </w: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退院後支援計画に係る個人情報及び退院後支援会議で知り得た情報（計画の内容、支援の実施状況、本人の病状等）については、正当な理由なく漏らすことがないよう留意し、退院後支援以外の目的での使用はしないでください。</w:t>
      </w: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p>
    <w:p w:rsidR="007C0838" w:rsidRPr="00E15B0E" w:rsidRDefault="007C0838" w:rsidP="00E15B0E">
      <w:pPr>
        <w:spacing w:line="400" w:lineRule="exact"/>
        <w:ind w:left="280" w:hangingChars="100" w:hanging="280"/>
        <w:jc w:val="left"/>
        <w:rPr>
          <w:rFonts w:ascii="ＭＳ Ｐゴシック" w:eastAsia="ＭＳ Ｐゴシック" w:hAnsi="ＭＳ Ｐゴシック"/>
          <w:sz w:val="28"/>
        </w:rPr>
      </w:pPr>
      <w:r w:rsidRPr="00E15B0E">
        <w:rPr>
          <w:rFonts w:ascii="ＭＳ Ｐゴシック" w:eastAsia="ＭＳ Ｐゴシック" w:hAnsi="ＭＳ Ｐゴシック" w:hint="eastAsia"/>
          <w:sz w:val="28"/>
        </w:rPr>
        <w:t>○退院後支援計画に係る資料は、計画に基づく支援終了後５年間の保存をお願いします。</w:t>
      </w:r>
    </w:p>
    <w:sectPr w:rsidR="007C0838" w:rsidRPr="00E15B0E" w:rsidSect="00E15B0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FA1" w:rsidRDefault="00414FA1" w:rsidP="00414FA1">
      <w:r>
        <w:separator/>
      </w:r>
    </w:p>
  </w:endnote>
  <w:endnote w:type="continuationSeparator" w:id="0">
    <w:p w:rsidR="00414FA1" w:rsidRDefault="00414FA1" w:rsidP="0041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FA1" w:rsidRDefault="00414FA1" w:rsidP="00414FA1">
      <w:r>
        <w:separator/>
      </w:r>
    </w:p>
  </w:footnote>
  <w:footnote w:type="continuationSeparator" w:id="0">
    <w:p w:rsidR="00414FA1" w:rsidRDefault="00414FA1" w:rsidP="00414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38"/>
    <w:rsid w:val="0019087E"/>
    <w:rsid w:val="00370923"/>
    <w:rsid w:val="00414FA1"/>
    <w:rsid w:val="007C0838"/>
    <w:rsid w:val="00BA5BAA"/>
    <w:rsid w:val="00DD7090"/>
    <w:rsid w:val="00E1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31EAEB"/>
  <w15:chartTrackingRefBased/>
  <w15:docId w15:val="{4E83F396-C3B8-4873-B9DB-BE1CA370F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FA1"/>
    <w:pPr>
      <w:tabs>
        <w:tab w:val="center" w:pos="4252"/>
        <w:tab w:val="right" w:pos="8504"/>
      </w:tabs>
      <w:snapToGrid w:val="0"/>
    </w:pPr>
  </w:style>
  <w:style w:type="character" w:customStyle="1" w:styleId="a4">
    <w:name w:val="ヘッダー (文字)"/>
    <w:basedOn w:val="a0"/>
    <w:link w:val="a3"/>
    <w:uiPriority w:val="99"/>
    <w:rsid w:val="00414FA1"/>
  </w:style>
  <w:style w:type="paragraph" w:styleId="a5">
    <w:name w:val="footer"/>
    <w:basedOn w:val="a"/>
    <w:link w:val="a6"/>
    <w:uiPriority w:val="99"/>
    <w:unhideWhenUsed/>
    <w:rsid w:val="00414FA1"/>
    <w:pPr>
      <w:tabs>
        <w:tab w:val="center" w:pos="4252"/>
        <w:tab w:val="right" w:pos="8504"/>
      </w:tabs>
      <w:snapToGrid w:val="0"/>
    </w:pPr>
  </w:style>
  <w:style w:type="character" w:customStyle="1" w:styleId="a6">
    <w:name w:val="フッター (文字)"/>
    <w:basedOn w:val="a0"/>
    <w:link w:val="a5"/>
    <w:uiPriority w:val="99"/>
    <w:rsid w:val="00414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阿野 忍</dc:creator>
  <cp:keywords/>
  <dc:description/>
  <cp:lastModifiedBy>阿野 忍</cp:lastModifiedBy>
  <cp:revision>5</cp:revision>
  <dcterms:created xsi:type="dcterms:W3CDTF">2019-11-28T09:49:00Z</dcterms:created>
  <dcterms:modified xsi:type="dcterms:W3CDTF">2020-01-28T11:49:00Z</dcterms:modified>
</cp:coreProperties>
</file>