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C6D" w:rsidRDefault="00FE0D29" w:rsidP="004C6C6D">
      <w:pPr>
        <w:pStyle w:val="1"/>
        <w:rPr>
          <w:rFonts w:asciiTheme="majorEastAsia" w:hAnsiTheme="majorEastAsia"/>
          <w:b/>
          <w:sz w:val="32"/>
          <w:szCs w:val="28"/>
          <w:u w:val="double"/>
        </w:rPr>
      </w:pPr>
      <w:bookmarkStart w:id="0" w:name="_Toc507142984"/>
      <w:bookmarkStart w:id="1" w:name="_Toc507751786"/>
      <w:r w:rsidRPr="005D3E8F">
        <w:rPr>
          <w:rFonts w:asciiTheme="majorEastAsia" w:hAnsiTheme="majorEastAsia" w:hint="eastAsia"/>
          <w:b/>
          <w:sz w:val="32"/>
          <w:szCs w:val="28"/>
          <w:u w:val="double"/>
        </w:rPr>
        <w:t>第</w:t>
      </w:r>
      <w:r w:rsidR="00B77A95">
        <w:rPr>
          <w:rFonts w:asciiTheme="majorEastAsia" w:hAnsiTheme="majorEastAsia" w:cstheme="majorHAnsi" w:hint="eastAsia"/>
          <w:b/>
          <w:sz w:val="32"/>
          <w:szCs w:val="28"/>
          <w:u w:val="double"/>
        </w:rPr>
        <w:t>２</w:t>
      </w:r>
      <w:r w:rsidRPr="005D3E8F">
        <w:rPr>
          <w:rFonts w:asciiTheme="majorEastAsia" w:hAnsiTheme="majorEastAsia" w:hint="eastAsia"/>
          <w:b/>
          <w:sz w:val="32"/>
          <w:szCs w:val="28"/>
          <w:u w:val="double"/>
        </w:rPr>
        <w:t>編　災害廃棄物</w:t>
      </w:r>
      <w:r w:rsidR="00233280">
        <w:rPr>
          <w:rFonts w:asciiTheme="majorEastAsia" w:hAnsiTheme="majorEastAsia" w:hint="eastAsia"/>
          <w:b/>
          <w:sz w:val="32"/>
          <w:szCs w:val="28"/>
          <w:u w:val="double"/>
        </w:rPr>
        <w:t>等処理</w:t>
      </w:r>
      <w:r w:rsidRPr="005D3E8F">
        <w:rPr>
          <w:rFonts w:asciiTheme="majorEastAsia" w:hAnsiTheme="majorEastAsia" w:hint="eastAsia"/>
          <w:b/>
          <w:sz w:val="32"/>
          <w:szCs w:val="28"/>
          <w:u w:val="double"/>
        </w:rPr>
        <w:t>対策</w:t>
      </w:r>
      <w:bookmarkEnd w:id="0"/>
      <w:bookmarkEnd w:id="1"/>
      <w:r w:rsidRPr="005D3E8F">
        <w:rPr>
          <w:rFonts w:asciiTheme="majorEastAsia" w:hAnsiTheme="majorEastAsia" w:hint="eastAsia"/>
          <w:b/>
          <w:sz w:val="32"/>
          <w:szCs w:val="28"/>
          <w:u w:val="double"/>
        </w:rPr>
        <w:t xml:space="preserve">　　　　　　　　　　　　　　　　</w:t>
      </w:r>
    </w:p>
    <w:p w:rsidR="004C6C6D" w:rsidRDefault="004C6C6D" w:rsidP="004C6C6D"/>
    <w:p w:rsidR="004C6C6D" w:rsidRDefault="004C6C6D" w:rsidP="004C6C6D">
      <w:pPr>
        <w:pStyle w:val="2"/>
        <w:rPr>
          <w:rFonts w:asciiTheme="majorEastAsia" w:hAnsiTheme="majorEastAsia" w:cs="ＭＳ 明朝"/>
          <w:b/>
          <w:color w:val="FF0000"/>
          <w:sz w:val="28"/>
          <w:szCs w:val="28"/>
          <w:u w:val="single"/>
        </w:rPr>
      </w:pPr>
      <w:bookmarkStart w:id="2" w:name="_Toc507142985"/>
      <w:bookmarkStart w:id="3" w:name="_Toc507751787"/>
      <w:r w:rsidRPr="00690A7C">
        <w:rPr>
          <w:rFonts w:asciiTheme="majorEastAsia" w:hAnsiTheme="majorEastAsia" w:cs="ＭＳ 明朝" w:hint="eastAsia"/>
          <w:b/>
          <w:color w:val="FF0000"/>
          <w:sz w:val="28"/>
          <w:szCs w:val="28"/>
          <w:u w:val="single"/>
        </w:rPr>
        <w:t>第１章　全般的事項</w:t>
      </w:r>
      <w:bookmarkEnd w:id="2"/>
      <w:bookmarkEnd w:id="3"/>
    </w:p>
    <w:p w:rsidR="004C6C6D" w:rsidRPr="00783DF2" w:rsidRDefault="004C6C6D" w:rsidP="004C6C6D">
      <w:pPr>
        <w:pStyle w:val="2"/>
        <w:rPr>
          <w:rFonts w:asciiTheme="majorEastAsia" w:hAnsiTheme="majorEastAsia"/>
          <w:b/>
          <w:sz w:val="24"/>
        </w:rPr>
      </w:pPr>
      <w:bookmarkStart w:id="4" w:name="_Toc507142986"/>
      <w:bookmarkStart w:id="5" w:name="_Toc507751788"/>
      <w:r w:rsidRPr="00783DF2">
        <w:rPr>
          <w:rFonts w:asciiTheme="majorEastAsia" w:hAnsiTheme="majorEastAsia" w:hint="eastAsia"/>
          <w:b/>
          <w:sz w:val="24"/>
        </w:rPr>
        <w:t>１　災害廃棄物処理の基本方針</w:t>
      </w:r>
      <w:bookmarkEnd w:id="4"/>
      <w:bookmarkEnd w:id="5"/>
    </w:p>
    <w:p w:rsidR="00C667EF" w:rsidRPr="00690A7C" w:rsidRDefault="00C667EF" w:rsidP="00C667EF">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783DF2">
        <w:rPr>
          <w:rFonts w:asciiTheme="majorEastAsia" w:eastAsiaTheme="majorEastAsia" w:hAnsiTheme="majorEastAsia" w:cs="ＭＳ 明朝"/>
          <w:noProof/>
          <w:sz w:val="22"/>
        </w:rPr>
        <mc:AlternateContent>
          <mc:Choice Requires="wps">
            <w:drawing>
              <wp:anchor distT="45720" distB="45720" distL="114300" distR="114300" simplePos="0" relativeHeight="251710464" behindDoc="0" locked="0" layoutInCell="1" allowOverlap="1" wp14:anchorId="599863BA" wp14:editId="4636BECC">
                <wp:simplePos x="0" y="0"/>
                <wp:positionH relativeFrom="column">
                  <wp:posOffset>0</wp:posOffset>
                </wp:positionH>
                <wp:positionV relativeFrom="paragraph">
                  <wp:posOffset>669290</wp:posOffset>
                </wp:positionV>
                <wp:extent cx="5852795" cy="4016375"/>
                <wp:effectExtent l="76200" t="76200" r="128905" b="13652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016375"/>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r w:rsidRPr="00C86143">
                              <w:rPr>
                                <w:rFonts w:asciiTheme="majorEastAsia" w:eastAsiaTheme="majorEastAsia" w:hAnsiTheme="majorEastAsia" w:cs="ＭＳ 明朝" w:hint="eastAsia"/>
                                <w:b/>
                                <w:color w:val="auto"/>
                              </w:rPr>
                              <w:t>【長崎県における災害廃棄物処理の基本方針】</w:t>
                            </w:r>
                          </w:p>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p>
                          <w:p w:rsidR="005C4B2E" w:rsidRPr="00C86143" w:rsidRDefault="005C4B2E" w:rsidP="00E71063">
                            <w:pPr>
                              <w:pStyle w:val="Default"/>
                              <w:spacing w:line="400" w:lineRule="exact"/>
                              <w:ind w:left="245" w:hangingChars="100" w:hanging="245"/>
                              <w:rPr>
                                <w:rFonts w:asciiTheme="majorEastAsia" w:eastAsiaTheme="majorEastAsia" w:hAnsiTheme="majorEastAsia" w:cs="ＭＳ 明朝"/>
                                <w:color w:val="auto"/>
                                <w:spacing w:val="2"/>
                              </w:rPr>
                            </w:pPr>
                            <w:r w:rsidRPr="00C86143">
                              <w:rPr>
                                <w:rFonts w:asciiTheme="majorEastAsia" w:eastAsiaTheme="majorEastAsia" w:hAnsiTheme="majorEastAsia" w:cs="ＭＳ 明朝" w:hint="eastAsia"/>
                                <w:b/>
                                <w:color w:val="auto"/>
                                <w:spacing w:val="2"/>
                              </w:rPr>
                              <w:t xml:space="preserve">１　</w:t>
                            </w:r>
                            <w:r w:rsidRPr="00C86143">
                              <w:rPr>
                                <w:rFonts w:asciiTheme="majorEastAsia" w:eastAsiaTheme="majorEastAsia" w:hAnsiTheme="majorEastAsia" w:cs="ＭＳ 明朝" w:hint="eastAsia"/>
                                <w:color w:val="auto"/>
                                <w:spacing w:val="2"/>
                              </w:rPr>
                              <w:t>国、県、市町、関係事業者及び県民が一体となって災害廃棄物の処理を推進する。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２　</w:t>
                            </w:r>
                            <w:r w:rsidRPr="00C86143">
                              <w:rPr>
                                <w:rFonts w:asciiTheme="majorEastAsia" w:eastAsiaTheme="majorEastAsia" w:hAnsiTheme="majorEastAsia" w:cs="ＭＳ 明朝" w:hint="eastAsia"/>
                                <w:color w:val="auto"/>
                              </w:rPr>
                              <w:t>本計画に示す役割分担に基づき、各主体が責任を持って役割を果たすことにより迅速な処理を行う。</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３　</w:t>
                            </w:r>
                            <w:r w:rsidRPr="00C86143">
                              <w:rPr>
                                <w:rFonts w:asciiTheme="majorEastAsia" w:eastAsiaTheme="majorEastAsia" w:hAnsiTheme="majorEastAsia" w:cs="ＭＳ 明朝" w:hint="eastAsia"/>
                                <w:color w:val="auto"/>
                              </w:rPr>
                              <w:t>災害廃棄物の処理は、発災から概ね３年間以内で終了することを目標とする。</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４　</w:t>
                            </w:r>
                            <w:r w:rsidRPr="00C86143">
                              <w:rPr>
                                <w:rFonts w:asciiTheme="majorEastAsia" w:eastAsiaTheme="majorEastAsia" w:hAnsiTheme="majorEastAsia" w:cs="ＭＳ 明朝" w:hint="eastAsia"/>
                                <w:color w:val="auto"/>
                              </w:rPr>
                              <w:t>災害廃棄物は、各種法令、制度に基づき適正に処理する。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５　</w:t>
                            </w:r>
                            <w:r w:rsidRPr="00C86143">
                              <w:rPr>
                                <w:rFonts w:asciiTheme="majorEastAsia" w:eastAsiaTheme="majorEastAsia" w:hAnsiTheme="majorEastAsia" w:cs="ＭＳ 明朝" w:hint="eastAsia"/>
                                <w:color w:val="auto"/>
                              </w:rPr>
                              <w:t>災害廃棄物の処理にあたっては、極力再資源化に努めるとともに、中間処理による減量化などを推進し、最終処分量の削減に努める。</w:t>
                            </w:r>
                          </w:p>
                          <w:p w:rsidR="005C4B2E" w:rsidRPr="00C86143" w:rsidRDefault="005C4B2E" w:rsidP="00E71063">
                            <w:pPr>
                              <w:pStyle w:val="Default"/>
                              <w:spacing w:line="400" w:lineRule="exact"/>
                              <w:ind w:left="241" w:hangingChars="100" w:hanging="241"/>
                            </w:pPr>
                            <w:r w:rsidRPr="00C86143">
                              <w:rPr>
                                <w:rFonts w:asciiTheme="majorEastAsia" w:eastAsiaTheme="majorEastAsia" w:hAnsiTheme="majorEastAsia" w:cs="ＭＳ 明朝" w:hint="eastAsia"/>
                                <w:b/>
                                <w:color w:val="auto"/>
                              </w:rPr>
                              <w:t xml:space="preserve">６　</w:t>
                            </w:r>
                            <w:r w:rsidRPr="00C86143">
                              <w:rPr>
                                <w:rFonts w:asciiTheme="majorEastAsia" w:eastAsiaTheme="majorEastAsia" w:hAnsiTheme="majorEastAsia" w:cs="ＭＳ 明朝" w:hint="eastAsia"/>
                                <w:color w:val="auto"/>
                              </w:rPr>
                              <w:t>処理のため使用する施設については、既存の廃棄物処理施設の活用など圏域内、県内処理を原則とするが、被災状況や災害廃棄物の発生量など災害の状況に応じ、県外での広域処理や仮設処理施設の設置なども視野に入れ対応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863BA" id="_x0000_s1129" type="#_x0000_t202" style="position:absolute;left:0;text-align:left;margin-left:0;margin-top:52.7pt;width:460.85pt;height:316.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bizQIAAIcFAAAOAAAAZHJzL2Uyb0RvYy54bWysVN1u0zAUvkfiHSzfsyRd03bR0mlsDCGN&#10;HzEQ1yeO01hz7GC7TcvlKiEegldAXPM8fRGOnbYrMG4QuYh8/PP5+875fE7Plo0kC26s0CqnyVFM&#10;CVdMl0LNcvr+3dWTCSXWgSpBasVzuuKWnk0fPzrt2owPdK1lyQ1BEGWzrs1p7VybRZFlNW/AHumW&#10;K1ystGnAYWhmUWmgQ/RGRoM4HkWdNmVrNOPW4uxlv0inAb+qOHOvq8pyR2ROkZsLfxP+hf9H01PI&#10;ZgbaWrAtDfgHFg0IhZfuoS7BAZkb8QdUI5jRVlfuiOkm0lUlGA8aUE0S/6bmpoaWBy2YHNvu02T/&#10;Hyx7tXhjiChzmlKioMESbdafN3ffNnc/NusvZLP+ulmvN3ffMSYDn66utRmeumnxnFs+1Usse5Bu&#10;22vNbi1R+qIGNePnxuiu5lAi3cSfjA6O9jjWgxTdS13ivTB3OgAtK9P4XGJ2CKJj2Vb7UvGlIwwn&#10;00k6GJ8gZ4ZrwzgZHY/TcAdku+Otse451w3xg5wa9EKAh8W1dZ4OZLst/jarpSivhJQhMLPiQhqy&#10;APTNVfi26L9sk4p0OT1JB2mfgb9CxOF7CKIRDh+AFE1OJ/tNkPm8PVNlsKcDIfsxUpbK8+PB2qjD&#10;BzOpO2IAazg6TuO4p+IfEN9LAMa4cts6gcOE99KSMR7YvgKQbQ399NAz2bHdIYWM+bv8nXqOtG/q&#10;siOFnJu3/vI0RgGUlMJn+3iS9AG+tcG4F0ZAzrBJOEmJ0e6DcHUwuK+th/TF2BMuJLDbvlwP09ru&#10;DqT2ZEJ0kJvgOG+y3m5uWSyD10cTL87bsdDlCj2IfILRsJPhoNbmEyUddoWc2o9zMJwS+UKhj0+S&#10;4dC3kRAM0/EAA3O4UhyugGIIhYop6YcXLrQer1bpc/R7JYIT75mgAh/ga+/T3Xcm304O47Drvn9O&#10;fwIAAP//AwBQSwMEFAAGAAgAAAAhAI2Ca+jgAAAACAEAAA8AAABkcnMvZG93bnJldi54bWxMj8FO&#10;wzAQRO9I/IO1SFwQddoG0oY4FYoEF9QDhUO5ufGSRLXXUey2yd+znOA4O6uZN8VmdFaccQidJwXz&#10;WQICqfamo0bB58fL/QpEiJqMtp5QwYQBNuX1VaFz4y/0juddbASHUMi1gjbGPpcy1C06HWa+R2Lv&#10;2w9OR5ZDI82gLxzurFwkyaN0uiNuaHWPVYv1cXdyCt62lB6nvZ321Zd5TU21Wt6ZWqnbm/H5CUTE&#10;Mf49wy8+o0PJTAd/IhOEVcBDIl+ThxQE2+vFPANxUJAtszXIspD/B5Q/AAAA//8DAFBLAQItABQA&#10;BgAIAAAAIQC2gziS/gAAAOEBAAATAAAAAAAAAAAAAAAAAAAAAABbQ29udGVudF9UeXBlc10ueG1s&#10;UEsBAi0AFAAGAAgAAAAhADj9If/WAAAAlAEAAAsAAAAAAAAAAAAAAAAALwEAAF9yZWxzLy5yZWxz&#10;UEsBAi0AFAAGAAgAAAAhAHUQJuLNAgAAhwUAAA4AAAAAAAAAAAAAAAAALgIAAGRycy9lMm9Eb2Mu&#10;eG1sUEsBAi0AFAAGAAgAAAAhAI2Ca+jgAAAACAEAAA8AAAAAAAAAAAAAAAAAJwUAAGRycy9kb3du&#10;cmV2LnhtbFBLBQYAAAAABAAEAPMAAAA0BgAAAAA=&#10;">
                <v:shadow on="t" color="black" opacity="26214f" origin="-.5,-.5" offset=".74836mm,.74836mm"/>
                <v:textbox>
                  <w:txbxContent>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r w:rsidRPr="00C86143">
                        <w:rPr>
                          <w:rFonts w:asciiTheme="majorEastAsia" w:eastAsiaTheme="majorEastAsia" w:hAnsiTheme="majorEastAsia" w:cs="ＭＳ 明朝" w:hint="eastAsia"/>
                          <w:b/>
                          <w:color w:val="auto"/>
                        </w:rPr>
                        <w:t>【長崎県における災害廃棄物処理の基本方針】</w:t>
                      </w:r>
                    </w:p>
                    <w:p w:rsidR="005C4B2E" w:rsidRPr="00C86143" w:rsidRDefault="005C4B2E" w:rsidP="004C6C6D">
                      <w:pPr>
                        <w:pStyle w:val="Default"/>
                        <w:ind w:leftChars="100" w:left="210" w:firstLineChars="100" w:firstLine="241"/>
                        <w:jc w:val="center"/>
                        <w:rPr>
                          <w:rFonts w:asciiTheme="majorEastAsia" w:eastAsiaTheme="majorEastAsia" w:hAnsiTheme="majorEastAsia" w:cs="ＭＳ 明朝"/>
                          <w:b/>
                          <w:color w:val="auto"/>
                        </w:rPr>
                      </w:pPr>
                    </w:p>
                    <w:p w:rsidR="005C4B2E" w:rsidRPr="00C86143" w:rsidRDefault="005C4B2E" w:rsidP="00E71063">
                      <w:pPr>
                        <w:pStyle w:val="Default"/>
                        <w:spacing w:line="400" w:lineRule="exact"/>
                        <w:ind w:left="245" w:hangingChars="100" w:hanging="245"/>
                        <w:rPr>
                          <w:rFonts w:asciiTheme="majorEastAsia" w:eastAsiaTheme="majorEastAsia" w:hAnsiTheme="majorEastAsia" w:cs="ＭＳ 明朝"/>
                          <w:color w:val="auto"/>
                          <w:spacing w:val="2"/>
                        </w:rPr>
                      </w:pPr>
                      <w:r w:rsidRPr="00C86143">
                        <w:rPr>
                          <w:rFonts w:asciiTheme="majorEastAsia" w:eastAsiaTheme="majorEastAsia" w:hAnsiTheme="majorEastAsia" w:cs="ＭＳ 明朝" w:hint="eastAsia"/>
                          <w:b/>
                          <w:color w:val="auto"/>
                          <w:spacing w:val="2"/>
                        </w:rPr>
                        <w:t xml:space="preserve">１　</w:t>
                      </w:r>
                      <w:r w:rsidRPr="00C86143">
                        <w:rPr>
                          <w:rFonts w:asciiTheme="majorEastAsia" w:eastAsiaTheme="majorEastAsia" w:hAnsiTheme="majorEastAsia" w:cs="ＭＳ 明朝" w:hint="eastAsia"/>
                          <w:color w:val="auto"/>
                          <w:spacing w:val="2"/>
                        </w:rPr>
                        <w:t>国、県、市町、関係事業者及び県民が一体となって災害廃棄物の処理を推進する。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２　</w:t>
                      </w:r>
                      <w:r w:rsidRPr="00C86143">
                        <w:rPr>
                          <w:rFonts w:asciiTheme="majorEastAsia" w:eastAsiaTheme="majorEastAsia" w:hAnsiTheme="majorEastAsia" w:cs="ＭＳ 明朝" w:hint="eastAsia"/>
                          <w:color w:val="auto"/>
                        </w:rPr>
                        <w:t>本計画に示す役割分担に基づき、各主体が責任を持って役割を果たすことにより迅速な処理を行う。</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３　</w:t>
                      </w:r>
                      <w:r w:rsidRPr="00C86143">
                        <w:rPr>
                          <w:rFonts w:asciiTheme="majorEastAsia" w:eastAsiaTheme="majorEastAsia" w:hAnsiTheme="majorEastAsia" w:cs="ＭＳ 明朝" w:hint="eastAsia"/>
                          <w:color w:val="auto"/>
                        </w:rPr>
                        <w:t>災害廃棄物の処理は、発災から概ね３年間以内で終了することを目標とする。</w:t>
                      </w:r>
                    </w:p>
                    <w:p w:rsidR="005C4B2E" w:rsidRPr="00C86143" w:rsidRDefault="005C4B2E" w:rsidP="00E71063">
                      <w:pPr>
                        <w:pStyle w:val="Default"/>
                        <w:spacing w:line="400" w:lineRule="exact"/>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４　</w:t>
                      </w:r>
                      <w:r w:rsidRPr="00C86143">
                        <w:rPr>
                          <w:rFonts w:asciiTheme="majorEastAsia" w:eastAsiaTheme="majorEastAsia" w:hAnsiTheme="majorEastAsia" w:cs="ＭＳ 明朝" w:hint="eastAsia"/>
                          <w:color w:val="auto"/>
                        </w:rPr>
                        <w:t>災害廃棄物は、各種法令、制度に基づき適正に処理する。</w:t>
                      </w:r>
                    </w:p>
                    <w:p w:rsidR="005C4B2E" w:rsidRPr="00C86143" w:rsidRDefault="005C4B2E" w:rsidP="00E71063">
                      <w:pPr>
                        <w:pStyle w:val="Default"/>
                        <w:spacing w:line="400" w:lineRule="exact"/>
                        <w:ind w:left="241" w:hangingChars="100" w:hanging="241"/>
                        <w:rPr>
                          <w:rFonts w:asciiTheme="majorEastAsia" w:eastAsiaTheme="majorEastAsia" w:hAnsiTheme="majorEastAsia" w:cs="ＭＳ 明朝"/>
                          <w:color w:val="auto"/>
                        </w:rPr>
                      </w:pPr>
                      <w:r w:rsidRPr="00C86143">
                        <w:rPr>
                          <w:rFonts w:asciiTheme="majorEastAsia" w:eastAsiaTheme="majorEastAsia" w:hAnsiTheme="majorEastAsia" w:cs="ＭＳ 明朝" w:hint="eastAsia"/>
                          <w:b/>
                          <w:color w:val="auto"/>
                        </w:rPr>
                        <w:t xml:space="preserve">５　</w:t>
                      </w:r>
                      <w:r w:rsidRPr="00C86143">
                        <w:rPr>
                          <w:rFonts w:asciiTheme="majorEastAsia" w:eastAsiaTheme="majorEastAsia" w:hAnsiTheme="majorEastAsia" w:cs="ＭＳ 明朝" w:hint="eastAsia"/>
                          <w:color w:val="auto"/>
                        </w:rPr>
                        <w:t>災害廃棄物の処理にあたっては、極力再資源化に努めるとともに、中間処理による減量化などを推進し、最終処分量の削減に努める。</w:t>
                      </w:r>
                    </w:p>
                    <w:p w:rsidR="005C4B2E" w:rsidRPr="00C86143" w:rsidRDefault="005C4B2E" w:rsidP="00E71063">
                      <w:pPr>
                        <w:pStyle w:val="Default"/>
                        <w:spacing w:line="400" w:lineRule="exact"/>
                        <w:ind w:left="241" w:hangingChars="100" w:hanging="241"/>
                      </w:pPr>
                      <w:r w:rsidRPr="00C86143">
                        <w:rPr>
                          <w:rFonts w:asciiTheme="majorEastAsia" w:eastAsiaTheme="majorEastAsia" w:hAnsiTheme="majorEastAsia" w:cs="ＭＳ 明朝" w:hint="eastAsia"/>
                          <w:b/>
                          <w:color w:val="auto"/>
                        </w:rPr>
                        <w:t xml:space="preserve">６　</w:t>
                      </w:r>
                      <w:r w:rsidRPr="00C86143">
                        <w:rPr>
                          <w:rFonts w:asciiTheme="majorEastAsia" w:eastAsiaTheme="majorEastAsia" w:hAnsiTheme="majorEastAsia" w:cs="ＭＳ 明朝" w:hint="eastAsia"/>
                          <w:color w:val="auto"/>
                        </w:rPr>
                        <w:t>処理のため使用する施設については、既存の廃棄物処理施設の活用など圏域内、県内処理を原則とするが、被災状況や災害廃棄物の発生量など災害の状況に応じ、県外での広域処理や仮設処理施設の設置なども視野に入れ対応する。</w:t>
                      </w:r>
                    </w:p>
                  </w:txbxContent>
                </v:textbox>
                <w10:wrap type="square"/>
              </v:shape>
            </w:pict>
          </mc:Fallback>
        </mc:AlternateContent>
      </w:r>
      <w:r w:rsidRPr="005D3E8F">
        <w:rPr>
          <w:rFonts w:asciiTheme="majorEastAsia" w:eastAsiaTheme="majorEastAsia" w:hAnsiTheme="majorEastAsia" w:cs="ＭＳ 明朝" w:hint="eastAsia"/>
          <w:sz w:val="22"/>
        </w:rPr>
        <w:t>本計画において</w:t>
      </w:r>
      <w:r>
        <w:rPr>
          <w:rFonts w:asciiTheme="majorEastAsia" w:eastAsiaTheme="majorEastAsia" w:hAnsiTheme="majorEastAsia" w:cs="ＭＳ 明朝" w:hint="eastAsia"/>
          <w:sz w:val="22"/>
        </w:rPr>
        <w:t>、</w:t>
      </w:r>
      <w:r w:rsidRPr="005D3E8F">
        <w:rPr>
          <w:rFonts w:asciiTheme="majorEastAsia" w:eastAsiaTheme="majorEastAsia" w:hAnsiTheme="majorEastAsia" w:cs="ＭＳ 明朝" w:hint="eastAsia"/>
          <w:sz w:val="22"/>
        </w:rPr>
        <w:t>災害廃棄物を迅速かつ適正に処理し</w:t>
      </w:r>
      <w:r>
        <w:rPr>
          <w:rFonts w:asciiTheme="majorEastAsia" w:eastAsiaTheme="majorEastAsia" w:hAnsiTheme="majorEastAsia" w:cs="ＭＳ 明朝" w:hint="eastAsia"/>
          <w:sz w:val="22"/>
        </w:rPr>
        <w:t>、</w:t>
      </w:r>
      <w:r w:rsidRPr="005D3E8F">
        <w:rPr>
          <w:rFonts w:asciiTheme="majorEastAsia" w:eastAsiaTheme="majorEastAsia" w:hAnsiTheme="majorEastAsia" w:cs="ＭＳ 明朝" w:hint="eastAsia"/>
          <w:sz w:val="22"/>
        </w:rPr>
        <w:t>早期の復旧・復興を図るため</w:t>
      </w:r>
      <w:r>
        <w:rPr>
          <w:rFonts w:asciiTheme="majorEastAsia" w:eastAsiaTheme="majorEastAsia" w:hAnsiTheme="majorEastAsia" w:cs="ＭＳ 明朝" w:hint="eastAsia"/>
          <w:sz w:val="22"/>
        </w:rPr>
        <w:t>、</w:t>
      </w:r>
      <w:r w:rsidRPr="005D3E8F">
        <w:rPr>
          <w:rFonts w:asciiTheme="majorEastAsia" w:eastAsiaTheme="majorEastAsia" w:hAnsiTheme="majorEastAsia" w:cs="ＭＳ 明朝" w:hint="eastAsia"/>
          <w:sz w:val="22"/>
        </w:rPr>
        <w:t>次のとおり災害廃棄物処理の基本方針を定める。</w:t>
      </w:r>
    </w:p>
    <w:p w:rsidR="00E71063" w:rsidRDefault="00E71063" w:rsidP="00E71063"/>
    <w:p w:rsidR="00E71063" w:rsidRPr="00E71063" w:rsidRDefault="00E71063" w:rsidP="00E71063"/>
    <w:p w:rsidR="00017CA7" w:rsidRDefault="00017CA7">
      <w:pPr>
        <w:widowControl/>
        <w:jc w:val="left"/>
        <w:rPr>
          <w:rFonts w:asciiTheme="majorEastAsia" w:eastAsiaTheme="majorEastAsia" w:hAnsiTheme="majorEastAsia" w:cstheme="majorBidi"/>
          <w:b/>
          <w:sz w:val="24"/>
        </w:rPr>
      </w:pPr>
      <w:r>
        <w:rPr>
          <w:rFonts w:asciiTheme="majorEastAsia" w:hAnsiTheme="majorEastAsia"/>
          <w:b/>
          <w:sz w:val="24"/>
        </w:rPr>
        <w:br w:type="page"/>
      </w:r>
    </w:p>
    <w:p w:rsidR="004C6C6D" w:rsidRPr="00783DF2" w:rsidRDefault="004C6C6D" w:rsidP="004C6C6D">
      <w:pPr>
        <w:pStyle w:val="2"/>
        <w:rPr>
          <w:rFonts w:asciiTheme="majorEastAsia" w:hAnsiTheme="majorEastAsia"/>
          <w:b/>
          <w:sz w:val="24"/>
        </w:rPr>
      </w:pPr>
      <w:bookmarkStart w:id="6" w:name="_Toc507142987"/>
      <w:bookmarkStart w:id="7" w:name="_Toc507751789"/>
      <w:r>
        <w:rPr>
          <w:rFonts w:asciiTheme="majorEastAsia" w:hAnsiTheme="majorEastAsia" w:hint="eastAsia"/>
          <w:b/>
          <w:sz w:val="24"/>
        </w:rPr>
        <w:lastRenderedPageBreak/>
        <w:t>２</w:t>
      </w:r>
      <w:r w:rsidRPr="00783DF2">
        <w:rPr>
          <w:rFonts w:asciiTheme="majorEastAsia" w:hAnsiTheme="majorEastAsia" w:hint="eastAsia"/>
          <w:b/>
          <w:sz w:val="24"/>
        </w:rPr>
        <w:t xml:space="preserve">　</w:t>
      </w:r>
      <w:r w:rsidR="00F11A5F">
        <w:rPr>
          <w:rFonts w:asciiTheme="majorEastAsia" w:hAnsiTheme="majorEastAsia" w:hint="eastAsia"/>
          <w:b/>
          <w:sz w:val="24"/>
        </w:rPr>
        <w:t>災害発生後の</w:t>
      </w:r>
      <w:r w:rsidR="00937AE3" w:rsidRPr="004E001A">
        <w:rPr>
          <w:rFonts w:asciiTheme="majorEastAsia" w:hAnsiTheme="majorEastAsia" w:hint="eastAsia"/>
          <w:b/>
          <w:sz w:val="24"/>
        </w:rPr>
        <w:t>事務</w:t>
      </w:r>
      <w:r w:rsidRPr="00783DF2">
        <w:rPr>
          <w:rFonts w:asciiTheme="majorEastAsia" w:hAnsiTheme="majorEastAsia" w:hint="eastAsia"/>
          <w:b/>
          <w:sz w:val="24"/>
        </w:rPr>
        <w:t>の</w:t>
      </w:r>
      <w:r>
        <w:rPr>
          <w:rFonts w:asciiTheme="majorEastAsia" w:hAnsiTheme="majorEastAsia" w:hint="eastAsia"/>
          <w:b/>
          <w:sz w:val="24"/>
        </w:rPr>
        <w:t>流れ</w:t>
      </w:r>
      <w:bookmarkEnd w:id="6"/>
      <w:bookmarkEnd w:id="7"/>
    </w:p>
    <w:p w:rsidR="004C6C6D" w:rsidRPr="00690A7C"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690A7C">
        <w:rPr>
          <w:rFonts w:asciiTheme="majorEastAsia" w:eastAsiaTheme="majorEastAsia" w:hAnsiTheme="majorEastAsia" w:hint="eastAsia"/>
          <w:sz w:val="22"/>
        </w:rPr>
        <w:t>県及び被災市町は、表</w:t>
      </w:r>
      <w:r w:rsidR="009E3208" w:rsidRPr="00690A7C">
        <w:rPr>
          <w:rFonts w:asciiTheme="majorEastAsia" w:eastAsiaTheme="majorEastAsia" w:hAnsiTheme="majorEastAsia" w:hint="eastAsia"/>
          <w:sz w:val="22"/>
        </w:rPr>
        <w:t>2-1-2-1</w:t>
      </w:r>
      <w:r w:rsidR="00FB72E2">
        <w:rPr>
          <w:rFonts w:asciiTheme="majorEastAsia" w:eastAsiaTheme="majorEastAsia" w:hAnsiTheme="majorEastAsia" w:hint="eastAsia"/>
          <w:sz w:val="22"/>
        </w:rPr>
        <w:t>、表</w:t>
      </w:r>
      <w:r w:rsidR="009E3208" w:rsidRPr="00690A7C">
        <w:rPr>
          <w:rFonts w:asciiTheme="majorEastAsia" w:eastAsiaTheme="majorEastAsia" w:hAnsiTheme="majorEastAsia" w:hint="eastAsia"/>
          <w:sz w:val="22"/>
        </w:rPr>
        <w:t>2-1-2-2</w:t>
      </w:r>
      <w:r w:rsidRPr="00690A7C">
        <w:rPr>
          <w:rFonts w:asciiTheme="majorEastAsia" w:eastAsiaTheme="majorEastAsia" w:hAnsiTheme="majorEastAsia" w:hint="eastAsia"/>
          <w:sz w:val="22"/>
        </w:rPr>
        <w:t>に示すとおり、初動期、応急対応（前半、後半）、復旧・復興期の時期区分に応じた対応を行う。</w:t>
      </w:r>
    </w:p>
    <w:p w:rsidR="004C6C6D" w:rsidRPr="00690A7C"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690A7C">
        <w:rPr>
          <w:rFonts w:asciiTheme="majorEastAsia" w:eastAsiaTheme="majorEastAsia" w:hAnsiTheme="majorEastAsia" w:hint="eastAsia"/>
          <w:sz w:val="22"/>
        </w:rPr>
        <w:t>発生直後の初動期は、体制の構築を行い、被災状況の把握など情報収集を速やかに実施するとともに、避難所ごみやし尿対策などの緊急対応が必要となる。</w:t>
      </w:r>
    </w:p>
    <w:p w:rsidR="004C6C6D" w:rsidRPr="00690A7C"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690A7C">
        <w:rPr>
          <w:rFonts w:asciiTheme="majorEastAsia" w:eastAsiaTheme="majorEastAsia" w:hAnsiTheme="majorEastAsia" w:hint="eastAsia"/>
          <w:sz w:val="22"/>
        </w:rPr>
        <w:t>応急対応（前半）期は、災害廃棄物発生量の推計等を行い、自区内処理が可能かを検討したうえで処理の方向性を決定</w:t>
      </w:r>
      <w:r w:rsidR="00FB72E2">
        <w:rPr>
          <w:rFonts w:asciiTheme="majorEastAsia" w:eastAsiaTheme="majorEastAsia" w:hAnsiTheme="majorEastAsia" w:hint="eastAsia"/>
          <w:sz w:val="22"/>
        </w:rPr>
        <w:t>し、収集運搬体制の構築や仮置場の開設など、災害廃棄物処理</w:t>
      </w:r>
      <w:r w:rsidR="00B25F7F">
        <w:rPr>
          <w:rFonts w:asciiTheme="majorEastAsia" w:eastAsiaTheme="majorEastAsia" w:hAnsiTheme="majorEastAsia" w:hint="eastAsia"/>
          <w:sz w:val="22"/>
        </w:rPr>
        <w:t>に向けた準備を</w:t>
      </w:r>
      <w:r w:rsidR="00FB72E2">
        <w:rPr>
          <w:rFonts w:asciiTheme="majorEastAsia" w:eastAsiaTheme="majorEastAsia" w:hAnsiTheme="majorEastAsia" w:hint="eastAsia"/>
          <w:sz w:val="22"/>
        </w:rPr>
        <w:t>開始する</w:t>
      </w:r>
      <w:r w:rsidRPr="00690A7C">
        <w:rPr>
          <w:rFonts w:asciiTheme="majorEastAsia" w:eastAsiaTheme="majorEastAsia" w:hAnsiTheme="majorEastAsia" w:hint="eastAsia"/>
          <w:sz w:val="22"/>
        </w:rPr>
        <w:t>。</w:t>
      </w:r>
    </w:p>
    <w:p w:rsidR="004C6C6D" w:rsidRPr="002E55F5" w:rsidRDefault="004C6C6D" w:rsidP="00B25F7F">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2E55F5">
        <w:rPr>
          <w:rFonts w:asciiTheme="majorEastAsia" w:eastAsiaTheme="majorEastAsia" w:hAnsiTheme="majorEastAsia" w:hint="eastAsia"/>
          <w:sz w:val="22"/>
        </w:rPr>
        <w:t>応急対応（後半</w:t>
      </w:r>
      <w:r w:rsidR="00486F4B">
        <w:rPr>
          <w:rFonts w:asciiTheme="majorEastAsia" w:eastAsiaTheme="majorEastAsia" w:hAnsiTheme="majorEastAsia" w:hint="eastAsia"/>
          <w:sz w:val="22"/>
        </w:rPr>
        <w:t>）期は、処理主体が実行計画を策定し</w:t>
      </w:r>
      <w:r w:rsidRPr="002E55F5">
        <w:rPr>
          <w:rFonts w:asciiTheme="majorEastAsia" w:eastAsiaTheme="majorEastAsia" w:hAnsiTheme="majorEastAsia" w:hint="eastAsia"/>
          <w:sz w:val="22"/>
        </w:rPr>
        <w:t>、</w:t>
      </w:r>
      <w:r w:rsidR="00B25F7F">
        <w:rPr>
          <w:rFonts w:asciiTheme="majorEastAsia" w:eastAsiaTheme="majorEastAsia" w:hAnsiTheme="majorEastAsia" w:hint="eastAsia"/>
          <w:sz w:val="22"/>
        </w:rPr>
        <w:t>災害廃棄物の破砕、選別による再資源化、</w:t>
      </w:r>
      <w:r w:rsidR="00B25F7F" w:rsidRPr="00B25F7F">
        <w:rPr>
          <w:rFonts w:asciiTheme="majorEastAsia" w:eastAsiaTheme="majorEastAsia" w:hAnsiTheme="majorEastAsia" w:hint="eastAsia"/>
          <w:sz w:val="22"/>
        </w:rPr>
        <w:t>焼却</w:t>
      </w:r>
      <w:r w:rsidR="00B25F7F">
        <w:rPr>
          <w:rFonts w:asciiTheme="majorEastAsia" w:eastAsiaTheme="majorEastAsia" w:hAnsiTheme="majorEastAsia" w:hint="eastAsia"/>
          <w:sz w:val="22"/>
        </w:rPr>
        <w:t>、最終処分など、災害廃棄物の処理を</w:t>
      </w:r>
      <w:r w:rsidR="00CA496B">
        <w:rPr>
          <w:rFonts w:asciiTheme="majorEastAsia" w:eastAsiaTheme="majorEastAsia" w:hAnsiTheme="majorEastAsia" w:hint="eastAsia"/>
          <w:sz w:val="22"/>
        </w:rPr>
        <w:t>開始</w:t>
      </w:r>
      <w:r w:rsidRPr="002E55F5">
        <w:rPr>
          <w:rFonts w:asciiTheme="majorEastAsia" w:eastAsiaTheme="majorEastAsia" w:hAnsiTheme="majorEastAsia" w:hint="eastAsia"/>
          <w:sz w:val="22"/>
        </w:rPr>
        <w:t>する。</w:t>
      </w:r>
    </w:p>
    <w:p w:rsidR="004C6C6D" w:rsidRPr="002E55F5" w:rsidRDefault="004C6C6D" w:rsidP="004C6C6D">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2E55F5">
        <w:rPr>
          <w:rFonts w:asciiTheme="majorEastAsia" w:eastAsiaTheme="majorEastAsia" w:hAnsiTheme="majorEastAsia" w:hint="eastAsia"/>
          <w:sz w:val="22"/>
        </w:rPr>
        <w:t>復旧・復興期は、災害廃棄物の処理の進行管理を行い、処理の進捗状況を踏まえ、体制や実行計画の見直しを行う。</w:t>
      </w:r>
    </w:p>
    <w:p w:rsidR="004C6C6D" w:rsidRDefault="004C6C6D" w:rsidP="004C6C6D">
      <w:pPr>
        <w:pStyle w:val="Default"/>
        <w:rPr>
          <w:rFonts w:asciiTheme="majorEastAsia" w:eastAsiaTheme="majorEastAsia" w:hAnsiTheme="majorEastAsia"/>
          <w:color w:val="auto"/>
          <w:sz w:val="22"/>
          <w:szCs w:val="22"/>
        </w:rPr>
      </w:pPr>
    </w:p>
    <w:p w:rsidR="004C6C6D" w:rsidRPr="004315F9" w:rsidRDefault="004C6C6D" w:rsidP="002E55F5">
      <w:pPr>
        <w:pStyle w:val="Default"/>
        <w:spacing w:afterLines="20" w:after="72"/>
        <w:ind w:leftChars="100" w:left="210" w:firstLineChars="100" w:firstLine="221"/>
        <w:jc w:val="center"/>
        <w:rPr>
          <w:rFonts w:asciiTheme="majorEastAsia" w:eastAsiaTheme="majorEastAsia" w:hAnsiTheme="majorEastAsia"/>
          <w:b/>
          <w:color w:val="00B050"/>
          <w:sz w:val="22"/>
          <w:szCs w:val="22"/>
        </w:rPr>
      </w:pPr>
      <w:r w:rsidRPr="004315F9">
        <w:rPr>
          <w:rFonts w:asciiTheme="majorEastAsia" w:eastAsiaTheme="majorEastAsia" w:hAnsiTheme="majorEastAsia" w:hint="eastAsia"/>
          <w:b/>
          <w:color w:val="00B050"/>
          <w:sz w:val="22"/>
          <w:szCs w:val="22"/>
        </w:rPr>
        <w:t>表</w:t>
      </w:r>
      <w:r w:rsidR="0088588A">
        <w:rPr>
          <w:rFonts w:asciiTheme="majorEastAsia" w:eastAsiaTheme="majorEastAsia" w:hAnsiTheme="majorEastAsia" w:hint="eastAsia"/>
          <w:b/>
          <w:color w:val="00B050"/>
          <w:sz w:val="22"/>
          <w:szCs w:val="22"/>
        </w:rPr>
        <w:t>2</w:t>
      </w:r>
      <w:r>
        <w:rPr>
          <w:rFonts w:asciiTheme="majorEastAsia" w:eastAsiaTheme="majorEastAsia" w:hAnsiTheme="majorEastAsia" w:hint="eastAsia"/>
          <w:b/>
          <w:color w:val="00B050"/>
          <w:sz w:val="22"/>
          <w:szCs w:val="22"/>
        </w:rPr>
        <w:t>-</w:t>
      </w:r>
      <w:r w:rsidR="0088588A">
        <w:rPr>
          <w:rFonts w:asciiTheme="majorEastAsia" w:eastAsiaTheme="majorEastAsia" w:hAnsiTheme="majorEastAsia" w:hint="eastAsia"/>
          <w:b/>
          <w:color w:val="00B050"/>
          <w:sz w:val="22"/>
          <w:szCs w:val="22"/>
        </w:rPr>
        <w:t>1</w:t>
      </w:r>
      <w:r>
        <w:rPr>
          <w:rFonts w:asciiTheme="majorEastAsia" w:eastAsiaTheme="majorEastAsia" w:hAnsiTheme="majorEastAsia" w:hint="eastAsia"/>
          <w:b/>
          <w:color w:val="00B050"/>
          <w:sz w:val="22"/>
          <w:szCs w:val="22"/>
        </w:rPr>
        <w:t>-</w:t>
      </w:r>
      <w:r w:rsidR="0088588A">
        <w:rPr>
          <w:rFonts w:asciiTheme="majorEastAsia" w:eastAsiaTheme="majorEastAsia" w:hAnsiTheme="majorEastAsia" w:hint="eastAsia"/>
          <w:b/>
          <w:color w:val="00B050"/>
          <w:sz w:val="22"/>
          <w:szCs w:val="22"/>
        </w:rPr>
        <w:t>2</w:t>
      </w:r>
      <w:r>
        <w:rPr>
          <w:rFonts w:asciiTheme="majorEastAsia" w:eastAsiaTheme="majorEastAsia" w:hAnsiTheme="majorEastAsia" w:hint="eastAsia"/>
          <w:b/>
          <w:color w:val="00B050"/>
          <w:sz w:val="22"/>
          <w:szCs w:val="22"/>
        </w:rPr>
        <w:t>-</w:t>
      </w:r>
      <w:r w:rsidR="0088588A">
        <w:rPr>
          <w:rFonts w:asciiTheme="majorEastAsia" w:eastAsiaTheme="majorEastAsia" w:hAnsiTheme="majorEastAsia" w:hint="eastAsia"/>
          <w:b/>
          <w:color w:val="00B050"/>
          <w:sz w:val="22"/>
          <w:szCs w:val="22"/>
        </w:rPr>
        <w:t>1</w:t>
      </w:r>
      <w:r w:rsidRPr="004315F9">
        <w:rPr>
          <w:rFonts w:asciiTheme="majorEastAsia" w:eastAsiaTheme="majorEastAsia" w:hAnsiTheme="majorEastAsia" w:hint="eastAsia"/>
          <w:b/>
          <w:color w:val="00B050"/>
          <w:sz w:val="22"/>
          <w:szCs w:val="22"/>
        </w:rPr>
        <w:t xml:space="preserve">　発災後の時期区分と特徴</w:t>
      </w:r>
    </w:p>
    <w:tbl>
      <w:tblPr>
        <w:tblW w:w="9214" w:type="dxa"/>
        <w:tblInd w:w="-10" w:type="dxa"/>
        <w:tblCellMar>
          <w:top w:w="62" w:type="dxa"/>
          <w:left w:w="36" w:type="dxa"/>
          <w:right w:w="46" w:type="dxa"/>
        </w:tblCellMar>
        <w:tblLook w:val="04A0" w:firstRow="1" w:lastRow="0" w:firstColumn="1" w:lastColumn="0" w:noHBand="0" w:noVBand="1"/>
      </w:tblPr>
      <w:tblGrid>
        <w:gridCol w:w="1418"/>
        <w:gridCol w:w="6379"/>
        <w:gridCol w:w="1417"/>
      </w:tblGrid>
      <w:tr w:rsidR="004C6C6D" w:rsidTr="00612148">
        <w:trPr>
          <w:trHeight w:val="503"/>
        </w:trPr>
        <w:tc>
          <w:tcPr>
            <w:tcW w:w="1418" w:type="dxa"/>
            <w:tcBorders>
              <w:top w:val="single" w:sz="7" w:space="0" w:color="000000"/>
              <w:left w:val="single" w:sz="8" w:space="0" w:color="000000"/>
              <w:bottom w:val="single" w:sz="8" w:space="0" w:color="000000"/>
              <w:right w:val="single" w:sz="7" w:space="0" w:color="000000"/>
            </w:tcBorders>
            <w:shd w:val="clear" w:color="auto" w:fill="BFBFBF" w:themeFill="background1" w:themeFillShade="BF"/>
            <w:vAlign w:val="center"/>
          </w:tcPr>
          <w:p w:rsidR="004C6C6D" w:rsidRPr="00EF57C3" w:rsidRDefault="004C6C6D" w:rsidP="00324D1A">
            <w:pPr>
              <w:spacing w:line="259" w:lineRule="auto"/>
              <w:jc w:val="center"/>
              <w:rPr>
                <w:rFonts w:asciiTheme="majorEastAsia" w:eastAsiaTheme="majorEastAsia" w:hAnsiTheme="majorEastAsia"/>
                <w:b/>
                <w:sz w:val="20"/>
                <w:szCs w:val="20"/>
              </w:rPr>
            </w:pPr>
            <w:r w:rsidRPr="00EF57C3">
              <w:rPr>
                <w:rFonts w:asciiTheme="majorEastAsia" w:eastAsiaTheme="majorEastAsia" w:hAnsiTheme="majorEastAsia"/>
                <w:b/>
                <w:sz w:val="20"/>
                <w:szCs w:val="20"/>
              </w:rPr>
              <w:t>時期区分</w:t>
            </w:r>
          </w:p>
        </w:tc>
        <w:tc>
          <w:tcPr>
            <w:tcW w:w="6379" w:type="dxa"/>
            <w:tcBorders>
              <w:top w:val="single" w:sz="7" w:space="0" w:color="000000"/>
              <w:left w:val="single" w:sz="7" w:space="0" w:color="000000"/>
              <w:bottom w:val="single" w:sz="8" w:space="0" w:color="000000"/>
              <w:right w:val="single" w:sz="8" w:space="0" w:color="000000"/>
            </w:tcBorders>
            <w:shd w:val="clear" w:color="auto" w:fill="BFBFBF" w:themeFill="background1" w:themeFillShade="BF"/>
            <w:vAlign w:val="center"/>
          </w:tcPr>
          <w:p w:rsidR="004C6C6D" w:rsidRPr="00EF57C3" w:rsidRDefault="004C6C6D" w:rsidP="00324D1A">
            <w:pPr>
              <w:spacing w:line="259" w:lineRule="auto"/>
              <w:ind w:firstLine="200"/>
              <w:jc w:val="center"/>
              <w:rPr>
                <w:rFonts w:asciiTheme="majorEastAsia" w:eastAsiaTheme="majorEastAsia" w:hAnsiTheme="majorEastAsia"/>
                <w:b/>
                <w:sz w:val="20"/>
                <w:szCs w:val="20"/>
              </w:rPr>
            </w:pPr>
            <w:r w:rsidRPr="00EF57C3">
              <w:rPr>
                <w:rFonts w:asciiTheme="majorEastAsia" w:eastAsiaTheme="majorEastAsia" w:hAnsiTheme="majorEastAsia"/>
                <w:b/>
                <w:sz w:val="20"/>
                <w:szCs w:val="20"/>
              </w:rPr>
              <w:t>時期区分の特徴</w:t>
            </w:r>
          </w:p>
        </w:tc>
        <w:tc>
          <w:tcPr>
            <w:tcW w:w="1417" w:type="dxa"/>
            <w:tcBorders>
              <w:top w:val="single" w:sz="7" w:space="0" w:color="000000"/>
              <w:left w:val="single" w:sz="7" w:space="0" w:color="000000"/>
              <w:bottom w:val="single" w:sz="8" w:space="0" w:color="000000"/>
              <w:right w:val="single" w:sz="8" w:space="0" w:color="000000"/>
            </w:tcBorders>
            <w:shd w:val="clear" w:color="auto" w:fill="BFBFBF" w:themeFill="background1" w:themeFillShade="BF"/>
            <w:vAlign w:val="center"/>
          </w:tcPr>
          <w:p w:rsidR="004C6C6D" w:rsidRPr="00EF57C3" w:rsidRDefault="004C6C6D" w:rsidP="00324D1A">
            <w:pPr>
              <w:spacing w:line="259" w:lineRule="auto"/>
              <w:ind w:firstLine="200"/>
              <w:rPr>
                <w:rFonts w:asciiTheme="majorEastAsia" w:eastAsiaTheme="majorEastAsia" w:hAnsiTheme="majorEastAsia"/>
                <w:b/>
                <w:sz w:val="20"/>
                <w:szCs w:val="20"/>
              </w:rPr>
            </w:pPr>
            <w:r w:rsidRPr="00EF57C3">
              <w:rPr>
                <w:rFonts w:asciiTheme="majorEastAsia" w:eastAsiaTheme="majorEastAsia" w:hAnsiTheme="majorEastAsia"/>
                <w:b/>
                <w:sz w:val="20"/>
                <w:szCs w:val="20"/>
              </w:rPr>
              <w:t>時間の目安</w:t>
            </w:r>
          </w:p>
        </w:tc>
      </w:tr>
      <w:tr w:rsidR="004C6C6D" w:rsidTr="00612148">
        <w:trPr>
          <w:trHeight w:val="732"/>
        </w:trPr>
        <w:tc>
          <w:tcPr>
            <w:tcW w:w="1418" w:type="dxa"/>
            <w:tcBorders>
              <w:top w:val="single" w:sz="8" w:space="0" w:color="000000"/>
              <w:left w:val="single" w:sz="8" w:space="0" w:color="000000"/>
              <w:bottom w:val="single" w:sz="7"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初動期</w:t>
            </w:r>
          </w:p>
        </w:tc>
        <w:tc>
          <w:tcPr>
            <w:tcW w:w="6379"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人命救助が優先される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（体制整備、災害廃棄物の状況</w:t>
            </w:r>
            <w:r w:rsidRPr="008C1410">
              <w:rPr>
                <w:rFonts w:asciiTheme="majorEastAsia" w:eastAsiaTheme="majorEastAsia" w:hAnsiTheme="majorEastAsia"/>
                <w:sz w:val="20"/>
                <w:szCs w:val="20"/>
              </w:rPr>
              <w:t>確認</w:t>
            </w: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必要</w:t>
            </w:r>
            <w:r w:rsidRPr="008C1410">
              <w:rPr>
                <w:rFonts w:asciiTheme="majorEastAsia" w:eastAsiaTheme="majorEastAsia" w:hAnsiTheme="majorEastAsia" w:hint="eastAsia"/>
                <w:sz w:val="20"/>
                <w:szCs w:val="20"/>
              </w:rPr>
              <w:t>な</w:t>
            </w:r>
            <w:r w:rsidRPr="008C1410">
              <w:rPr>
                <w:rFonts w:asciiTheme="majorEastAsia" w:eastAsiaTheme="majorEastAsia" w:hAnsiTheme="majorEastAsia"/>
                <w:sz w:val="20"/>
                <w:szCs w:val="20"/>
              </w:rPr>
              <w:t>資機材の確保</w:t>
            </w:r>
            <w:r w:rsidRPr="008C1410">
              <w:rPr>
                <w:rFonts w:asciiTheme="majorEastAsia" w:eastAsiaTheme="majorEastAsia" w:hAnsiTheme="majorEastAsia" w:hint="eastAsia"/>
                <w:sz w:val="20"/>
                <w:szCs w:val="20"/>
              </w:rPr>
              <w:t>等を行う。）</w:t>
            </w:r>
          </w:p>
        </w:tc>
        <w:tc>
          <w:tcPr>
            <w:tcW w:w="1417"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発災後数日間</w:t>
            </w:r>
          </w:p>
        </w:tc>
      </w:tr>
      <w:tr w:rsidR="004C6C6D" w:rsidTr="00612148">
        <w:trPr>
          <w:trHeight w:val="903"/>
        </w:trPr>
        <w:tc>
          <w:tcPr>
            <w:tcW w:w="1418" w:type="dxa"/>
            <w:tcBorders>
              <w:top w:val="single" w:sz="7" w:space="0" w:color="000000"/>
              <w:left w:val="single" w:sz="8" w:space="0" w:color="000000"/>
              <w:bottom w:val="single" w:sz="8"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応急対応</w:t>
            </w:r>
            <w:r w:rsidR="00612148">
              <w:rPr>
                <w:rFonts w:asciiTheme="majorEastAsia" w:eastAsiaTheme="majorEastAsia" w:hAnsiTheme="majorEastAsia" w:hint="eastAsia"/>
                <w:sz w:val="20"/>
                <w:szCs w:val="20"/>
              </w:rPr>
              <w:t>期</w:t>
            </w:r>
            <w:r w:rsidRPr="008C1410">
              <w:rPr>
                <w:rFonts w:asciiTheme="majorEastAsia" w:eastAsiaTheme="majorEastAsia" w:hAnsiTheme="majorEastAsia"/>
                <w:sz w:val="20"/>
                <w:szCs w:val="20"/>
              </w:rPr>
              <w:t>（前半）</w:t>
            </w:r>
          </w:p>
        </w:tc>
        <w:tc>
          <w:tcPr>
            <w:tcW w:w="6379"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避難所生活が本格化する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主に優先</w:t>
            </w:r>
            <w:r w:rsidRPr="008C1410">
              <w:rPr>
                <w:rFonts w:asciiTheme="majorEastAsia" w:eastAsiaTheme="majorEastAsia" w:hAnsiTheme="majorEastAsia" w:hint="eastAsia"/>
                <w:sz w:val="20"/>
                <w:szCs w:val="20"/>
              </w:rPr>
              <w:t>的な</w:t>
            </w:r>
            <w:r w:rsidRPr="008C1410">
              <w:rPr>
                <w:rFonts w:asciiTheme="majorEastAsia" w:eastAsiaTheme="majorEastAsia" w:hAnsiTheme="majorEastAsia"/>
                <w:sz w:val="20"/>
                <w:szCs w:val="20"/>
              </w:rPr>
              <w:t>処理</w:t>
            </w:r>
            <w:r w:rsidR="00612148">
              <w:rPr>
                <w:rFonts w:asciiTheme="majorEastAsia" w:eastAsiaTheme="majorEastAsia" w:hAnsiTheme="majorEastAsia" w:hint="eastAsia"/>
                <w:sz w:val="20"/>
                <w:szCs w:val="20"/>
              </w:rPr>
              <w:t>が</w:t>
            </w:r>
            <w:r w:rsidRPr="008C1410">
              <w:rPr>
                <w:rFonts w:asciiTheme="majorEastAsia" w:eastAsiaTheme="majorEastAsia" w:hAnsiTheme="majorEastAsia" w:hint="eastAsia"/>
                <w:sz w:val="20"/>
                <w:szCs w:val="20"/>
              </w:rPr>
              <w:t>必要な</w:t>
            </w:r>
            <w:r w:rsidRPr="008C1410">
              <w:rPr>
                <w:rFonts w:asciiTheme="majorEastAsia" w:eastAsiaTheme="majorEastAsia" w:hAnsiTheme="majorEastAsia"/>
                <w:sz w:val="20"/>
                <w:szCs w:val="20"/>
              </w:rPr>
              <w:t>災害廃棄物を処理</w:t>
            </w:r>
            <w:r w:rsidRPr="008C1410">
              <w:rPr>
                <w:rFonts w:asciiTheme="majorEastAsia" w:eastAsiaTheme="majorEastAsia" w:hAnsiTheme="majorEastAsia" w:hint="eastAsia"/>
                <w:sz w:val="20"/>
                <w:szCs w:val="20"/>
              </w:rPr>
              <w:t>する期間）</w:t>
            </w:r>
          </w:p>
        </w:tc>
        <w:tc>
          <w:tcPr>
            <w:tcW w:w="1417"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～３週間程度</w:t>
            </w:r>
          </w:p>
        </w:tc>
      </w:tr>
      <w:tr w:rsidR="004C6C6D" w:rsidTr="00612148">
        <w:trPr>
          <w:trHeight w:val="771"/>
        </w:trPr>
        <w:tc>
          <w:tcPr>
            <w:tcW w:w="1418" w:type="dxa"/>
            <w:tcBorders>
              <w:top w:val="single" w:sz="8" w:space="0" w:color="000000"/>
              <w:left w:val="single" w:sz="8" w:space="0" w:color="000000"/>
              <w:bottom w:val="single" w:sz="7"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応急対応</w:t>
            </w:r>
            <w:r w:rsidR="00612148">
              <w:rPr>
                <w:rFonts w:asciiTheme="majorEastAsia" w:eastAsiaTheme="majorEastAsia" w:hAnsiTheme="majorEastAsia" w:hint="eastAsia"/>
                <w:sz w:val="20"/>
                <w:szCs w:val="20"/>
              </w:rPr>
              <w:t>期</w:t>
            </w:r>
            <w:r w:rsidRPr="008C1410">
              <w:rPr>
                <w:rFonts w:asciiTheme="majorEastAsia" w:eastAsiaTheme="majorEastAsia" w:hAnsiTheme="majorEastAsia"/>
                <w:sz w:val="20"/>
                <w:szCs w:val="20"/>
              </w:rPr>
              <w:t>（後半）</w:t>
            </w:r>
          </w:p>
        </w:tc>
        <w:tc>
          <w:tcPr>
            <w:tcW w:w="6379"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人や物の流れが回復する</w:t>
            </w:r>
            <w:r w:rsidRPr="008C1410">
              <w:rPr>
                <w:rFonts w:asciiTheme="majorEastAsia" w:eastAsiaTheme="majorEastAsia" w:hAnsiTheme="majorEastAsia" w:hint="eastAsia"/>
                <w:sz w:val="20"/>
                <w:szCs w:val="20"/>
              </w:rPr>
              <w:t>時期</w:t>
            </w:r>
          </w:p>
          <w:p w:rsidR="004C6C6D" w:rsidRPr="008C1410" w:rsidRDefault="004C6C6D" w:rsidP="00612148">
            <w:pPr>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w:t>
            </w:r>
            <w:r w:rsidRPr="008C1410">
              <w:rPr>
                <w:rFonts w:asciiTheme="majorEastAsia" w:eastAsiaTheme="majorEastAsia" w:hAnsiTheme="majorEastAsia"/>
                <w:sz w:val="20"/>
                <w:szCs w:val="20"/>
              </w:rPr>
              <w:t>災害廃棄物の本格的</w:t>
            </w:r>
            <w:r w:rsidRPr="008C1410">
              <w:rPr>
                <w:rFonts w:asciiTheme="majorEastAsia" w:eastAsiaTheme="majorEastAsia" w:hAnsiTheme="majorEastAsia" w:hint="eastAsia"/>
                <w:sz w:val="20"/>
                <w:szCs w:val="20"/>
              </w:rPr>
              <w:t>な</w:t>
            </w:r>
            <w:r w:rsidRPr="008C1410">
              <w:rPr>
                <w:rFonts w:asciiTheme="majorEastAsia" w:eastAsiaTheme="majorEastAsia" w:hAnsiTheme="majorEastAsia"/>
                <w:sz w:val="20"/>
                <w:szCs w:val="20"/>
              </w:rPr>
              <w:t>処理に向けた準備</w:t>
            </w:r>
            <w:r w:rsidRPr="008C1410">
              <w:rPr>
                <w:rFonts w:asciiTheme="majorEastAsia" w:eastAsiaTheme="majorEastAsia" w:hAnsiTheme="majorEastAsia" w:hint="eastAsia"/>
                <w:sz w:val="20"/>
                <w:szCs w:val="20"/>
              </w:rPr>
              <w:t>や処理が開始される時期）</w:t>
            </w:r>
          </w:p>
        </w:tc>
        <w:tc>
          <w:tcPr>
            <w:tcW w:w="1417" w:type="dxa"/>
            <w:tcBorders>
              <w:top w:val="single" w:sz="8" w:space="0" w:color="000000"/>
              <w:left w:val="single" w:sz="7" w:space="0" w:color="000000"/>
              <w:bottom w:val="single" w:sz="7" w:space="0" w:color="000000"/>
              <w:right w:val="single" w:sz="8"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w:t>
            </w:r>
            <w:r w:rsidRPr="008C1410">
              <w:rPr>
                <w:rFonts w:asciiTheme="majorEastAsia" w:eastAsiaTheme="majorEastAsia" w:hAnsiTheme="majorEastAsia" w:hint="eastAsia"/>
                <w:sz w:val="20"/>
                <w:szCs w:val="20"/>
              </w:rPr>
              <w:t>２、</w:t>
            </w:r>
            <w:r w:rsidRPr="008C1410">
              <w:rPr>
                <w:rFonts w:asciiTheme="majorEastAsia" w:eastAsiaTheme="majorEastAsia" w:hAnsiTheme="majorEastAsia"/>
                <w:sz w:val="20"/>
                <w:szCs w:val="20"/>
              </w:rPr>
              <w:t>３</w:t>
            </w:r>
            <w:r w:rsidRPr="008C1410">
              <w:rPr>
                <w:rFonts w:asciiTheme="majorEastAsia" w:eastAsiaTheme="majorEastAsia" w:hAnsiTheme="majorEastAsia" w:hint="eastAsia"/>
                <w:sz w:val="20"/>
                <w:szCs w:val="20"/>
              </w:rPr>
              <w:t>か</w:t>
            </w:r>
            <w:r w:rsidRPr="008C1410">
              <w:rPr>
                <w:rFonts w:asciiTheme="majorEastAsia" w:eastAsiaTheme="majorEastAsia" w:hAnsiTheme="majorEastAsia"/>
                <w:sz w:val="20"/>
                <w:szCs w:val="20"/>
              </w:rPr>
              <w:t>月程度</w:t>
            </w:r>
          </w:p>
        </w:tc>
      </w:tr>
      <w:tr w:rsidR="004C6C6D" w:rsidTr="00612148">
        <w:trPr>
          <w:trHeight w:val="1050"/>
        </w:trPr>
        <w:tc>
          <w:tcPr>
            <w:tcW w:w="1418" w:type="dxa"/>
            <w:tcBorders>
              <w:top w:val="single" w:sz="7" w:space="0" w:color="000000"/>
              <w:left w:val="single" w:sz="8" w:space="0" w:color="000000"/>
              <w:bottom w:val="single" w:sz="8" w:space="0" w:color="000000"/>
              <w:right w:val="single" w:sz="7" w:space="0" w:color="000000"/>
            </w:tcBorders>
          </w:tcPr>
          <w:p w:rsidR="004C6C6D" w:rsidRPr="008C1410" w:rsidRDefault="004C6C6D" w:rsidP="00324D1A">
            <w:pPr>
              <w:spacing w:line="259" w:lineRule="auto"/>
              <w:jc w:val="center"/>
              <w:rPr>
                <w:rFonts w:asciiTheme="majorEastAsia" w:eastAsiaTheme="majorEastAsia" w:hAnsiTheme="majorEastAsia"/>
                <w:sz w:val="20"/>
                <w:szCs w:val="20"/>
              </w:rPr>
            </w:pPr>
            <w:r w:rsidRPr="008C1410">
              <w:rPr>
                <w:rFonts w:asciiTheme="majorEastAsia" w:eastAsiaTheme="majorEastAsia" w:hAnsiTheme="majorEastAsia"/>
                <w:sz w:val="20"/>
                <w:szCs w:val="20"/>
              </w:rPr>
              <w:t>復旧・復興</w:t>
            </w:r>
            <w:r w:rsidR="00612148">
              <w:rPr>
                <w:rFonts w:asciiTheme="majorEastAsia" w:eastAsiaTheme="majorEastAsia" w:hAnsiTheme="majorEastAsia" w:hint="eastAsia"/>
                <w:sz w:val="20"/>
                <w:szCs w:val="20"/>
              </w:rPr>
              <w:t>期</w:t>
            </w:r>
          </w:p>
        </w:tc>
        <w:tc>
          <w:tcPr>
            <w:tcW w:w="6379" w:type="dxa"/>
            <w:tcBorders>
              <w:top w:val="single" w:sz="7" w:space="0" w:color="000000"/>
              <w:left w:val="single" w:sz="7" w:space="0" w:color="000000"/>
              <w:bottom w:val="single" w:sz="8" w:space="0" w:color="000000"/>
              <w:right w:val="single" w:sz="8" w:space="0" w:color="000000"/>
            </w:tcBorders>
          </w:tcPr>
          <w:p w:rsidR="004C6C6D" w:rsidRPr="008C1410" w:rsidRDefault="004C6C6D" w:rsidP="00324D1A">
            <w:pPr>
              <w:ind w:firstLine="200"/>
              <w:rPr>
                <w:rFonts w:asciiTheme="majorEastAsia" w:eastAsiaTheme="majorEastAsia" w:hAnsiTheme="majorEastAsia"/>
                <w:sz w:val="20"/>
                <w:szCs w:val="20"/>
              </w:rPr>
            </w:pPr>
            <w:r w:rsidRPr="008C1410">
              <w:rPr>
                <w:rFonts w:asciiTheme="majorEastAsia" w:eastAsiaTheme="majorEastAsia" w:hAnsiTheme="majorEastAsia"/>
                <w:sz w:val="20"/>
                <w:szCs w:val="20"/>
              </w:rPr>
              <w:t>避難所生活が終了す</w:t>
            </w:r>
            <w:r w:rsidRPr="008C1410">
              <w:rPr>
                <w:rFonts w:asciiTheme="majorEastAsia" w:eastAsiaTheme="majorEastAsia" w:hAnsiTheme="majorEastAsia" w:hint="eastAsia"/>
                <w:sz w:val="20"/>
                <w:szCs w:val="20"/>
              </w:rPr>
              <w:t>る時期</w:t>
            </w:r>
          </w:p>
          <w:p w:rsidR="004C6C6D" w:rsidRPr="008C1410" w:rsidRDefault="004C6C6D" w:rsidP="00612148">
            <w:pPr>
              <w:ind w:left="200" w:hangingChars="100" w:hanging="200"/>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（一般廃棄物の通常業務化が進み、</w:t>
            </w:r>
            <w:r w:rsidRPr="008C1410">
              <w:rPr>
                <w:rFonts w:asciiTheme="majorEastAsia" w:eastAsiaTheme="majorEastAsia" w:hAnsiTheme="majorEastAsia"/>
                <w:sz w:val="20"/>
                <w:szCs w:val="20"/>
              </w:rPr>
              <w:t>災害廃棄物</w:t>
            </w:r>
            <w:r w:rsidRPr="008C1410">
              <w:rPr>
                <w:rFonts w:asciiTheme="majorEastAsia" w:eastAsiaTheme="majorEastAsia" w:hAnsiTheme="majorEastAsia" w:hint="eastAsia"/>
                <w:sz w:val="20"/>
                <w:szCs w:val="20"/>
              </w:rPr>
              <w:t>の本格的な処理が行われる時期</w:t>
            </w:r>
            <w:r w:rsidRPr="008C1410">
              <w:rPr>
                <w:rFonts w:asciiTheme="majorEastAsia" w:eastAsiaTheme="majorEastAsia" w:hAnsiTheme="majorEastAsia"/>
                <w:sz w:val="20"/>
                <w:szCs w:val="20"/>
              </w:rPr>
              <w:t>）</w:t>
            </w:r>
          </w:p>
        </w:tc>
        <w:tc>
          <w:tcPr>
            <w:tcW w:w="1417" w:type="dxa"/>
            <w:tcBorders>
              <w:top w:val="single" w:sz="7" w:space="0" w:color="000000"/>
              <w:left w:val="single" w:sz="7" w:space="0" w:color="000000"/>
              <w:bottom w:val="single" w:sz="8" w:space="0" w:color="000000"/>
              <w:right w:val="single" w:sz="8" w:space="0" w:color="000000"/>
            </w:tcBorders>
          </w:tcPr>
          <w:p w:rsidR="004C6C6D" w:rsidRPr="008C1410" w:rsidRDefault="004C6C6D" w:rsidP="00E72106">
            <w:pPr>
              <w:spacing w:line="259" w:lineRule="auto"/>
              <w:ind w:left="200" w:hangingChars="100" w:hanging="200"/>
              <w:rPr>
                <w:rFonts w:asciiTheme="majorEastAsia" w:eastAsiaTheme="majorEastAsia" w:hAnsiTheme="majorEastAsia"/>
                <w:sz w:val="20"/>
                <w:szCs w:val="20"/>
              </w:rPr>
            </w:pPr>
            <w:r w:rsidRPr="008C1410">
              <w:rPr>
                <w:rFonts w:asciiTheme="majorEastAsia" w:eastAsiaTheme="majorEastAsia" w:hAnsiTheme="majorEastAsia" w:hint="eastAsia"/>
                <w:sz w:val="20"/>
                <w:szCs w:val="20"/>
              </w:rPr>
              <w:t>２、</w:t>
            </w:r>
            <w:r w:rsidRPr="008C1410">
              <w:rPr>
                <w:rFonts w:asciiTheme="majorEastAsia" w:eastAsiaTheme="majorEastAsia" w:hAnsiTheme="majorEastAsia"/>
                <w:sz w:val="20"/>
                <w:szCs w:val="20"/>
              </w:rPr>
              <w:t>３</w:t>
            </w:r>
            <w:r w:rsidRPr="008C1410">
              <w:rPr>
                <w:rFonts w:asciiTheme="majorEastAsia" w:eastAsiaTheme="majorEastAsia" w:hAnsiTheme="majorEastAsia" w:hint="eastAsia"/>
                <w:sz w:val="20"/>
                <w:szCs w:val="20"/>
              </w:rPr>
              <w:t>か月後～</w:t>
            </w:r>
            <w:r w:rsidR="00E72106">
              <w:rPr>
                <w:rFonts w:asciiTheme="majorEastAsia" w:eastAsiaTheme="majorEastAsia" w:hAnsiTheme="majorEastAsia" w:hint="eastAsia"/>
                <w:sz w:val="20"/>
                <w:szCs w:val="20"/>
              </w:rPr>
              <w:t>概ね３年</w:t>
            </w:r>
          </w:p>
        </w:tc>
      </w:tr>
    </w:tbl>
    <w:p w:rsidR="004C6C6D" w:rsidRPr="00FC456B" w:rsidRDefault="004C6C6D" w:rsidP="004C6C6D">
      <w:pPr>
        <w:pStyle w:val="Default"/>
        <w:rPr>
          <w:rFonts w:asciiTheme="majorEastAsia" w:eastAsiaTheme="majorEastAsia" w:hAnsiTheme="majorEastAsia"/>
          <w:color w:val="auto"/>
          <w:sz w:val="18"/>
          <w:szCs w:val="18"/>
        </w:rPr>
      </w:pPr>
      <w:r w:rsidRPr="00FC456B">
        <w:rPr>
          <w:rFonts w:asciiTheme="majorEastAsia" w:eastAsiaTheme="majorEastAsia" w:hAnsiTheme="majorEastAsia" w:hint="eastAsia"/>
          <w:color w:val="auto"/>
          <w:sz w:val="18"/>
          <w:szCs w:val="18"/>
        </w:rPr>
        <w:t>※　時間の目安は、災害の種類・規模等によって異なる場合がある。</w:t>
      </w:r>
    </w:p>
    <w:p w:rsidR="00F11A5F" w:rsidRDefault="00F11A5F" w:rsidP="00F11A5F">
      <w:pPr>
        <w:pStyle w:val="Default"/>
        <w:ind w:leftChars="100" w:left="210" w:firstLineChars="100" w:firstLine="180"/>
        <w:jc w:val="right"/>
        <w:rPr>
          <w:rFonts w:asciiTheme="majorEastAsia" w:eastAsiaTheme="majorEastAsia" w:hAnsiTheme="majorEastAsia"/>
          <w:i/>
          <w:color w:val="auto"/>
          <w:sz w:val="18"/>
          <w:szCs w:val="18"/>
        </w:rPr>
      </w:pPr>
      <w:r w:rsidRPr="008C1410">
        <w:rPr>
          <w:rFonts w:asciiTheme="majorEastAsia" w:eastAsiaTheme="majorEastAsia" w:hAnsiTheme="majorEastAsia" w:hint="eastAsia"/>
          <w:i/>
          <w:color w:val="auto"/>
          <w:sz w:val="18"/>
          <w:szCs w:val="18"/>
        </w:rPr>
        <w:t>出典：環境省「災害廃棄物対策指針」に加筆</w:t>
      </w:r>
    </w:p>
    <w:p w:rsidR="004C6C6D" w:rsidRPr="00F11A5F" w:rsidRDefault="004C6C6D" w:rsidP="004C6C6D">
      <w:pPr>
        <w:pStyle w:val="Default"/>
        <w:rPr>
          <w:rFonts w:asciiTheme="majorEastAsia" w:eastAsiaTheme="majorEastAsia" w:hAnsiTheme="majorEastAsia"/>
          <w:color w:val="auto"/>
          <w:sz w:val="20"/>
          <w:szCs w:val="20"/>
        </w:rPr>
      </w:pPr>
    </w:p>
    <w:p w:rsidR="00F11A5F" w:rsidRDefault="00F11A5F">
      <w:pPr>
        <w:widowControl/>
        <w:jc w:val="left"/>
        <w:rPr>
          <w:rFonts w:asciiTheme="majorEastAsia" w:eastAsiaTheme="majorEastAsia" w:hAnsiTheme="majorEastAsia"/>
          <w:sz w:val="22"/>
        </w:rPr>
      </w:pPr>
      <w:r>
        <w:rPr>
          <w:rFonts w:asciiTheme="majorEastAsia" w:eastAsiaTheme="majorEastAsia" w:hAnsiTheme="majorEastAsia"/>
          <w:sz w:val="22"/>
        </w:rPr>
        <w:br w:type="page"/>
      </w:r>
    </w:p>
    <w:p w:rsidR="00F11A5F" w:rsidRDefault="001B2033" w:rsidP="00F11A5F">
      <w:pPr>
        <w:widowControl/>
        <w:jc w:val="center"/>
        <w:rPr>
          <w:rFonts w:asciiTheme="majorEastAsia" w:eastAsiaTheme="majorEastAsia" w:hAnsiTheme="majorEastAsia" w:cs="ＭＳ ゴシック"/>
          <w:b/>
          <w:color w:val="00B050"/>
          <w:kern w:val="0"/>
          <w:sz w:val="22"/>
        </w:rPr>
      </w:pPr>
      <w:r>
        <w:rPr>
          <w:rFonts w:asciiTheme="majorEastAsia" w:eastAsiaTheme="majorEastAsia" w:hAnsiTheme="majorEastAsia" w:cs="ＭＳ ゴシック"/>
          <w:b/>
          <w:noProof/>
          <w:color w:val="00B050"/>
          <w:kern w:val="0"/>
          <w:sz w:val="22"/>
        </w:rPr>
        <w:lastRenderedPageBreak/>
        <w:drawing>
          <wp:anchor distT="0" distB="0" distL="114300" distR="114300" simplePos="0" relativeHeight="251743232" behindDoc="0" locked="0" layoutInCell="1" allowOverlap="1" wp14:anchorId="7984EF75" wp14:editId="7BE3514A">
            <wp:simplePos x="0" y="0"/>
            <wp:positionH relativeFrom="column">
              <wp:posOffset>-63901</wp:posOffset>
            </wp:positionH>
            <wp:positionV relativeFrom="paragraph">
              <wp:posOffset>221615</wp:posOffset>
            </wp:positionV>
            <wp:extent cx="5864225" cy="8328660"/>
            <wp:effectExtent l="0" t="0" r="3175"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4225" cy="832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A5F">
        <w:rPr>
          <w:rFonts w:asciiTheme="majorEastAsia" w:eastAsiaTheme="majorEastAsia" w:hAnsiTheme="majorEastAsia" w:cs="ＭＳ ゴシック" w:hint="eastAsia"/>
          <w:b/>
          <w:color w:val="00B050"/>
          <w:kern w:val="0"/>
          <w:sz w:val="22"/>
        </w:rPr>
        <w:t xml:space="preserve">表2-1-2-2　</w:t>
      </w:r>
      <w:r w:rsidR="00F11A5F" w:rsidRPr="00F94233">
        <w:rPr>
          <w:rFonts w:asciiTheme="majorEastAsia" w:eastAsiaTheme="majorEastAsia" w:hAnsiTheme="majorEastAsia" w:cs="ＭＳ ゴシック" w:hint="eastAsia"/>
          <w:b/>
          <w:color w:val="00B050"/>
          <w:kern w:val="0"/>
          <w:sz w:val="22"/>
        </w:rPr>
        <w:t>災害発災後の</w:t>
      </w:r>
      <w:r w:rsidR="00996A64">
        <w:rPr>
          <w:rFonts w:asciiTheme="majorEastAsia" w:eastAsiaTheme="majorEastAsia" w:hAnsiTheme="majorEastAsia" w:cs="ＭＳ ゴシック" w:hint="eastAsia"/>
          <w:b/>
          <w:color w:val="00B050"/>
          <w:kern w:val="0"/>
          <w:sz w:val="22"/>
        </w:rPr>
        <w:t>事務</w:t>
      </w:r>
      <w:r w:rsidR="00F11A5F" w:rsidRPr="00F94233">
        <w:rPr>
          <w:rFonts w:asciiTheme="majorEastAsia" w:eastAsiaTheme="majorEastAsia" w:hAnsiTheme="majorEastAsia" w:cs="ＭＳ ゴシック" w:hint="eastAsia"/>
          <w:b/>
          <w:color w:val="00B050"/>
          <w:kern w:val="0"/>
          <w:sz w:val="22"/>
        </w:rPr>
        <w:t>の流れ</w:t>
      </w:r>
    </w:p>
    <w:p w:rsidR="004C6C6D" w:rsidRPr="00F94233" w:rsidRDefault="004C6C6D" w:rsidP="004C6C6D">
      <w:pPr>
        <w:widowControl/>
        <w:autoSpaceDE w:val="0"/>
        <w:autoSpaceDN w:val="0"/>
        <w:adjustRightInd w:val="0"/>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kern w:val="0"/>
          <w:sz w:val="22"/>
        </w:rPr>
        <w:br w:type="page"/>
      </w:r>
    </w:p>
    <w:p w:rsidR="00C00F6E" w:rsidRPr="00F95217" w:rsidRDefault="00C00F6E" w:rsidP="00101385">
      <w:pPr>
        <w:pStyle w:val="2"/>
        <w:rPr>
          <w:rFonts w:asciiTheme="majorEastAsia" w:hAnsiTheme="majorEastAsia"/>
          <w:b/>
          <w:sz w:val="24"/>
        </w:rPr>
      </w:pPr>
      <w:bookmarkStart w:id="8" w:name="_Toc507142988"/>
      <w:bookmarkStart w:id="9" w:name="_Toc507751790"/>
      <w:r w:rsidRPr="00F95217">
        <w:rPr>
          <w:rFonts w:asciiTheme="majorEastAsia" w:hAnsiTheme="majorEastAsia" w:hint="eastAsia"/>
          <w:b/>
          <w:sz w:val="24"/>
        </w:rPr>
        <w:lastRenderedPageBreak/>
        <w:t>３　災害廃棄物処理実行計画</w:t>
      </w:r>
      <w:r w:rsidR="00101385" w:rsidRPr="00F95217">
        <w:rPr>
          <w:rFonts w:asciiTheme="majorEastAsia" w:hAnsiTheme="majorEastAsia" w:hint="eastAsia"/>
          <w:b/>
          <w:sz w:val="24"/>
        </w:rPr>
        <w:t>の策定等</w:t>
      </w:r>
      <w:bookmarkEnd w:id="8"/>
      <w:bookmarkEnd w:id="9"/>
    </w:p>
    <w:p w:rsidR="00101385" w:rsidRPr="00F95217" w:rsidRDefault="00101385" w:rsidP="00101385">
      <w:pPr>
        <w:pStyle w:val="3"/>
        <w:ind w:leftChars="0" w:left="0"/>
        <w:jc w:val="left"/>
        <w:rPr>
          <w:rFonts w:asciiTheme="majorEastAsia" w:hAnsiTheme="majorEastAsia"/>
          <w:b/>
          <w:sz w:val="22"/>
        </w:rPr>
      </w:pPr>
      <w:bookmarkStart w:id="10" w:name="_Toc507142989"/>
      <w:bookmarkStart w:id="11" w:name="_Toc507751791"/>
      <w:r w:rsidRPr="00F95217">
        <w:rPr>
          <w:rFonts w:asciiTheme="majorEastAsia" w:hAnsiTheme="majorEastAsia" w:hint="eastAsia"/>
          <w:b/>
          <w:sz w:val="22"/>
        </w:rPr>
        <w:t>（１）実行計画の策定及び盛り込むべき事項</w:t>
      </w:r>
      <w:bookmarkEnd w:id="10"/>
      <w:bookmarkEnd w:id="11"/>
    </w:p>
    <w:p w:rsidR="00C00F6E" w:rsidRPr="00F95217" w:rsidRDefault="00927CC1" w:rsidP="00C00F6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発災後、被災市町又は</w:t>
      </w:r>
      <w:r w:rsidR="00101385" w:rsidRPr="00F95217">
        <w:rPr>
          <w:rFonts w:asciiTheme="majorEastAsia" w:eastAsiaTheme="majorEastAsia" w:hAnsiTheme="majorEastAsia" w:cs="ＭＳ 明朝" w:hint="eastAsia"/>
          <w:color w:val="000000"/>
          <w:kern w:val="0"/>
          <w:sz w:val="22"/>
        </w:rPr>
        <w:t>事務委託を受けた県</w:t>
      </w:r>
      <w:r w:rsidR="00C00F6E" w:rsidRPr="00F95217">
        <w:rPr>
          <w:rFonts w:asciiTheme="majorEastAsia" w:eastAsiaTheme="majorEastAsia" w:hAnsiTheme="majorEastAsia" w:cs="ＭＳ 明朝" w:hint="eastAsia"/>
          <w:color w:val="000000"/>
          <w:kern w:val="0"/>
          <w:sz w:val="22"/>
        </w:rPr>
        <w:t>は、実行計画を策定する。</w:t>
      </w:r>
    </w:p>
    <w:p w:rsidR="00C00F6E" w:rsidRPr="00F95217" w:rsidRDefault="00927CC1" w:rsidP="00C00F6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Pr>
          <w:rFonts w:asciiTheme="majorEastAsia" w:eastAsiaTheme="majorEastAsia" w:hAnsiTheme="majorEastAsia" w:cs="ＭＳ 明朝" w:hint="eastAsia"/>
          <w:color w:val="000000"/>
          <w:kern w:val="0"/>
          <w:sz w:val="22"/>
        </w:rPr>
        <w:t>実行計画においては、被災の状況と災害廃棄物</w:t>
      </w:r>
      <w:r w:rsidR="00C00F6E" w:rsidRPr="00F95217">
        <w:rPr>
          <w:rFonts w:asciiTheme="majorEastAsia" w:eastAsiaTheme="majorEastAsia" w:hAnsiTheme="majorEastAsia" w:cs="ＭＳ 明朝" w:hint="eastAsia"/>
          <w:color w:val="000000"/>
          <w:kern w:val="0"/>
          <w:sz w:val="22"/>
        </w:rPr>
        <w:t>処理の対象、発生量推計、処理期間など、処理の基本方針を定めるとともに、処理フローや仮置場の設置</w:t>
      </w:r>
      <w:r w:rsidR="0019246E" w:rsidRPr="00F95217">
        <w:rPr>
          <w:rFonts w:asciiTheme="majorEastAsia" w:eastAsiaTheme="majorEastAsia" w:hAnsiTheme="majorEastAsia" w:cs="ＭＳ 明朝" w:hint="eastAsia"/>
          <w:color w:val="000000"/>
          <w:kern w:val="0"/>
          <w:sz w:val="22"/>
        </w:rPr>
        <w:t>及び</w:t>
      </w:r>
      <w:r w:rsidR="00C00F6E" w:rsidRPr="00F95217">
        <w:rPr>
          <w:rFonts w:asciiTheme="majorEastAsia" w:eastAsiaTheme="majorEastAsia" w:hAnsiTheme="majorEastAsia" w:cs="ＭＳ 明朝" w:hint="eastAsia"/>
          <w:color w:val="000000"/>
          <w:kern w:val="0"/>
          <w:sz w:val="22"/>
        </w:rPr>
        <w:t>管理、焼却処理、最終処分等の処理方法のほか、処理スケジュールなど、具体的な実施事項の整理を行う。</w:t>
      </w:r>
    </w:p>
    <w:p w:rsidR="00C00F6E" w:rsidRPr="00F95217" w:rsidRDefault="00C00F6E" w:rsidP="00C00F6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F95217">
        <w:rPr>
          <w:rFonts w:asciiTheme="majorEastAsia" w:eastAsiaTheme="majorEastAsia" w:hAnsiTheme="majorEastAsia" w:cs="ＭＳ 明朝" w:hint="eastAsia"/>
          <w:color w:val="000000"/>
          <w:kern w:val="0"/>
          <w:sz w:val="22"/>
        </w:rPr>
        <w:t>熊本県では、平成２８年４月に発生した熊本地震を受け、６月に実行計画を策定している。</w:t>
      </w:r>
    </w:p>
    <w:p w:rsidR="00C00F6E" w:rsidRDefault="00C00F6E" w:rsidP="00C00F6E">
      <w:pPr>
        <w:autoSpaceDE w:val="0"/>
        <w:autoSpaceDN w:val="0"/>
        <w:adjustRightInd w:val="0"/>
        <w:jc w:val="left"/>
        <w:rPr>
          <w:rFonts w:asciiTheme="majorEastAsia" w:eastAsiaTheme="majorEastAsia" w:hAnsiTheme="majorEastAsia" w:cs="ＭＳ 明朝"/>
          <w:color w:val="000000"/>
          <w:kern w:val="0"/>
          <w:sz w:val="22"/>
          <w:highlight w:val="yellow"/>
        </w:rPr>
      </w:pPr>
    </w:p>
    <w:p w:rsidR="00C00F6E" w:rsidRPr="000B1B06" w:rsidRDefault="00C00F6E" w:rsidP="00C00F6E">
      <w:pPr>
        <w:autoSpaceDE w:val="0"/>
        <w:autoSpaceDN w:val="0"/>
        <w:adjustRightInd w:val="0"/>
        <w:jc w:val="center"/>
        <w:rPr>
          <w:rFonts w:asciiTheme="majorEastAsia" w:eastAsiaTheme="majorEastAsia" w:hAnsiTheme="majorEastAsia" w:cs="ＭＳ 明朝"/>
          <w:color w:val="000000"/>
          <w:kern w:val="0"/>
          <w:sz w:val="22"/>
          <w:highlight w:val="yellow"/>
        </w:rPr>
      </w:pPr>
      <w:r w:rsidRPr="00546E7E">
        <w:rPr>
          <w:rFonts w:asciiTheme="majorEastAsia" w:eastAsiaTheme="majorEastAsia" w:hAnsiTheme="majorEastAsia" w:cs="ＭＳ ゴシック" w:hint="eastAsia"/>
          <w:b/>
          <w:color w:val="00B050"/>
          <w:kern w:val="0"/>
          <w:sz w:val="22"/>
        </w:rPr>
        <w:t>図</w:t>
      </w:r>
      <w:r w:rsidR="0088588A">
        <w:rPr>
          <w:rFonts w:asciiTheme="majorEastAsia" w:eastAsiaTheme="majorEastAsia" w:hAnsiTheme="majorEastAsia" w:cs="ＭＳ ゴシック" w:hint="eastAsia"/>
          <w:b/>
          <w:color w:val="00B050"/>
          <w:kern w:val="0"/>
          <w:sz w:val="22"/>
        </w:rPr>
        <w:t>2</w:t>
      </w:r>
      <w:r>
        <w:rPr>
          <w:rFonts w:asciiTheme="majorEastAsia" w:eastAsiaTheme="majorEastAsia" w:hAnsiTheme="majorEastAsia" w:cs="ＭＳ ゴシック" w:hint="eastAsia"/>
          <w:b/>
          <w:color w:val="00B050"/>
          <w:kern w:val="0"/>
          <w:sz w:val="22"/>
        </w:rPr>
        <w:t>-1-</w:t>
      </w:r>
      <w:r w:rsidR="0088588A">
        <w:rPr>
          <w:rFonts w:asciiTheme="majorEastAsia" w:eastAsiaTheme="majorEastAsia" w:hAnsiTheme="majorEastAsia" w:cs="ＭＳ ゴシック" w:hint="eastAsia"/>
          <w:b/>
          <w:color w:val="00B050"/>
          <w:kern w:val="0"/>
          <w:sz w:val="22"/>
        </w:rPr>
        <w:t>3</w:t>
      </w:r>
      <w:r>
        <w:rPr>
          <w:rFonts w:asciiTheme="majorEastAsia" w:eastAsiaTheme="majorEastAsia" w:hAnsiTheme="majorEastAsia" w:cs="ＭＳ ゴシック" w:hint="eastAsia"/>
          <w:b/>
          <w:color w:val="00B050"/>
          <w:kern w:val="0"/>
          <w:sz w:val="22"/>
        </w:rPr>
        <w:t>-</w:t>
      </w:r>
      <w:r w:rsidR="0088588A">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cs="ＭＳ ゴシック" w:hint="eastAsia"/>
          <w:b/>
          <w:color w:val="00B050"/>
          <w:kern w:val="0"/>
          <w:sz w:val="22"/>
        </w:rPr>
        <w:t xml:space="preserve">　実行計画に盛り込む事項の例示　　　　　　　　　　　　　　　　　　　　</w:t>
      </w:r>
    </w:p>
    <w:p w:rsidR="00C00F6E" w:rsidRPr="000B1B06" w:rsidRDefault="00C00F6E" w:rsidP="00C00F6E">
      <w:pPr>
        <w:autoSpaceDE w:val="0"/>
        <w:autoSpaceDN w:val="0"/>
        <w:adjustRightInd w:val="0"/>
        <w:rPr>
          <w:rFonts w:asciiTheme="majorEastAsia" w:eastAsiaTheme="majorEastAsia" w:hAnsiTheme="majorEastAsia" w:cs="ＭＳ 明朝"/>
          <w:color w:val="000000"/>
          <w:kern w:val="0"/>
          <w:sz w:val="22"/>
          <w:highlight w:val="yellow"/>
        </w:rPr>
      </w:pPr>
      <w:r w:rsidRPr="000B1B06">
        <w:rPr>
          <w:rFonts w:hint="eastAsia"/>
          <w:noProof/>
          <w:highlight w:val="yellow"/>
        </w:rPr>
        <w:drawing>
          <wp:inline distT="0" distB="0" distL="0" distR="0" wp14:anchorId="3D4264FC" wp14:editId="3728FF53">
            <wp:extent cx="5760720" cy="4682694"/>
            <wp:effectExtent l="19050" t="19050" r="11430" b="22860"/>
            <wp:docPr id="157804" name="図 15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682694"/>
                    </a:xfrm>
                    <a:prstGeom prst="rect">
                      <a:avLst/>
                    </a:prstGeom>
                    <a:noFill/>
                    <a:ln w="19050">
                      <a:solidFill>
                        <a:schemeClr val="tx1"/>
                      </a:solidFill>
                    </a:ln>
                    <a:effectLst/>
                  </pic:spPr>
                </pic:pic>
              </a:graphicData>
            </a:graphic>
          </wp:inline>
        </w:drawing>
      </w:r>
    </w:p>
    <w:p w:rsidR="00C00F6E" w:rsidRPr="0019246E" w:rsidRDefault="0019246E" w:rsidP="0019246E">
      <w:pPr>
        <w:widowControl/>
        <w:autoSpaceDE w:val="0"/>
        <w:autoSpaceDN w:val="0"/>
        <w:adjustRightInd w:val="0"/>
        <w:jc w:val="right"/>
        <w:rPr>
          <w:rFonts w:asciiTheme="majorEastAsia" w:eastAsiaTheme="majorEastAsia" w:hAnsiTheme="majorEastAsia" w:cs="ＭＳ ゴシック"/>
          <w:i/>
          <w:kern w:val="0"/>
          <w:sz w:val="18"/>
          <w:szCs w:val="18"/>
        </w:rPr>
      </w:pPr>
      <w:r w:rsidRPr="00DE069F">
        <w:rPr>
          <w:rFonts w:asciiTheme="majorEastAsia" w:eastAsiaTheme="majorEastAsia" w:hAnsiTheme="majorEastAsia" w:cs="ＭＳ ゴシック" w:hint="eastAsia"/>
          <w:i/>
          <w:kern w:val="0"/>
          <w:sz w:val="18"/>
          <w:szCs w:val="18"/>
        </w:rPr>
        <w:t>出典：熊本県災害廃棄物実行計画（平成２８年６月）</w:t>
      </w:r>
    </w:p>
    <w:p w:rsidR="00C00F6E" w:rsidRPr="0088099F" w:rsidRDefault="00C00F6E" w:rsidP="00C00F6E">
      <w:pPr>
        <w:widowControl/>
        <w:autoSpaceDE w:val="0"/>
        <w:autoSpaceDN w:val="0"/>
        <w:adjustRightInd w:val="0"/>
        <w:jc w:val="left"/>
        <w:rPr>
          <w:rFonts w:asciiTheme="majorEastAsia" w:eastAsiaTheme="majorEastAsia" w:hAnsiTheme="majorEastAsia" w:cs="ＭＳ ゴシック"/>
          <w:kern w:val="0"/>
          <w:sz w:val="22"/>
        </w:rPr>
      </w:pPr>
      <w:r>
        <w:rPr>
          <w:rFonts w:asciiTheme="majorEastAsia" w:eastAsiaTheme="majorEastAsia" w:hAnsiTheme="majorEastAsia" w:cs="ＭＳ ゴシック"/>
          <w:kern w:val="0"/>
          <w:sz w:val="22"/>
        </w:rPr>
        <w:br w:type="page"/>
      </w:r>
    </w:p>
    <w:p w:rsidR="000A77F7" w:rsidRPr="00F95217" w:rsidRDefault="000A77F7" w:rsidP="000A77F7">
      <w:pPr>
        <w:pStyle w:val="3"/>
        <w:ind w:leftChars="0" w:left="0"/>
        <w:jc w:val="left"/>
        <w:rPr>
          <w:rFonts w:asciiTheme="majorEastAsia" w:hAnsiTheme="majorEastAsia"/>
          <w:b/>
          <w:sz w:val="22"/>
        </w:rPr>
      </w:pPr>
      <w:bookmarkStart w:id="12" w:name="_Toc507142990"/>
      <w:bookmarkStart w:id="13" w:name="_Toc507751792"/>
      <w:r w:rsidRPr="00F95217">
        <w:rPr>
          <w:rFonts w:asciiTheme="majorEastAsia" w:hAnsiTheme="majorEastAsia" w:hint="eastAsia"/>
          <w:b/>
          <w:sz w:val="22"/>
        </w:rPr>
        <w:lastRenderedPageBreak/>
        <w:t>（２）処理スケジュール</w:t>
      </w:r>
      <w:bookmarkEnd w:id="12"/>
      <w:bookmarkEnd w:id="13"/>
    </w:p>
    <w:p w:rsidR="00281D94" w:rsidRPr="00F95217" w:rsidRDefault="006D745E" w:rsidP="006D745E">
      <w:pPr>
        <w:pStyle w:val="ac"/>
        <w:numPr>
          <w:ilvl w:val="0"/>
          <w:numId w:val="7"/>
        </w:numPr>
        <w:autoSpaceDE w:val="0"/>
        <w:autoSpaceDN w:val="0"/>
        <w:adjustRightInd w:val="0"/>
        <w:ind w:leftChars="0"/>
        <w:jc w:val="left"/>
        <w:rPr>
          <w:rFonts w:asciiTheme="majorEastAsia" w:eastAsiaTheme="majorEastAsia" w:hAnsiTheme="majorEastAsia" w:cs="ＭＳ 明朝"/>
          <w:color w:val="000000"/>
          <w:kern w:val="0"/>
          <w:sz w:val="22"/>
        </w:rPr>
      </w:pPr>
      <w:r w:rsidRPr="00F95217">
        <w:rPr>
          <w:rFonts w:asciiTheme="majorEastAsia" w:eastAsiaTheme="majorEastAsia" w:hAnsiTheme="majorEastAsia" w:cs="ＭＳ 明朝" w:hint="eastAsia"/>
          <w:color w:val="000000"/>
          <w:kern w:val="0"/>
          <w:sz w:val="22"/>
        </w:rPr>
        <w:t>処理スケジュールは、</w:t>
      </w:r>
      <w:r w:rsidR="00F42768" w:rsidRPr="00F95217">
        <w:rPr>
          <w:rFonts w:asciiTheme="majorEastAsia" w:eastAsiaTheme="majorEastAsia" w:hAnsiTheme="majorEastAsia" w:cs="ＭＳ 明朝" w:hint="eastAsia"/>
          <w:color w:val="000000"/>
          <w:kern w:val="0"/>
          <w:sz w:val="22"/>
        </w:rPr>
        <w:t>①</w:t>
      </w:r>
      <w:r w:rsidR="00281D94" w:rsidRPr="00F95217">
        <w:rPr>
          <w:rFonts w:asciiTheme="majorEastAsia" w:eastAsiaTheme="majorEastAsia" w:hAnsiTheme="majorEastAsia" w:cs="ＭＳ 明朝" w:hint="eastAsia"/>
          <w:color w:val="000000"/>
          <w:kern w:val="0"/>
          <w:sz w:val="22"/>
        </w:rPr>
        <w:t>職員の被災状況、</w:t>
      </w:r>
      <w:r w:rsidR="00F42768" w:rsidRPr="00F95217">
        <w:rPr>
          <w:rFonts w:asciiTheme="majorEastAsia" w:eastAsiaTheme="majorEastAsia" w:hAnsiTheme="majorEastAsia" w:cs="ＭＳ 明朝" w:hint="eastAsia"/>
          <w:color w:val="000000"/>
          <w:kern w:val="0"/>
          <w:sz w:val="22"/>
        </w:rPr>
        <w:t>②</w:t>
      </w:r>
      <w:r w:rsidR="00281D94" w:rsidRPr="00F95217">
        <w:rPr>
          <w:rFonts w:asciiTheme="majorEastAsia" w:eastAsiaTheme="majorEastAsia" w:hAnsiTheme="majorEastAsia" w:cs="ＭＳ 明朝" w:hint="eastAsia"/>
          <w:color w:val="000000"/>
          <w:kern w:val="0"/>
          <w:sz w:val="22"/>
        </w:rPr>
        <w:t>災害廃棄物の発生量、</w:t>
      </w:r>
      <w:r w:rsidR="00F42768" w:rsidRPr="00F95217">
        <w:rPr>
          <w:rFonts w:asciiTheme="majorEastAsia" w:eastAsiaTheme="majorEastAsia" w:hAnsiTheme="majorEastAsia" w:cs="ＭＳ 明朝" w:hint="eastAsia"/>
          <w:color w:val="000000"/>
          <w:kern w:val="0"/>
          <w:sz w:val="22"/>
        </w:rPr>
        <w:t>③</w:t>
      </w:r>
      <w:r w:rsidR="00281D94" w:rsidRPr="00F95217">
        <w:rPr>
          <w:rFonts w:asciiTheme="majorEastAsia" w:eastAsiaTheme="majorEastAsia" w:hAnsiTheme="majorEastAsia" w:cs="ＭＳ 明朝" w:hint="eastAsia"/>
          <w:color w:val="000000"/>
          <w:kern w:val="0"/>
          <w:sz w:val="22"/>
        </w:rPr>
        <w:t>処理施設の被害状況等を考慮した処理可能量など、実際の被害状況を踏まえて検討を行う。</w:t>
      </w:r>
    </w:p>
    <w:p w:rsidR="00F42768" w:rsidRPr="00F95217" w:rsidRDefault="00F42768" w:rsidP="00F42768">
      <w:pPr>
        <w:pStyle w:val="Default"/>
        <w:numPr>
          <w:ilvl w:val="0"/>
          <w:numId w:val="7"/>
        </w:numPr>
        <w:jc w:val="both"/>
      </w:pPr>
      <w:r w:rsidRPr="00F95217">
        <w:rPr>
          <w:rFonts w:asciiTheme="majorEastAsia" w:eastAsiaTheme="majorEastAsia" w:hAnsiTheme="majorEastAsia" w:cs="ＭＳ 明朝" w:hint="eastAsia"/>
          <w:color w:val="auto"/>
          <w:sz w:val="22"/>
          <w:szCs w:val="22"/>
        </w:rPr>
        <w:t>処理スケジュールの検討に当たっては、①道路等障害物の撤去、②仮設トイレ等のし尿処理の確保、③有害廃棄物・危険物の回収、④倒壊の危険性のある家屋等の解体撤去、⑤</w:t>
      </w:r>
      <w:r w:rsidRPr="00F95217">
        <w:rPr>
          <w:rFonts w:asciiTheme="majorEastAsia" w:eastAsiaTheme="majorEastAsia" w:hAnsiTheme="majorEastAsia" w:cs="ＭＳ 明朝" w:hint="eastAsia"/>
          <w:sz w:val="22"/>
        </w:rPr>
        <w:t>腐敗性廃棄物の処理など、</w:t>
      </w:r>
      <w:r w:rsidRPr="00F95217">
        <w:rPr>
          <w:rFonts w:asciiTheme="majorEastAsia" w:eastAsiaTheme="majorEastAsia" w:hAnsiTheme="majorEastAsia" w:cs="ＭＳ 明朝" w:hint="eastAsia"/>
          <w:color w:val="auto"/>
          <w:sz w:val="22"/>
          <w:szCs w:val="22"/>
        </w:rPr>
        <w:t>緊急性の高いものを優先する。</w:t>
      </w:r>
    </w:p>
    <w:p w:rsidR="00F42768" w:rsidRDefault="00F42768" w:rsidP="00F42768">
      <w:pPr>
        <w:pStyle w:val="ac"/>
      </w:pPr>
    </w:p>
    <w:p w:rsidR="00F42768" w:rsidRDefault="00F42768" w:rsidP="00F42768">
      <w:pPr>
        <w:pStyle w:val="Default"/>
        <w:ind w:left="585"/>
        <w:jc w:val="center"/>
      </w:pPr>
      <w:r w:rsidRPr="00546E7E">
        <w:rPr>
          <w:rFonts w:asciiTheme="majorEastAsia" w:eastAsiaTheme="majorEastAsia" w:hAnsiTheme="majorEastAsia" w:hint="eastAsia"/>
          <w:b/>
          <w:color w:val="00B050"/>
          <w:sz w:val="22"/>
        </w:rPr>
        <w:t>図</w:t>
      </w:r>
      <w:r w:rsidR="0088588A">
        <w:rPr>
          <w:rFonts w:asciiTheme="majorEastAsia" w:eastAsiaTheme="majorEastAsia" w:hAnsiTheme="majorEastAsia" w:hint="eastAsia"/>
          <w:b/>
          <w:color w:val="00B050"/>
          <w:sz w:val="22"/>
        </w:rPr>
        <w:t>2</w:t>
      </w:r>
      <w:r>
        <w:rPr>
          <w:rFonts w:asciiTheme="majorEastAsia" w:eastAsiaTheme="majorEastAsia" w:hAnsiTheme="majorEastAsia" w:hint="eastAsia"/>
          <w:b/>
          <w:color w:val="00B050"/>
          <w:sz w:val="22"/>
        </w:rPr>
        <w:t>-1-</w:t>
      </w:r>
      <w:r w:rsidR="0088588A">
        <w:rPr>
          <w:rFonts w:asciiTheme="majorEastAsia" w:eastAsiaTheme="majorEastAsia" w:hAnsiTheme="majorEastAsia" w:hint="eastAsia"/>
          <w:b/>
          <w:color w:val="00B050"/>
          <w:sz w:val="22"/>
        </w:rPr>
        <w:t>3</w:t>
      </w:r>
      <w:r>
        <w:rPr>
          <w:rFonts w:asciiTheme="majorEastAsia" w:eastAsiaTheme="majorEastAsia" w:hAnsiTheme="majorEastAsia" w:hint="eastAsia"/>
          <w:b/>
          <w:color w:val="00B050"/>
          <w:sz w:val="22"/>
        </w:rPr>
        <w:t>-</w:t>
      </w:r>
      <w:r w:rsidR="0088588A">
        <w:rPr>
          <w:rFonts w:asciiTheme="majorEastAsia" w:eastAsiaTheme="majorEastAsia" w:hAnsiTheme="majorEastAsia" w:hint="eastAsia"/>
          <w:b/>
          <w:color w:val="00B050"/>
          <w:sz w:val="22"/>
        </w:rPr>
        <w:t>2</w:t>
      </w:r>
      <w:r>
        <w:rPr>
          <w:rFonts w:asciiTheme="majorEastAsia" w:eastAsiaTheme="majorEastAsia" w:hAnsiTheme="majorEastAsia" w:hint="eastAsia"/>
          <w:b/>
          <w:color w:val="00B050"/>
          <w:sz w:val="22"/>
        </w:rPr>
        <w:t xml:space="preserve">　</w:t>
      </w:r>
      <w:r w:rsidRPr="00F42768">
        <w:rPr>
          <w:rFonts w:asciiTheme="majorEastAsia" w:eastAsiaTheme="majorEastAsia" w:hAnsiTheme="majorEastAsia" w:hint="eastAsia"/>
          <w:b/>
          <w:color w:val="00B050"/>
          <w:sz w:val="22"/>
        </w:rPr>
        <w:t>東日本大震災における処理のスケジュール例</w:t>
      </w:r>
    </w:p>
    <w:p w:rsidR="00CD3AFE" w:rsidRDefault="000A77F7" w:rsidP="004C6C6D">
      <w:r>
        <w:rPr>
          <w:noProof/>
        </w:rPr>
        <mc:AlternateContent>
          <mc:Choice Requires="wpg">
            <w:drawing>
              <wp:inline distT="0" distB="0" distL="0" distR="0" wp14:anchorId="3AD7DC95" wp14:editId="06361A46">
                <wp:extent cx="7473318" cy="6323123"/>
                <wp:effectExtent l="0" t="0" r="0" b="1905"/>
                <wp:docPr id="65" name="Group 707"/>
                <wp:cNvGraphicFramePr/>
                <a:graphic xmlns:a="http://schemas.openxmlformats.org/drawingml/2006/main">
                  <a:graphicData uri="http://schemas.microsoft.com/office/word/2010/wordprocessingGroup">
                    <wpg:wgp>
                      <wpg:cNvGrpSpPr/>
                      <wpg:grpSpPr>
                        <a:xfrm>
                          <a:off x="0" y="0"/>
                          <a:ext cx="7473318" cy="6323123"/>
                          <a:chOff x="0" y="0"/>
                          <a:chExt cx="8124762" cy="6874002"/>
                        </a:xfrm>
                      </wpg:grpSpPr>
                      <wps:wsp>
                        <wps:cNvPr id="66" name="Rectangle 17"/>
                        <wps:cNvSpPr/>
                        <wps:spPr>
                          <a:xfrm>
                            <a:off x="71761" y="53828"/>
                            <a:ext cx="3635788" cy="228539"/>
                          </a:xfrm>
                          <a:prstGeom prst="rect">
                            <a:avLst/>
                          </a:prstGeom>
                          <a:ln>
                            <a:noFill/>
                          </a:ln>
                        </wps:spPr>
                        <wps:txbx>
                          <w:txbxContent>
                            <w:p w:rsidR="005C4B2E" w:rsidRDefault="005C4B2E" w:rsidP="000A77F7">
                              <w:r>
                                <w:rPr>
                                  <w:rFonts w:ascii="ＭＳ ゴシック" w:eastAsia="ＭＳ ゴシック" w:hAnsi="ＭＳ ゴシック" w:cs="ＭＳ ゴシック"/>
                                </w:rPr>
                                <w:t>【</w:t>
                              </w:r>
                              <w:r w:rsidRPr="00F42768">
                                <w:rPr>
                                  <w:rFonts w:ascii="ＭＳ ゴシック" w:eastAsia="ＭＳ ゴシック" w:hAnsi="ＭＳ ゴシック" w:cs="ＭＳ ゴシック"/>
                                  <w:sz w:val="20"/>
                                  <w:szCs w:val="20"/>
                                </w:rPr>
                                <w:t>災害廃棄物の処理に向けたスケジュール】</w:t>
                              </w:r>
                              <w:r>
                                <w:rPr>
                                  <w:rFonts w:ascii="ＭＳ ゴシック" w:eastAsia="ＭＳ ゴシック" w:hAnsi="ＭＳ ゴシック" w:cs="ＭＳ ゴシック"/>
                                </w:rPr>
                                <w:t xml:space="preserve"> </w:t>
                              </w:r>
                            </w:p>
                          </w:txbxContent>
                        </wps:txbx>
                        <wps:bodyPr horzOverflow="overflow" vert="horz" lIns="0" tIns="0" rIns="0" bIns="0" rtlCol="0">
                          <a:noAutofit/>
                        </wps:bodyPr>
                      </wps:wsp>
                      <wps:wsp>
                        <wps:cNvPr id="67" name="Rectangle 18"/>
                        <wps:cNvSpPr/>
                        <wps:spPr>
                          <a:xfrm>
                            <a:off x="71761" y="282386"/>
                            <a:ext cx="1862233" cy="276775"/>
                          </a:xfrm>
                          <a:prstGeom prst="rect">
                            <a:avLst/>
                          </a:prstGeom>
                          <a:ln>
                            <a:noFill/>
                          </a:ln>
                        </wps:spPr>
                        <wps:txbx>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rPr>
                                <w:t>（</w:t>
                              </w:r>
                              <w:r w:rsidRPr="00D77374">
                                <w:rPr>
                                  <w:rFonts w:asciiTheme="majorEastAsia" w:eastAsiaTheme="majorEastAsia" w:hAnsiTheme="majorEastAsia" w:cs="ＭＳ 明朝"/>
                                  <w:sz w:val="20"/>
                                  <w:szCs w:val="20"/>
                                </w:rPr>
                                <w:t xml:space="preserve">１）仮置場への移動 </w:t>
                              </w:r>
                            </w:p>
                          </w:txbxContent>
                        </wps:txbx>
                        <wps:bodyPr horzOverflow="overflow" vert="horz" lIns="0" tIns="0" rIns="0" bIns="0" rtlCol="0">
                          <a:noAutofit/>
                        </wps:bodyPr>
                      </wps:wsp>
                      <wps:wsp>
                        <wps:cNvPr id="68" name="Rectangle 19"/>
                        <wps:cNvSpPr/>
                        <wps:spPr>
                          <a:xfrm>
                            <a:off x="336195" y="510919"/>
                            <a:ext cx="7788567" cy="213918"/>
                          </a:xfrm>
                          <a:prstGeom prst="rect">
                            <a:avLst/>
                          </a:prstGeom>
                          <a:ln>
                            <a:noFill/>
                          </a:ln>
                        </wps:spPr>
                        <wps:txbx>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・生活環境に支障が生じうる災害廃棄物（例えば、現在住民が生活を営んでいる場所の近傍</w:t>
                              </w:r>
                            </w:p>
                          </w:txbxContent>
                        </wps:txbx>
                        <wps:bodyPr horzOverflow="overflow" vert="horz" lIns="0" tIns="0" rIns="0" bIns="0" rtlCol="0">
                          <a:noAutofit/>
                        </wps:bodyPr>
                      </wps:wsp>
                      <wps:wsp>
                        <wps:cNvPr id="69" name="Rectangle 20"/>
                        <wps:cNvSpPr/>
                        <wps:spPr>
                          <a:xfrm>
                            <a:off x="471811" y="739468"/>
                            <a:ext cx="6118393" cy="228547"/>
                          </a:xfrm>
                          <a:prstGeom prst="rect">
                            <a:avLst/>
                          </a:prstGeom>
                          <a:ln>
                            <a:noFill/>
                          </a:ln>
                        </wps:spPr>
                        <wps:txbx>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にある災害廃棄物）：2011年（平成23年）8月末を目途</w:t>
                              </w:r>
                              <w:r w:rsidRPr="00D77374">
                                <w:rPr>
                                  <w:rFonts w:asciiTheme="majorEastAsia" w:eastAsiaTheme="majorEastAsia" w:hAnsiTheme="majorEastAsia" w:cs="ＭＳ 明朝" w:hint="eastAsia"/>
                                  <w:sz w:val="20"/>
                                  <w:szCs w:val="20"/>
                                </w:rPr>
                                <w:t>に</w:t>
                              </w:r>
                              <w:r w:rsidRPr="00D77374">
                                <w:rPr>
                                  <w:rFonts w:asciiTheme="majorEastAsia" w:eastAsiaTheme="majorEastAsia" w:hAnsiTheme="majorEastAsia" w:cs="ＭＳ 明朝"/>
                                  <w:sz w:val="20"/>
                                  <w:szCs w:val="20"/>
                                </w:rPr>
                                <w:t xml:space="preserve">仮置場へ概ね移動する。 </w:t>
                              </w:r>
                            </w:p>
                          </w:txbxContent>
                        </wps:txbx>
                        <wps:bodyPr horzOverflow="overflow" vert="horz" lIns="0" tIns="0" rIns="0" bIns="0" rtlCol="0">
                          <a:noAutofit/>
                        </wps:bodyPr>
                      </wps:wsp>
                      <wps:wsp>
                        <wps:cNvPr id="70" name="Rectangle 21"/>
                        <wps:cNvSpPr/>
                        <wps:spPr>
                          <a:xfrm>
                            <a:off x="338461" y="968014"/>
                            <a:ext cx="5143611" cy="228465"/>
                          </a:xfrm>
                          <a:prstGeom prst="rect">
                            <a:avLst/>
                          </a:prstGeom>
                          <a:ln>
                            <a:noFill/>
                          </a:ln>
                        </wps:spPr>
                        <wps:txbx>
                          <w:txbxContent>
                            <w:p w:rsidR="005C4B2E" w:rsidRPr="00E947F0" w:rsidRDefault="005C4B2E" w:rsidP="000A77F7">
                              <w:pPr>
                                <w:rPr>
                                  <w:rFonts w:asciiTheme="majorEastAsia" w:eastAsiaTheme="majorEastAsia" w:hAnsiTheme="majorEastAsia"/>
                                </w:rPr>
                              </w:pPr>
                              <w:r w:rsidRPr="00E947F0">
                                <w:rPr>
                                  <w:rFonts w:asciiTheme="majorEastAsia" w:eastAsiaTheme="majorEastAsia" w:hAnsiTheme="majorEastAsia" w:cs="ＭＳ 明朝"/>
                                </w:rPr>
                                <w:t>・</w:t>
                              </w:r>
                              <w:r w:rsidRPr="00E947F0">
                                <w:rPr>
                                  <w:rFonts w:asciiTheme="majorEastAsia" w:eastAsiaTheme="majorEastAsia" w:hAnsiTheme="majorEastAsia" w:cs="ＭＳ 明朝"/>
                                  <w:sz w:val="20"/>
                                  <w:szCs w:val="20"/>
                                </w:rPr>
                                <w:t xml:space="preserve">その他：2012年（平成24年）3月末までを目途に移動する。 </w:t>
                              </w:r>
                            </w:p>
                          </w:txbxContent>
                        </wps:txbx>
                        <wps:bodyPr horzOverflow="overflow" vert="horz" lIns="0" tIns="0" rIns="0" bIns="0" rtlCol="0">
                          <a:noAutofit/>
                        </wps:bodyPr>
                      </wps:wsp>
                      <wps:wsp>
                        <wps:cNvPr id="71" name="Rectangle 22"/>
                        <wps:cNvSpPr/>
                        <wps:spPr>
                          <a:xfrm>
                            <a:off x="71761" y="1196561"/>
                            <a:ext cx="2218008" cy="211696"/>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（２）中間処理・最終処分 </w:t>
                              </w:r>
                            </w:p>
                          </w:txbxContent>
                        </wps:txbx>
                        <wps:bodyPr horzOverflow="overflow" vert="horz" lIns="0" tIns="0" rIns="0" bIns="0" rtlCol="0">
                          <a:noAutofit/>
                        </wps:bodyPr>
                      </wps:wsp>
                      <wps:wsp>
                        <wps:cNvPr id="72" name="Rectangle 23"/>
                        <wps:cNvSpPr/>
                        <wps:spPr>
                          <a:xfrm>
                            <a:off x="338461" y="1425106"/>
                            <a:ext cx="3814209" cy="228548"/>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・腐敗性等がある廃棄物：速やかに処分する。 </w:t>
                              </w:r>
                            </w:p>
                          </w:txbxContent>
                        </wps:txbx>
                        <wps:bodyPr horzOverflow="overflow" vert="horz" lIns="0" tIns="0" rIns="0" bIns="0" rtlCol="0">
                          <a:noAutofit/>
                        </wps:bodyPr>
                      </wps:wsp>
                      <wps:wsp>
                        <wps:cNvPr id="73" name="Rectangle 24"/>
                        <wps:cNvSpPr/>
                        <wps:spPr>
                          <a:xfrm>
                            <a:off x="336995" y="1653653"/>
                            <a:ext cx="7785375" cy="210216"/>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・木くず、コンクリートくずで再生利用を予定しているもの：劣化、腐敗等が生じない期間</w:t>
                              </w:r>
                            </w:p>
                          </w:txbxContent>
                        </wps:txbx>
                        <wps:bodyPr horzOverflow="overflow" vert="horz" lIns="0" tIns="0" rIns="0" bIns="0" rtlCol="0">
                          <a:noAutofit/>
                        </wps:bodyPr>
                      </wps:wsp>
                      <wps:wsp>
                        <wps:cNvPr id="74" name="Rectangle 25"/>
                        <wps:cNvSpPr/>
                        <wps:spPr>
                          <a:xfrm>
                            <a:off x="471811" y="1882200"/>
                            <a:ext cx="3991563" cy="240541"/>
                          </a:xfrm>
                          <a:prstGeom prst="rect">
                            <a:avLst/>
                          </a:prstGeom>
                          <a:ln>
                            <a:noFill/>
                          </a:ln>
                        </wps:spPr>
                        <wps:txbx>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で再生利用の需要を踏まえつつ適切な期間を設定する。 </w:t>
                              </w:r>
                            </w:p>
                          </w:txbxContent>
                        </wps:txbx>
                        <wps:bodyPr horzOverflow="overflow" vert="horz" lIns="0" tIns="0" rIns="0" bIns="0" rtlCol="0">
                          <a:noAutofit/>
                        </wps:bodyPr>
                      </wps:wsp>
                      <wps:wsp>
                        <wps:cNvPr id="75" name="Rectangle 26"/>
                        <wps:cNvSpPr/>
                        <wps:spPr>
                          <a:xfrm>
                            <a:off x="338461" y="2110745"/>
                            <a:ext cx="5143611" cy="219091"/>
                          </a:xfrm>
                          <a:prstGeom prst="rect">
                            <a:avLst/>
                          </a:prstGeom>
                          <a:ln>
                            <a:noFill/>
                          </a:ln>
                        </wps:spPr>
                        <wps:txbx>
                          <w:txbxContent>
                            <w:p w:rsidR="005C4B2E" w:rsidRPr="00E947F0" w:rsidRDefault="005C4B2E" w:rsidP="000A77F7">
                              <w:pPr>
                                <w:rPr>
                                  <w:rFonts w:ascii="ＭＳ ゴシック" w:eastAsia="ＭＳ ゴシック" w:hAnsi="ＭＳ ゴシック"/>
                                  <w:sz w:val="20"/>
                                  <w:szCs w:val="20"/>
                                </w:rPr>
                              </w:pPr>
                              <w:r w:rsidRPr="00E947F0">
                                <w:rPr>
                                  <w:rFonts w:ascii="ＭＳ ゴシック" w:eastAsia="ＭＳ ゴシック" w:hAnsi="ＭＳ ゴシック" w:cs="ＭＳ 明朝"/>
                                  <w:sz w:val="20"/>
                                  <w:szCs w:val="20"/>
                                </w:rPr>
                                <w:t xml:space="preserve">・その他：2014年（平成26年）3月末までを目途に処分する。 </w:t>
                              </w:r>
                            </w:p>
                          </w:txbxContent>
                        </wps:txbx>
                        <wps:bodyPr horzOverflow="overflow" vert="horz" lIns="0" tIns="0" rIns="0" bIns="0" rtlCol="0">
                          <a:noAutofit/>
                        </wps:bodyPr>
                      </wps:wsp>
                      <pic:pic xmlns:pic="http://schemas.openxmlformats.org/drawingml/2006/picture">
                        <pic:nvPicPr>
                          <pic:cNvPr id="76" name="Picture 815"/>
                          <pic:cNvPicPr/>
                        </pic:nvPicPr>
                        <pic:blipFill>
                          <a:blip r:embed="rId10"/>
                          <a:stretch>
                            <a:fillRect/>
                          </a:stretch>
                        </pic:blipFill>
                        <pic:spPr>
                          <a:xfrm>
                            <a:off x="36752" y="2345767"/>
                            <a:ext cx="6123433" cy="4297681"/>
                          </a:xfrm>
                          <a:prstGeom prst="rect">
                            <a:avLst/>
                          </a:prstGeom>
                        </pic:spPr>
                      </pic:pic>
                      <wps:wsp>
                        <wps:cNvPr id="77" name="Shape 850"/>
                        <wps:cNvSpPr/>
                        <wps:spPr>
                          <a:xfrm>
                            <a:off x="0" y="0"/>
                            <a:ext cx="6262878" cy="9144"/>
                          </a:xfrm>
                          <a:custGeom>
                            <a:avLst/>
                            <a:gdLst/>
                            <a:ahLst/>
                            <a:cxnLst/>
                            <a:rect l="0" t="0" r="0" b="0"/>
                            <a:pathLst>
                              <a:path w="6262878" h="9144">
                                <a:moveTo>
                                  <a:pt x="0" y="0"/>
                                </a:moveTo>
                                <a:lnTo>
                                  <a:pt x="6262878" y="0"/>
                                </a:lnTo>
                                <a:lnTo>
                                  <a:pt x="6262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851"/>
                        <wps:cNvSpPr/>
                        <wps:spPr>
                          <a:xfrm>
                            <a:off x="6256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852"/>
                        <wps:cNvSpPr/>
                        <wps:spPr>
                          <a:xfrm>
                            <a:off x="0" y="6096"/>
                            <a:ext cx="9144" cy="6864858"/>
                          </a:xfrm>
                          <a:custGeom>
                            <a:avLst/>
                            <a:gdLst/>
                            <a:ahLst/>
                            <a:cxnLst/>
                            <a:rect l="0" t="0" r="0" b="0"/>
                            <a:pathLst>
                              <a:path w="9144" h="6864858">
                                <a:moveTo>
                                  <a:pt x="0" y="0"/>
                                </a:moveTo>
                                <a:lnTo>
                                  <a:pt x="9144" y="0"/>
                                </a:lnTo>
                                <a:lnTo>
                                  <a:pt x="9144" y="6864858"/>
                                </a:lnTo>
                                <a:lnTo>
                                  <a:pt x="0" y="6864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53"/>
                        <wps:cNvSpPr/>
                        <wps:spPr>
                          <a:xfrm>
                            <a:off x="0" y="6864858"/>
                            <a:ext cx="6256783" cy="9144"/>
                          </a:xfrm>
                          <a:custGeom>
                            <a:avLst/>
                            <a:gdLst/>
                            <a:ahLst/>
                            <a:cxnLst/>
                            <a:rect l="0" t="0" r="0" b="0"/>
                            <a:pathLst>
                              <a:path w="6256783" h="9144">
                                <a:moveTo>
                                  <a:pt x="0" y="0"/>
                                </a:moveTo>
                                <a:lnTo>
                                  <a:pt x="6256783" y="0"/>
                                </a:lnTo>
                                <a:lnTo>
                                  <a:pt x="62567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54"/>
                        <wps:cNvSpPr/>
                        <wps:spPr>
                          <a:xfrm>
                            <a:off x="6256782" y="6096"/>
                            <a:ext cx="9144" cy="6864858"/>
                          </a:xfrm>
                          <a:custGeom>
                            <a:avLst/>
                            <a:gdLst/>
                            <a:ahLst/>
                            <a:cxnLst/>
                            <a:rect l="0" t="0" r="0" b="0"/>
                            <a:pathLst>
                              <a:path w="9144" h="6864858">
                                <a:moveTo>
                                  <a:pt x="0" y="0"/>
                                </a:moveTo>
                                <a:lnTo>
                                  <a:pt x="9144" y="0"/>
                                </a:lnTo>
                                <a:lnTo>
                                  <a:pt x="9144" y="6864858"/>
                                </a:lnTo>
                                <a:lnTo>
                                  <a:pt x="0" y="68648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55"/>
                        <wps:cNvSpPr/>
                        <wps:spPr>
                          <a:xfrm>
                            <a:off x="6256782" y="68648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D7DC95" id="Group 707" o:spid="_x0000_s1130" style="width:588.45pt;height:497.9pt;mso-position-horizontal-relative:char;mso-position-vertical-relative:line" coordsize="81247,6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0dnpwYAAIgsAAAOAAAAZHJzL2Uyb0RvYy54bWzsWumO20YM/l+g7yDo&#10;f2LNSBpJRrxBkTRBgKJZJOkDyLJsC9WFkbz29ulLcg7JRxtvFnHR2MHGuubgkPxIzie9er2rSuch&#10;l13R1DOXvfRcJ6+zZlHUq5n7x5d3L2LX6fq0XqRlU+cz9zHv3Nd3P//0attOc96sm3KRSwcGqbvp&#10;tp25675vp5NJl63zKu1eNm1ew8NlI6u0h0u5mixkuoXRq3LCPU9Mto1ctLLJ8q6Du2/VQ/eOxl8u&#10;86z/uFx2ee+UMxdk6+lX0u8cfyd3r9LpSqbtusi0GOk3SFGlRQ2T2qHepn3qbGRxNFRVZLLpmmX/&#10;MmuqSbNcFllOa4DVMO9gNe9ls2lpLavpdtVaNYFqD/T0zcNmvz/cS6dYzFwRuk6dVmAjmtaJvAi1&#10;s21XU2j0Xraf23upb6zUFS54t5QVHmEpzo70+mj1mu96J4ObURD5PgNPyOCZ8LnPuK80n63BPEf9&#10;svWvumfMeBAJrnvGUeB5HHtOzMQTlM+Ks23Bi7pBUd3zFPV5nbY56b9DHRhFCaOoT+Beab0qc4dp&#10;XVE7q6hu2oHOTmgpYpFgrgPaCP2Yx0oXRlu+8MMo1triPA79ZG/J6bSVXf8+byoHT2auBDHI+dKH&#10;37peacc0wcnLGn/r5l1Rluop3gHNGfnwrN/Nd8oPaDa8NW8Wj7DmdSP/+ggQX5bNduY2+sxF1MPk&#10;+NR1yg816BoBZk6kOZmbE9mXbxqCoRLnl03fLAuSd5hNywVGRNe7hDWjE9Yki+D0YPWnWJPH3I/F&#10;vjlZLDj3feXCPBJRFF7SnBHFuEHBP7o5ATcqio3AaT36LHP6vmAJBENEJ/MSRr3TqYFnBNgMBXgN&#10;BjPO/AQC2zgifWd4Rgxnux57Jsf25Nalz7JnELGYqWgb+UkgDsKtYCz2E4NPCLcBxXKbYb63PSmf&#10;XY09IRwd4ZNblz7Lnr4fBzp7JiL2WLAfb0MWAIDB3oRPDm0vG2+psrkee4KiD+Mtty59lj2HYoix&#10;RIRgWghwQ7zlnMWeZ8ohxkRCCfZi+CT3uh57Qq19ZE/r0mfZc4RPFnBIoQcFkR/DbQ/iugZoGFw2&#10;gVI4uB6DQmY7Mqj16TMNKhJdEDER+vC3j1CoiEIfqlpdEXmcXRahNNv1GDQ4YVDr02cZdFQRsTjm&#10;wKPsG9RPEhYKUxIFXhhQTL5YyLWb6avYgSJyjhBqffosg45CLmfMiwLyhyGH7tdELIFdDVr8Yga1&#10;++n/2qBtkU3hv2bS4OyIIPo64wi9+o3MXT1IddYYVSr/3LQvgPRr076YF2XRPxKBCcQNClU/3BcZ&#10;ckV4ATbXXFNkuSZ4jLM6MSPbmmbYCS2J13tjzMuiRcIHSyk819IC9XlAHZ5YsKIl3zbZpsrrXvGs&#10;Mi9B8Kbu1kXbuY6c5tU8B9pQfljogq3rZd5na5xwCRPj/lv5mH1AUg6Cocz/QJD5IgqhEsEdth+E&#10;QJrsBygBBGJgOJWAJ5GIn+XQJJgShU5BsgvRT5Gln4hsdOLwaZtb2E6Bkg7it+CCx5EumRMWULof&#10;gT3bKP4QTWU4Q6CuF4o9hHtrc5btanOKLOO/sujg2NgPB8VTB8hCK8h65pIc+LACCvFLQ836A+oX&#10;ZByelvW4lR3KLBfamhbm2NJ445ajxZtG5qgaK/2d2YzUbOeFE1wnhVG7drg51m5ZoxpgkiyFlxtL&#10;gBARtVXRw1uPsqjglQmPPJV/aWDNfypfxJqm6x/LHJVV1p/yJTC0RLLjjU6u5m9K6TykSKrSP8UC&#10;l+061Xd1lNdNSVQaB/srkOohGXU9NaTCsG6M/XJ6rXIoTKalUe9W4A0FLNq8YYGV2U40c1P3tn8N&#10;74VIzNFqh2IOZ8eryxHCiBuVjg0iKbSgEGflYsGBHYxV8DrAJbkZVckjhzMvUMZu811BqaR4PiLV&#10;OF+Fo202WrPBoDnesEgJ84ZFIrZH5Y9lfw0Wn0YtqeguPEUZDfWw8kl6GxmLIA4PCYjLY1FoOTA8&#10;DilwjAuTfIan++ixODMNzWNzVIPZZmZGFd9NI3Mcz3x+y/2pbwlynK1/mAQZA6r2E+TT+EENygF4&#10;Ay5V7tTEwyhfXDxHWkGenybtUF/NlOOWo8UbSJrjGJpnNrvh8goKV9gCH+DyaTSvcj9VuN5S5miD&#10;ekuZ0/S2pzzvk73Tn4zhdnA/ZT6NsN+D5qnEqVwUC9pRRrh41lRSPD9lWsDt562B8DkoZUdrNknS&#10;HG/J8n+3s6RPOuFzV2Kr9Ke5+D3t+JpYoeED4ru/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uSeCd4AAAAGAQAADwAAAGRycy9kb3ducmV2LnhtbEyPQWvCQBCF74X+h2UKvdVN&#10;WrQmZiMibU9SUAvF25gdk2B2NmTXJP77rr20l4HHe7z3TbYcTSN66lxtWUE8iUAQF1bXXCr42r8/&#10;zUE4j6yxsUwKruRgmd/fZZhqO/CW+p0vRShhl6KCyvs2ldIVFRl0E9sSB+9kO4M+yK6UusMhlJtG&#10;PkfRTBqsOSxU2NK6ouK8uxgFHwMOq5f4rd+cT+vrYT/9/N7EpNTjw7hagPA0+r8w3PADOuSB6Wgv&#10;rJ1oFIRH/O+9efHrLAFxVJAk0znIPJP/8fMfAAAA//8DAFBLAwQKAAAAAAAAACEAPqyZv9P7BQDT&#10;+wUAFAAAAGRycy9tZWRpYS9pbWFnZTEucG5niVBORw0KGgoAAAANSUhEUgAAB9kAAAWCCAYAAACw&#10;9FdmAAAAAXNSR0IArs4c6QAAAARnQU1BAACxjwv8YQUAAAAJcEhZcwAALiMAAC4jAXilP3YAAP+l&#10;SURBVHhe7J0HnBVF1sXvixPJKCjJLAqKCXTFnLOuOecIGEDMAXMCI5h1gzksYlxd1zXn1RVzRjFL&#10;DpNf+vqNd/qegint+WBwkPPf3905tP2qq6tuV1e/cEoIIYQQQgghhBBCCCGEEEIIIYQQEo1Y8f9y&#10;uVyh8V8B8XhclUuwjyqRRCKhyiWfz6vyl0MIIYQQQsgfiYaGBlUiyWRSVcvnw0vCXLpQCB87JBZr&#10;fBSZj2w2q8rdJ5Hw7J+z9o/HfO1vGts5k7FnHKSkJKVqQbFjIfD45TxbYS6l02lV0Vik+WPV91Jw&#10;usvqhi3S/FNlAJbvHAvOq/l0cI6Lves7bjZn+ZYo2F7JJLah54TzWB8oNUL7YP2xzljPgljdsNAY&#10;nEEeXhHH9gFicLBMJqMqyLFk83nuuza959XC83WI4Rn7+P/nM445OLYgsbiNG75xpgAnGQddgCyL&#10;5eC1eA0WME/0bxE49UzeyomnrH+xabGlsEUwn2NOXzTftphvDXlrkyS0A4J5lYdrJB5rWb/4etqp&#10;MhDpfHEvvODjsB0aBXcpeGqErZCD8QGk5LEfkyUqRFKYS54TK0DO4/WbcM4SwPxBWtpwWGfQWAy+&#10;tCFXryoYKxI2VmA+YJFtGzgzb55Y3zU/Urjnm8DGQo0U7J5eiMGBk1ZSFjK6Ae7jMbG8SkM/uvm/&#10;8Iny3m+UuVx9veVPSYmdy2IPXDDuPMdw08H+FQcd813AWKhzcUJfwP0ih+NwwnQWNmM18a7fGvmD&#10;YC7hHBW3Y27gPr65cSplZ4DbfTnmmxvjfMBXn9bAd9+J+cZ5TzogzZfoH/69BSHeuZmViu3ma1vs&#10;Lx81NTWqRMrLy1UtTHzn4tve1oCe9ORJAe8dzs3JqG+oUxXkebpUVREsE4+lf38F3xjo3kWtIHwe&#10;WXz47fapr8cxxMYu3J5M2nbPrTW4t6oIwFtrQ4P1aRomBHAJOmVCOkgctrvvP9gBcJz0vReB17tv&#10;HI7y3gWWg+N8XZ3lZ2kp5qdRV2t5VVrW/DNLTU2VKpGysjJVxfbEhEb929TjvSaN9wirQ7H+mCmE&#10;EEIIIYQQQgghhBBCCCGEEEII+RX4ITshhBBCCCGEEEIIIYQQQgghhBASkUZvgAJ6/QBfffWVKpEp&#10;U6aoEscGBDVaz7Vr106VSHV1tSpCCCGEEEIWf9Aaq3379qqKVlRmvVVbW6uqaBFmdlJoseWzMka9&#10;OIJWYD47QbQUw3bDc0f7MmxDtPLO5e0ZBO3icf8C+Nm5NmXWF2gROWfOHFVRad6az7cdbdwwH3w5&#10;g3mCGvfxWWK2BmiDjGeItoGo8x7byTiUgy5uuXq7vhJghYr9FQNb1AJYtefAAi4LtoS4vbLU+jqT&#10;MUvbWMFyA22o855rM52wckpKzJIu0wAnA3XIw3fc0TK6ACefj1n5hXjz40AcDIPxGRz7HS3yErA/&#10;5lgc6obXIOYS4lqRG3GfzSniWGQDXktSo9DC3wag/SCeF2rnGoH88Y3J+YJpfGkB7NbRQzwJeZuM&#10;W94Gg5SKYHdLN2mA3EPXefc6UhGA1w4uc4Du12hN7JC2caO2wfIfQavGFNQf8wfbE/G8veSrTXCO&#10;Lexfz/mmIG/z8B9ykLhooVyAfTC3y9AaHbYX4P5SgH7MwfZ8FsaQjL24kLPrNAZWojnwLneuo7y9&#10;Fm2EsW1xf9yO9zLM4UTazisD3vcZWHIFk7s+Y9ad5TCeOHbrUE9fv7cFcDxPQf0xT7JoF+9c5KYx&#10;45NwoaagHaQAfR23gxXA4jWOfQGFZqDMAtiDJ2GMyoPlr7NcwkICr30nfzz23T7rV7w3oQU0lunL&#10;mSi5hONP6+de8/mA4zOC93G8x8Vh7MKXJqD+KRh/CjCe4Pw2AXa1aBdfn7U2r4MLFfslDv3iu6cv&#10;CL65K875MTd8zwv4Wt+zA9qM+2yN8dyxblgH3I752Rrg3M9tfztH3O7LMZwXOcuXAM4cG8YKLN9K&#10;CcrRv4145ma++Ri2M/YFPuPgsxX2b0VFhSq3TxcezZ9LlPlnmwDGnIY6a7eOHTuqKn7uNltVoGtM&#10;t+/YQVXxOsIxU0VANgO5EbP+wuMWM8iwFzv5ieMe2sVDwsV8Cd2WgXZA+/eKcvvcE8ecyspKVW4+&#10;47MV5j+ORfie0g8//KDKHaN69OihSmTWrFmq3Lkf0gBzOawDLo2H2/F+jeeFS8D43n9AcCz1vfeF&#10;5WD5WCYWX1lh7ePcO+C9oOAV+rc4LkG+wfWOc5gGeA5y35uyfl9mmWVUBe2/bC9VxX1s3CvS/OhI&#10;CCGEEEIIIYQQQgghhBBCCCGEkPngh+yEEEIIIYQQQgghhBBCCCGEEEJIRBp/N19VVRX+Vh9/zn/9&#10;9derEnn22WdVuRYfaNuCNghoT+ezDiCEEEIIIWRxBOfMaAtWV2eWXHPnzlXlgvNkBOfVjpXxYojP&#10;thHBc0TrMGxbn11kDq13PRbQbpn2PILlJ5NWT59FqsvCea7xWcRjHRBsQzwvnzUcWq61Bi22i9e/&#10;84J21mhfmQKLNqd/wfYcbbdzcLAMeHCjBXcWbFrLU3gN2vaE49FpOZYFWznMDZ9dPFovBqXq3+KR&#10;ID/Btq6ldvHlpWatGYPyZ86cqcrNjTTY8eEYhVb8mJO+/MfmQayUaGDrYJ4sLDD/0cLUscyFscJn&#10;O+xoqCfaD+J7HTGwjE6AtabPLh4tKHPQiBlof9yOyy74llrAaxM1nksMLCKDhlAhMnu2WYxi/pRA&#10;bqDFIuYMjl2+5QKx331EyQc8r9awi5cGa3+0/Y8l7H7hs4sv5KzMBFh/41IUArbhviUAWmoXj2Ce&#10;47UQT0E5cNwcjI0FuBZSJXa+ybiVWVNVpSrYJ2HnjteRc13AdsQ5F8+9e2Gx0OzioeGSUE/Mvdpq&#10;a590Cby21MrPQMJloJy82D5SMO2MJ2DV2xp28Xjt+5awQbIwXmE/4lwXcwDnxr4ynfEqQv74xvCF&#10;R/P54BuvWmwXD92Yh/lePgNtC/mZLgM7XxijcPkPnAUm4drHWaPvnr4g4BwD+xctiHEfzB/ffQQt&#10;lHF8w772WQ3j/gjey/C4vmeWhYfvmoUci0BLl9HxjRXeHMA5qv4tUltr7dypUydVbj/iNY7tjDmA&#10;Y4VvPrbw8LQ5nGObBsacVNLm/5irmayN1am0tSG2Odpiz5pl873u3ZZVVfy8D+z6nTkG9osnaZxx&#10;D7Szf2v0bysD7ZCDeV0C5vY4XuG4h32E90S8XvA6mjp1qiqRbt26qXKvEbSI95WD8/kYTC7x+orB&#10;xY/179q1qyr3c16sA17jOH7iOeKYjMfF8dk3/uNry8os5+fOsXr65ht4v6upsflYNmtjUUmp9Z3v&#10;PSt8xjl+2ImqRHbffU9VxfNy7y92ZEIIIYQQQgghhBBCCCGEEEIIIYT8KvyQnRBCCCGEEEIIIYQQ&#10;QgghhBBCCIlI4+/1Cx4/nUMOOUSVyB133KHKpUOHDqpcuwD8+T/+hJ8QQgghhJDFHZ+dJtKlSxdV&#10;rg1XJmM21D5bwsV9/oz1RyuwloI2j2i/hm2IdmfxuO2D1mTYzm6bN9/O/vZfONaCeF54Lu3atVPl&#10;bkfbtCgWqa2RP2gpiaVjixSsOo4NsoOzHZ4ZoSDcxefmiA+wjg27/m0kCTVFC8qssxdguRoHS3C0&#10;AYfHXO831uNo+Qt75eHMsK2w1mgRj5byTqNACle0MxvValjWLRLQDFFyxmcr+tuvxJ52cdth4eB5&#10;e8Mhyj4OWE/MJWxET3dh+7ina+MAOFA65Tvt4/iJA7A5DrmKugA74bE6wn1q1vTpqv4fQJ19dq+e&#10;2i8Q2CRJJ8nsH1lwc3TGpearKQkbeh2weKdfUGN9YmY1iddXBpaiwGscbeERHBsRtIvH/kWN5OEM&#10;fH0RT1pjJcAqMwP2zg5QEN7X8D6L547XXWvfsxDHLh7aE/MhC7bbeaxPARIIzxfqn0LLfbyPQPl5&#10;KKbe06duLuF9xP5DDCrRGnbxvrmTb76BYA6gfWsVLDGA+Ky88bhR9mnt/AmOoH8D8LrD/gKcezf0&#10;EfYX3k/dpT1UBPjOCkvPwV5Or2CbgI7BJKY18gfn6mgVHgW0R/75559VuTbCaDWPVtg4T3bn+S2j&#10;9XPJ1+YtPW7z/e5JyYCW9nXz+1dW2pwTlxJG8HMitK3GfsTPjDBPFmn7+xurbQEdnM/jfcHo0MEs&#10;tesb7D2Hujq7H6XBRr6hwQrF+1RwBevfgAWyi29pvrVhnPbHNvntXC1J2/tFeE+cNdss36MQh/kJ&#10;4tyvYbk0JJWye2gW3pNJp62vcfzEMRz3x+UR8Z7um/sheO3j/MG1hbf2wffW8L2dPEza0imzeW/I&#10;4L0GchuaDdsBl07AbO7cqaMqkRkzrI9Gjx6tSmTkyJGqAuDFxVP/7YwghBBCCCGEEEIIIYQQQggh&#10;hBBCSCP8kJ0QQgghhBBCCCGEEEIIIYQQQgiJSOPv7Ovq6sIfuKP15cEHH6xK5IEHHlAlssEGG6gS&#10;Of/881WJtG9vtiFo/dFiKzZCCCGEEELaMMOGDVMl8t///leVyOabb65K5LzzzlPl2mQhuB3t8nAu&#10;vTjiswvG8/JZiqFVoM82EMt3nztsO+6D1mdYZj5vNmgLYi/pp/n6T5z4P1UikyZNUiWy3XbbqSra&#10;mjVvNYzPVmiVieeL9msLC59dPII21I79NYD2qr4yk/Av51hof43HgjZxtmMdwA+xAHaLhZzlT6yA&#10;VoemU/BaJ38y9tps1nQ6hdc77A92i1jP4F/6N1BgF5/3WM7edNMtqkSOOPwoVW4OYM6nQTtjC7Qn&#10;jj+Ye8jiYheP9cfrBc/dNxa540nzeRVPN98+CbCRxCUGBHNM/xZBS+EC9F0MLA1tjwDIQ2eMhWPF&#10;4FgFGNLwXK6/cZwqkaOOOVqVmzO+MRPLiYFFpNNWrTKWGrg8BNrFpzC3oeWyCdM5SGLsU8ztUigf&#10;t2OXZuE/ZMD2H/dPOraiBlqU4zWO9u/Yv75VAuKeqwqtO7HvstA+NXVmxenca8AuvqbOxoSHHnpI&#10;lcgWm22iSmTprkupcsvB5U6wPpgneN35rtmFhWsXb9q1i7ecz0K7oV28079QzxTMJfDCiyftAAXQ&#10;9bBPBipRiEPfxcwKNQlWsQWwRW1tu2/sR9zum69iP2L/3nvvvapEdtppJ1UinTp1UuWCx02nrR0Q&#10;X461DpgP0BeQP4jv3o3XLOYS2sVj/pQk4V4Dx62DHMhB3iZLbO6RgfuF056wtEFr5A+CuYFWwDgu&#10;Yd2mTp2qSmTo0KGqRD7//HNV7vPXfvvtp8rNvSxYHOOxfGMU5nZrjD8I9juysOZCWL6vTN92X92Q&#10;ceNs/vD3v/9dlUjfvn1Vidx6662q3LbF+xr2BV6/2C+tQ+vmfOtgORyT5sfY2jpbvvm6sVepEnnq&#10;qadUiVxzzdWqRNZddz1VwfUCzzLxOIy3C2QXD9rZH8pxym/LWD1LSmwcK8C9G8cczG20VX/nnXdU&#10;iZx55pmqRGbPsSUVnnv2OVXuszwuwYDXFB4X76f4/tL3P3yrKmh9uAbLy20f33sguDxH165dVYlM&#10;njxZlWsjX1FhyxY4z8twL8Ay8drHdnP3t/vdO/97T5XIZpttocp9P+THH79XVSwfcgzuy5kMtq0t&#10;1ffQQw+rErnwwgtViVx22RWqREYMP0lVcS5kuV1cjmFxyWhCCCGEEEIIIYQQQgghhBBCCCHkd4cf&#10;shNCCCGEEEIIIYQQQgghhBBCCCERafQJ8NnFH3DAAapE7rnnHlUiO+64oyqRxx9/XBUhhBBCCCFL&#10;Bn/+859ViTz8sFlL7bHHHqpE/vGPf6hyQWsvtPxCWzCcky+O+GwYHYvjFuJrN3ShQ5fHDOzvWhQ2&#10;byvqLb8VePPNN1UVreMnqhI56qjmrb8RX56gtRpatC000O3PB1QZjeda+FKJZe3V7rl48sd5sbUD&#10;Hhctpn31cUoHS9U4vCLmeHF62jmKBaLnVArOdquDKZETTxquSuTKK69UFeRtovm89dUGDxUp/6N0&#10;ZBQ8576wQCtjx94crik8R9/1gq/N5i0nY9DO2C84sjijDO6ERMgBfKmv+fFYWCTaxeP4cNoZp6oS&#10;GT1mjCo/ebgWsE3Q4h7H/LL0///+5WkSh+ZNLYN2wMbCgpwxwTTujtd4od7yxwEsuwUt/cGuGa+2&#10;JHRYPgflo4W4/i2CVcaMdNoEX7AAZPEeDcsfYPENDTYmjB49WpXIQQfur0qkV69eqtzrKMr9aFHe&#10;c53ehrq5eWJ1sJq54O6OxTcmUw6Wa0EbeTjHAtjy56T58QSL940tTm60Ar5+dMYB0L4cwOWTTjjh&#10;BFWu/SwSJTdafc7jAzrGvV8b2I8I1tK9ruEVmDM45uC8wslb2471wVEsk7VKV8D446n+QgPnq+48&#10;3MYc3I42wptttpkqkTfeeEOVyBlnnKHKXb7WZzWM5aNGe2TMH9ynVcALG2npYZ1yMOMwy4woudr8&#10;K92qXX755apETj/9dFUia665piqRt99+W1W0tsV+x2UFWgff1dmWgZ6JkD8jTzE76xtuuEGVyHPP&#10;PatKZP1Btgy0u9Qa3GF8x/LhdK/vLurLsraM1bm62pbaicOcAccf33TmxRdfVSWy/fbbqxKpqa1R&#10;JfLF51+oEllxxT6qolFVZdcR3jdLy5qvED4r+ZZlQWpr7dzfe89s27t06aJKZKWVVlLljrGIb0yY&#10;Pdts87H+kyeb3f0Lz1sb7rC9LT3Tp8/Sqor3OxUB0C0OtXV2byors2eW//zH7Pp32203VSLnnmNz&#10;mFNOsWfw2lobT4rW9ItjdhNCCCGEEEIIIYQQQgghhBBCCCG/C/yQnRBCCCGEEEIIIYQQQgghhBBC&#10;CIlI4+/ys1nzjsGf6qNd/H333adKZOONN1ZVtDt4UZVrBZNImMUEakIIIYQQQhZ3dtllF1Xu8km7&#10;7rqrKpEJEyaocufYUSwu0X5zcSSK3WLwDKLKPV+0XEOwSarmmmVZZaVZC/oO62tN3N9tc5+doO87&#10;yr99vsgrr7ysSuTVV8367NRTzcbZB9oy+9tq4ecPuqT7QDvKHOoI7YMt65wVHLcAOZMHS3mJ204x&#10;sEKNw3NoASx5Z86159aKcrOJAwdf53xzWXjOhYrG4/icC/8h58sTA9sKm7YQx9xrPg+PG3q8KpEb&#10;b7hRVbA3thXmQM7KwfEnmYC2imDpGfNdF3gCXqx899ybP1YUYp4D++qfy5o1IraDcx15XluA+s+p&#10;b95quwReipnhXDuoPaeeL0Cex3Gn5t9Xwa1oS47XCJ7v8JNHqCpaiY5TVbRYtH0wf3Kedk4mfztn&#10;3CvByveNJ04pzj5WUsZpEyOF6QmvLcStHQpgHY+7Yz1hOHHLgfGnAV4dT5eqKtbfegPt4pF6GLrw&#10;WnDqoH+L4Om67dn8AXL1ZhmagPwUsIF1bEJLbQzEEnOQS2jLvP9++6gq2pmuqMq1G/XZkGIe4j6l&#10;pdaGrXL/wt6GpR/wei+gXbxvDISqOf3rlAnHgmKycL6JUpu35KBXG8A2HK+pFBTkLF+y8JvKmZvh&#10;fKO8vFyVS5Q5LdpKDxs2TJVIz549VbmgfTTmBoL545sLtQpw0eL1i0AGODmAYwvev2JoF4+div2L&#10;1rsJvK6tzesaYKyDJS1w3oJ567uHLgiYt3gt++4RPtZZZx1VIu+8844qkREj7P41BpY78Y0bvpys&#10;rq5W5eZPa+dSzJM0uLkAOYDp4IxjzunidjhfkHko3798ku3kLIcBXHLxRapEzjnnHFUiq622miqR&#10;t956S1VQPvRLRUWFKpff7VpebIDOA9nQYP0eg3nOyJFmFz/2OrOLf/nV51WJbAB28Ym4tXkB8wdz&#10;D/MB6uCCL7D7CIJzaSdBFxOccQxOF26DwZijIgCHpVdftWUvcDmMbM7a6scfflQl0r27Lacye7aN&#10;V5WVdh3NmDFTlcgFF1ygyr2Pr7/BQFUihx56sCr3+v3mm29UiQwcaPvj/frrr79W5S5V9sknn6gS&#10;qaqqUiXSoUMHVSKDBg1S5Za/9tprqxK56aabVLnzxvff/1BVMVdhPgC52qNHD1Ui22y7lSqRrbe2&#10;dsZ+geaR6pq5qkSee/YFVSJ/3t2Whrz6qqtViZx0krUJUuzGxS+jCSGEEEIIIYQQQgghhBBCCCGE&#10;kN8JfshOCCGEEEIIIYQQQgghhBBCCCGERKTR56AA/h1o9XPUUUepErnzzjtViQwePFiVyHPPPadK&#10;pKamRpXfSogQQgghhJDFna22MisqtPvebbfdVIncfffdquaxF/OQAyvIP9JyS/h88fPPP6sS+e67&#10;71SJzJo1S1Xjs4kqF7SuLS1pp0qkT58+qkR69TK7MJ/jIFpqe1wkA8D3zWHhfEcZl9zC56lRo0ap&#10;8oNLdJWUmM1vq9N8t7hAmoOxqaOxGLwqsGUx+2vm2jPmzz9+r0pkyk9mqTdnruVPrgDXESRBssTs&#10;eTt06qVKZJmeppfuAksP6N9GwL67kDedxFrHzWrYseuMAh7MM1Rgux16xJGqRP5y+22qgnOH5E6A&#10;x7SvNp5D/Qqe66KFuYE1ivJSH7764xjy008/qQrGnG8nqypaLM5QVRxbmh97cdy2BfZE1tnQls9L&#10;gu1zu7S9FrLBtV1F7TsBsJvG3X0Wr1gMWnrmcZkAsI4/cbhZid544/WqitbQtk8SrIZ9o2EBahHz&#10;nAzmnne5AQRPzDlJKykLh8IS07g/AvsX4BX42gRurzGr6imQP5N/sPFn+mwbc7JwI0Gr2xJY+CJf&#10;sPbcZCuzr3TqAPXEfnS2699GfOeL1tMItKHjYQp5Xt9g9uB4LVx4kVkE77P3nqpEVlllFVVBziTB&#10;bh28OHE7smjvZdAmjrW7/i0Ss/4CJ1EH3N25rmGeUz/H7Fu//GqSKpEfpkxRFYw5YPedh2VHahua&#10;b5OunTqqEhm09rqq3Pq0Bi2dl/qWCTj77LNViRxzzDGqinM2u/8iUXIjSo61Nr5L0HMFzjMeAlDQ&#10;tJ9sbjx50leqRGbOtLwqKTO74AzMN+ZU21JKpe07qSrOk62d+65gFv2tnT+YD4hvno85tsYaa6gS&#10;+fTTT1WJnHLKKapELr/8clXRlhhAFukzF54uamf80b8Bvl3cccyXZQCWCeM/jIBBiZiVBrYI7nHx&#10;RZeoKtpNn6VKZOWVV1Yl8tlnn6nyU1truVpWZvMo8uvUg0V8Ot183x1x5CGqRP76lztUiXz48buq&#10;gnv3SnbvLsBaAqkUjLdR8taHxy7ezabm69+WwekVruCBb/PgcIL7vPrqa6qCeeCmm6gK9oc5AI51&#10;+P6G7xb3wguvqHIt3/v3769K5IYbbVkoXO7wySefUOXaufft21eVyHLLLafKtXP/6iu7N+21116q&#10;RB555BFVrl38pptuqkpkvfXWUxU8gy+zjCr3M+hOnez+9eWXdqyey9oSRV98YfOrVVe18eegg23p&#10;8/79V1flgn2E7wWNH2/133vvvVUVlyYxe/yhQ4eqCq7BlHV8cUhe/DKaEEIIIYQQQgghhBBCCCGE&#10;EEII+Z3gh+yEEEIIIYQQQgghhBBCCCGEEEJIRBp/14528cjBBx+syrWL32wzs7d69tlnVRXtEexn&#10;8lhkFHtMQgghhBBCFhe23357VSLPPPOMKpGddtpJlciECRNUtb25MdpsYt3Q2hFtltEurLq6WpVI&#10;+/btVfnPEY/17rtmVYeWZZWVlapEpk+frsq1fEwmTHfquLQqkZNOGqFK5JBDzMYWH3AaGsyvLV1i&#10;HmH+rohgwxjl+8pYCeCFF19SJfLmm6+rcm0wEc/jmjeXolitYpmZjFkEx8E3zbHORn/AnO0vYHuL&#10;9tH1YFWdgXqmEs23G27Ngzd3adJee9xRR6sKnkOf+beqoH8zZhOayVgOV1baEmZz6ywPV+23gSqR&#10;+x98SFWQVx3sWNiyuaydb9KxYYd+iYH3XCvbxR87dJgqkXHjzAYQqubgq03eY5fqs/zF6wJfG4cD&#10;5+C1CXht3lmnwXKmqtZyFXOyssKu95nTzSa3SxezEMTTxaXr8FxwKYrttt1aVZAPc+eqCsa0ObNV&#10;iVRUmA0v0gCteMxJdp2edJL1hWMRr3+LxNFSUv8WKcB1lAXr13QpXlMGjkpQZFAzqxseF19QV2fH&#10;OmXkSFUi1429VlWxH1UE4LHASdTBWZoB8r8BLK/T4HFZyNk1iLbq6L9ZP8f6paTSlgVBi85MysqE&#10;oV3mTrV7R2ewqSwpgzro3yJ19ZYzZSWQ5zD+/OeJf6oKrrthQ1QF5aStzDyc4+zZlkudK8ziuwDZ&#10;cf0tf1ElsvmWG6oKcgMvEWhzvH5zWWsIHIucm5nXLl7/Fik0/1psH9z93HMvUCWy9z52n/VZcS6I&#10;lTcuMYP3IwTvWXi9+/afM9vGkPZllnuz51SpCnK1wsaWVJndN2fPtjGtYwfLE8cuHnJJUlaHPXa1&#10;ec6XX9tyA9/C0jmpUpv/5KAHknCJbLf1NqpEbrnhRlXF3LBewnNv6TwTx17UvvZEq23fcbGc008/&#10;XZVrtdq7d29VLvhaLNNn8Y05g/vgOIPb8R6HVtW4jEjnzp1VudbWCWfOY+c+d67lUqcuNjdGYOWZ&#10;4otD8BL5+Xtb1mSzjW1pEqxzFdSnfaduqoIxDZb8yMYth8866wxVQfsfdZAq9xpfWPj6DomyT79+&#10;/VSJfPLJJ6pETj75ZFUiV1xxhSp3TMD7O/Yj5gmC9fHlFc6rMWdwrMNrwbl2oK8dDdTjmAn3F5x/&#10;ppNwh4c5tsA+wcmoCID72s/TpqkKcqazjXXxRPPPCA0wZ6iEOclZZ9rSD5deerEqkQEDBqgSeeut&#10;t1S5479vboltiM+YaDfts5fHZRTQYhrLwXldVZVdp/jsifieoaK8FvMQxx9f/XFcwufuHj1s+TME&#10;Vv5xHjuQYSccq0rkputvViXy2usvqRLZYKA9BxVgPgBdISnItzmz7B7XviMsDw3pVldjbV5aAXkF&#10;lzgeK+Y5Ad/4gPP5jh1tfoX4XotzM8wrxJefmA/ffmNLla20kr03UgfPmCmYo8JwIs89Z+2/xZZb&#10;qHL59ptvVbljV3m51Wf27OZzG5+DHnrInm2//c7uKWuttZYqkauvNgt0XO5h7bXXVhXMe4+1XHry&#10;ySdVue9x4bX/wgsvqBJZcUWzdsflP3bddVdVbv3xM+ijj7bn/fHj7VjVc62dJ0+2tjrwwP1Viey+&#10;hy3dWFJifRFlKop28WiDj3bxI0YcrypgnvG8+RkTIYQQQgghhBBCCCGEEEIIIYQQQuaDH7ITQggh&#10;hBBCCCGEEEIIIYQQQgghEWn0TiignwJAu3hCCCGEEELmp7Xt4hdkLo2vRRs6tD1EyzW07vzuu+9U&#10;uWA5Rx11lCqRI444QpX/WQD1v/71L1UiF19sNoNXXXWVKpHu3burcq3z4jGzSjvrTLOu3XVXswU7&#10;5BB7fqmshHbzNGEDWIunwZ4xGp7vK9vpemltu3gfmAOoI9n5QhVyDWbPjpbgL7z4iiqRgw633Bg0&#10;2CyRb7rZrAvRSrEsae2JBoJzZpjt59BjzD5utb4rqRLZf1+zdCsts/rMmGH2mF9+axZ/l19lds0P&#10;gDVct6XttU7v5uzkk45HMNh14mbHLr6F32v3dSlsP27ICapErrv+OlXFa0TFPPhqkIfzSiR8B7Zz&#10;bADLxHSJ9R2eewG8JtE289kXXlQVjBtHHadKZLkVrR/R9hOtNXt0X0aVyKmnmtX5DjAOJyF/kNdf&#10;f1WVyOGHHaYqyMObblAVjDlL2fITc+bMUeUuh3HxaLMK7L6iWWSfffapqlzQgBVayrEEd4Fcgq7w&#10;ZJvXLh57EY9VX2v9csrJ1oZjx12jKtgfmhCPhXbxTn1gXErAWIR1iENJzvIEmKxYaAa8ShM2Ln33&#10;jd2bxt15jyqRJ558SlWQS5Ann3/8kSqRffbbR1Xxfme5t9RSXVQV6wxnDDa8l5xzriqRzyZ9oUrk&#10;tLPOVBWMM2AhW97OLGSTOWvQYccPVyVyxrkXqRLZfKs/qXLBMRA1rtThjEXY2dieCHYMWLa6/6F5&#10;zh216OzikZbe+77/3izZ//73v6sKxvn771Yl0rkSlqKYbfeXTkuZ9evEDz9VJXLooYerEhl9xShV&#10;QW6jba9Yx1TNmKpKZL8DzMJ0p12t3QYN3kRV0D6lYL0L4/Bzz9uSKOMfuF9VMOd8yrbTLv4XcD6D&#10;9cHlh7p0sesd8dkIf/nll6pErrnGxsnnnjM73KWWtvkqLokyeOPNVbn25p072J3B6SF7qbzz1muq&#10;RA6D9+T/8hebt7QDq+Q51ZZ7iZTl0pVjbVmB7suYpfwVF9nY1bIsiYav75Ao+/js4k888URVIhdd&#10;ZGNpeTlcR8Dbb7+tSmTddddVFY3Jk81muU+fPqpc6upsPoxLXF13nc3NqueajfMZZ9i1kIfxvBqW&#10;PaoD3bmj3VOcaVqDjbGfTLSluLA+P0ybokrkwSceUxXMdeG6W3u99VWJ9O1r43kCbsWrrWq2zxdd&#10;YG1+ycUXqnKv5U8/tfET+xf1119/rSqoTzfLT7RSj2LPjvjsxH3jw2EwJ8Rn2w03tGcWbE+0EMex&#10;CDXmwAcffKDKnU9+8803qkSmgY0/5syQIbY8TZ/lVlAVHAuuWmzzpZc2a/Hjhti53HbT7apE3viv&#10;PaMNWneQqmL7qAiIx+1+/dUks+NefrleqorLMVg+t8PrDm71mTrrO3wWKCk3e3BcbgPnCY8//rgq&#10;972U22+3c8FnBJxv4DiAfedbCgrtzbt27apKZOpUu4//8582z0wmLAfQVr1nz56q3NxbfvnlVYm8&#10;9JI9+++www6q3HvZe++9p0pklVWs35GGBuswtLJ/5BF7nsUlM/aBZ2S0fH/vvYmq3Hy75ZZbVIkM&#10;H25z1+eff16VyN1325xq883tfvf++++rKuakPVtttdVWqtzz3WQTmwudcII922Lb/vCDvRdUyFue&#10;TP7a8nPbbbdVJbL1NluqKt7T7Xr0AbdfechrFz9GVdEu3urpEBTU/IyJEEIIIYQQQgghhBBCCCGE&#10;EEIIIfPBD9kJIYQQQgghhBBCCCGEEEIIIYSQiDT6TBTQqwWgXTwhhBBCCCHz09p28T5ruyjgsdCi&#10;De3UNtpoI1Uiyy1nFqlXX321Ktca8a233lIlsttuZs9+3333qXLLRNB++dVXzboZ7UPRkqtdu3aq&#10;XEuxTIOd19jrblUlcsLxI1QF+sRDVBXbWUURT5PnC9bOhULzNqTBXvq3CPaFp1+afbJyaW27eNwf&#10;NVoaolU7grmH1Nea7V5Zudmv/QT2vCeOPE2VyKdfTlIlUlVvr30H7OmwlX26AWyuD9zb8iQFtoQb&#10;bWh2lyVp65d8wfL/hymWh/981uxDH3zoCVUiyy5jVq5oyxmH5o/HsH1AYxf57OJxH98wEGG7Yxc/&#10;DuziPSnp2RzJLj4H/tQJPADYU2frzK4wWWpWisjNN9k1e9/4h1WJ/PVv9j5Dzx5mGVpXb/0+GyxA&#10;O3c2G8Yk+JunPHbxL79kVpAnDB2mSuSAA/ZTFeQz2HuWlFj9GxpsOYmHn3xalciAjcz28KyzzHod&#10;a4CtkIZ+93Wvk0uwUwHt1uEI4EwcjAO2HcuPZBc/Fuzi4cJzstypj9FSu/hgMFJR3AdKAnt23Edq&#10;bNy4cqzZ+z/1pt2Pbr79b6pEei9l947vvjZ7yZtvsdcedNABqkRWWN7ucSUJaENoz9vAvvUesOze&#10;Zc/dVQW5BzakOTivTI3lz9/vMIv7S8eMUyWy1dZmFw+3I8F0Rlf4vA3hwfUI/8FnF4/jlTMuOZmi&#10;f/2MOtdsgffadw9VrWMXH+W1eG3iPQvva3i/q6s169S0WPl1YLmci5kd8dqDzC74vPPs3A852Po9&#10;C/fEkhK7eDJVNl5tt8OOqkTWXNvseVdarb+qoP5gz1sLS7F8+JFZQP/4ndmiPvGIWenSLv4XfHNm&#10;tNItKcFFPAyf3feZZ5qt+iuvmM3yU0+ZdTAOXT/9aNb0Bxxsc9E999hblcjIEceoEpk6xWzql+pk&#10;Y9eHH/5PlcixYGG940723FFeabb2ZZVmEz1rjlkoP/Fvu/cNGrSeKpErLj5DVZQrv+X4+g6Jso/P&#10;Lv7cc20Jj1GjbPmGjz6yJUJuuMHG/C++sGU+Vl55ZVXF6/o8Ve6yAscff7yq4DpdyZazQRvqY489&#10;VpXIiiualfrEiTa/3XNPWx5inbXMpr5qptlofzXZLNNXX2sNVUFewYIwm286WJXIEYdaXuH9cfON&#10;7flr//1tiYr/ffihqiA/59i4tMqANVUFz7DPv6RKZIvNbW6z2YYbqwrGsS23ViVyzVWjVQX3skvM&#10;Oh4t39FmH68vtJh+6KGHVLnj9i677KLK/UwK7wVoR4/LMQwebG112mn2PIJjwsMPP6rKHYsGDbLx&#10;GW3qMTfweRnLPPpoW8pqm22sDR9//J+q3GUOjjvOlq256667VIlsvbW186RJ9gw16auvVInsvpeN&#10;J5tvsYUqkYGDzF77pOE2171p3E2qguevd+3ZZ0A/y4GqudWqiktj2PzkaViapAKWNbnxRru+ll/R&#10;2mTgOlaHlVa27bWQA8ccZ9fXNtvZmDZjxgxVblu9+67dB3G5B7Tcr6kx+3pcFgSv9yuuuEKVC14v&#10;uFwILluAY8vGG22qqmgjb/27wgpm7b4F9Msxx9gY/sYb/1UlsiEso4ZM/tqund69l1VVvPepCMC3&#10;KJ54wpbhw/FwnXXWUeXaxS+zjC2rdO21zb/ng0v14X0QlxREO328Xu65x+a62Cb4/hiO/9hHeKwr&#10;r7QluiZNsnHykIOPVBXk2IqrqHLH7a23sT7Ctspk7Lh19bDkQTubw48fb+/dOXbxo21ZQ69dfEDz&#10;MyZCCCGEEEIIIYQQQgghhBBCCCGEzAc/ZCeEEEIIIYQQQgghhBBCCCGEEEIi0ujLUsDf6gO0iyeE&#10;EEIIIWR+WtsuPgpRysR90F51993N8vTwww9XJbLHHmYDi5atX39tVl147niO/fub/SmCNm4vvvii&#10;KpHDDjtMlWvBh/bylZVm31pXa15pM6eb9dxZZ5k92jHHmLUX+mDW26mL4xgK++Tzdr4eh9QA/A+e&#10;nZp9snJpbbt4n6WqL2dwf+x3tFfNZ22fOFiLj7n8clXBtfDCy6qCa2G3P6sSue2Ov6sSefxJs1pt&#10;V2kWbdiaKThdNAveDax3v5n0uSqR7t3NLrWuzmzrEuC5/P1PM1UFx12qryqRBx82u7+ey5plpS8F&#10;kmjfDVbqMfDvjiXQLDxCnjTfjS6wz3FDzUrxunHXqgqO5DmU71x8dvG4zEQqBV57HuvvhjqzqE2D&#10;xSLuM2qUWbO+/Z5Zfd59z72q3PxEi9Eunc3CMQ7tgOfVkLGLvCRp7f/aa5aT++xp41v37t1VidTW&#10;mFVm586WSzhmfjzJLByPPPlsVcXxx6xKMVcxA9DuOwna7XdoW2dJAqMAZ5yFcrx28VBMfZ3945ST&#10;bYmNcWAXjw2KFvE+u/gs/CsBR8axNA0dFoNzjBWg0IztHwwuKkSmf2X3nd32M0vP4846X5XIrn/e&#10;QVVwX5hq/ZiG5T+gSOnY0WyZk5Dz9dU2bpQkbdy7/QazTh1+itnsL7+qWVyWd7QlDOqzdu2kYzae&#10;fPzJl6qCnH/gMVUiW22zgaoA6C+0i4eWkpid1jzXO+YMagDt4rH98T6CHQyMGrXo7OIXZLkcL7B0&#10;SDFzDSv/nXc+UxXMhfa190L/88zzqopWqzYWleJpZS338g1mUb7eIFvKJJ4yu918wmzJM9AXmbzV&#10;c9bsn1UFc6TePVWJvPSszaPisLiKz7Y9Cjj2ova1v88u3seitIvHfXzL4vjKwfvOWWedpUrk22/N&#10;rv+BBx5Q5V4uuNzDOuttoqq4xJLNhUadM1xVsL/nWn77jddUiey5+66qRCoq7d6ag2t56WXM5req&#10;xgr95qdpqorLo9gyGVdfYfevlmVJNHx9h0TZx2cXj7bA11xj968nn3xSlcg555yjSuTCC23sGjJk&#10;iKpg7vfgg6pEfvjhB1Ui//jHP1SJ7LCD3V/Gjh2rSuSOO+5QJdKrVy9VwVz3tttUiTz/vI0bhx5s&#10;zzs/fWtWzOMfsqVzdt3b8qRLd7O87t9vVVUiKyxrVs8NM225gUMPPEiVyCGHmKX8Uy/Y5zXVcL/b&#10;AD7Tufk2W3LloIMOVSUyeD1bymSd/jZnvugCa8+LL7pAVTB/7mlj1Fdgb47ss88+qkTWXNPsymfO&#10;tPn5l1/avRKXJEPwcyj83Oqgg6wdRo82W3u8Hx1yiPUFWv2jNfS999q8FG3bsXy0FkdbbNz+3nvv&#10;qXKXJzjhBLObvvTSS1W5z+MfgtX/xHffVyVy7BAbP/802Pqox7Jm1z/sRFvO4OZxN6sKcvIla7cN&#10;Btq9afp0a/9DD7Q6HH64WXM/OuERVSKrr76aqqBNDjhQVXDdnWtLUez2Z3s/pD20yaqr2bIIvfrY&#10;+P/gg+NVBc+VY8aoErnkkktUueMzWoufcYYdF6/H6mq7L2+1ldn44zIiRxxxhCqRtdc2u3sElwg5&#10;6USbP+MSe/g5Kdra77jjtqqKY4I9j2y+xeaqgpxpb+2D1vRLLbWUKnecxCnV/fdbu91yyy2q3Nzu&#10;2Km9KrfdbrrJbP/xfR7Mw/XWs6VGamvtWa8ClknCZyW05cf23HhjW34C5ww4VuC1gO+HvP76m6qC&#10;PHnAlplo397m3htuaPb7f/qT5faaa1q+dehodXaxm7fXLn4M2MUPP0nV/Pz2bIgQQgghhBBCCCGE&#10;EEIIIYQQQgghjfBDdkIIIYQQQgghhBBCCCGEEEIIISQijX4DBfRqAWgXTwghhBBCyPy0Bbt4tL9D&#10;u0tf+T4LVrRTe/llszJDa8S3335blcjJJ5s98siRZp+LFtNoHVYG9tH//KdZc994442qRG6//XZV&#10;It26meUdWrqVlpi96vbb7qdKZPc/m53XQQebDX4puFb7PDGzObS0xe8fg++nA+7j+b5ys09WLq1t&#10;F+/DZ+Hrs051gCpMeOB+VSL33m92juddfJkqkcfAFv6Jfz+tSuTBCWaPWVlqVq54Jo4Lb63V+bgj&#10;zMLuTwPXUSVy5JH23JostzILdbZUwYeffaMqyJOjzC7vH4+YxWivHnZk37fRW8UuHvF1KWxvbbt4&#10;d6xQ0YjvusCTsX1mTjO72iuvvk5VUOcb/6JKZPOtzErxjTfeUCWyVJdOqkTWWXstVSJHHXWUKpHB&#10;GwxUJVIFdt9lKbP7fu/9iaqC8Qos/tAStvNSXVUF+VZj5SRhuYSTzzhXVTAuldn+oy4wG2TsdVyV&#10;Ai3iMbddoG0Xkl08DhsNtVbm6SNs3L5urFkggvP0AtnF47ngaBIHG3msszSAlXfCts+YZPaV62xk&#10;9svLDTRbyFzCrvepk83SuUOFWXNvMNDsLi+40JYXad/O9onlwbsZTvgqsBr+aZrZd19xrbVbDYyf&#10;BbDHr55luXT0McNUiRx+jNmNbrMd7eJ/DZ8NOOKzBEfqYRmRErhQq+fYPeLYYaepEuney6xWL73E&#10;7LXnzLbz6twR29PmKjUzpqsS2R9snI8ZYnOnLbY1G+pE2srBnrv/H2ZZfM9dZk/96Hiz7aVd/C+0&#10;dIkBnK+iBXG7dracBNr24nvjyyxjlt09elr9v5r0naqgDkmbr/71r9Z3lWV2Z4DVcqRgaSWffPyu&#10;KpFDDrJlMp74py0zsVQPO242Y+2TzVubnHbOxapEysutPpecb3nYsiyJRpTnnSj7+OziTzzR5j9o&#10;L/zxxx+rEpkGcw+0id5iiy1UubbG+JyCdtO4TMC559oc4LrrbD4zcaLNMdBW+v33zeJ7jX5mjf79&#10;Vz+qEnn+xRdUiWy9iz1XlsA89oTjj1Mlst4AK2fqF2ZjfsA+e6sS2XLLLVUFx5puY9FbX9gyPT1X&#10;WUWVyCtvvKUqGAOPsWtzteVsSZTddtxGlchF5zdvF7/yyrY/tkk6bQPu3/5m1vT77ruvKtdaH+3B&#10;cYmxn34ym33cB3Njxx1tSSnME7Qf/+EHK+fDDyxn8Lp+802zp8ZxZsCAAaqK15TNH265xWy3IbXl&#10;4YftmsVnalya7a677lLlPv86z9SwDM32O++sKsiH9W0OvNbatmTbWWfYs+TNN96kSuTVV19RFdy7&#10;V7Pra8oUu17+/eR/VBWt1O2Z6/gh1p79+tl9f/NN7fPBo46wpQr6rraSquBYkLcHHXq0quB+Otfe&#10;f7j4YhuvMGewf7F9XnvNltVA6/KVVrLj4vIQW29t9uzIzjvbMg045uB95PHHH1cVzCc3sDnbv/71&#10;L1XuEnh4Leyyyy6q3KUQsJx6WGJm4jt27QwYYPWBW1xQNxXzUFdnNxK8V1ZU4hNJ8+D7LbhUnI+p&#10;U6eqcm3tcRxeeumlVYl06WJLYCB4XFya4fvvv1dVzAe7f200eCNVxfHZlvmYMmWKquI1aw20al/r&#10;i4oKfGPIGrS+wWzwH3/M3qfaay8bV8eMuVKVyIgRNoefd87827MPQgghhBBCCCGEEEIIIYQQQggh&#10;hDTCD9kJIYQQQgghhBBCCCGEEEIIIYSQiDT6shTQqwWgXTwhhBBCCCHz0xbs4tFKDu1YfeWjhTva&#10;oOFrv/vO7C7Rvg/PEa1Z0T6xZ8+eqvx1eOihh1SJnHaaWbMecohZzM2dO1eVazlbWmI2no8+/Jwq&#10;kaOOPFaVyHFDzEbecZDF6oBGu/gEeDrHnBfgo5Jjfqx/56HZJyuX38suvrbWLNHQHtMH2s399w2z&#10;Txx+vFkfH32sWVkedtSRqkTOvOAiVcEz4wt2vnfdZ1bznTp1VBXUBxyF0VwYbVT3ACvIdMLqtv6g&#10;dVUF++dhiYG0lfTF12b1/OLbk1WJPPiwWcP16mmWdEnoarfXzWIu5pj7Qh+BZeuC5ImThsBxQ4er&#10;Ernu+qtVFa9rFfPg+2a9zy4eKRSsnXNZG0OSKewla4cGyLE05Nh773+oSmTqTNtn7XUHqSpaAtpF&#10;i6sWHHrwoapEqqtsfPgHLFVQUmKvjUHbTpxoS13supPlzwH721iB1tyY82hv+PcHbDzfdNcDVQVj&#10;4HlmvY528agTkCao42gLH8dcAuBkCpCJrW4Xr3+LOHbxoFtqF5/AUp3KWV4FA7GK4H70gdk1913H&#10;LN/3PO4EVSJXjrP8LwHX+a+/NKv5bbY0i+CrrzHb2H32suVFgpuBiiJ2LteAhend99+jSmTnPc1i&#10;dC7UH9uqssQsTO+9b7wqkdFX2/Io2+6wvqqgSaB5wO3SaUPMbXCmD4CBEvZx/lGAknx28djxsBnt&#10;4vfex6xu+62x8O3iW2pbitcs4i59gu1j5b/95n9ViezyZxtnnn/FtvfqaVao2OYJsX5PwP0oX2MW&#10;uJtsZha1/QeYPWyHrt1VBeebs0YvKbfzff8Ds3GePtXuXy8/Z/fTtmYXj8fFcn4vu3ic96IFMeIr&#10;89NPzV4bLX/RjnjlVfqqCuZyb5jNe02dDUbjx9u9Y4U+nVUFGQnjFc5XP3z3HVUiW25uy2QcfYzN&#10;r+JJy5P6rJ1vSZnNqR5/2ubwgwf/SVUwpo0+R5VziS80fH2HRNnHZxePzx1nnmlL/2AOYF8ffrhZ&#10;XqPF99ln2zIQaBWOFvE33WRW27ic1oMPPqjKtUTGpQfOOussVcHc9c97qgrGgVXMOvu8C85XJXLi&#10;6Wbj36On2WLjPDOWsfKnfW1LIF0Oy5pcebXdE5963p6V7oHlBpZb3cbt6WDZffop1p7t0tZWFSnr&#10;o4vOM4v4Cy84T5XIKmBBj0st4DWI4zlabV92mS01hVb8aA9++eWXqwrmA33tusP7BVpYY/tjPsyY&#10;PkeV+8x11VU2F/r8889Vidx2222qgvkDtG15efPjSW2tXdgffPCBquKyEX9V5drXn3rqqarc80W7&#10;7L6rr6YqmLvC83K7jpWqgjFB/xY5dpiNFX+9yeYbL79q9vsbDrIxIQfLXRVg+Ym77rI5zyMP2VJf&#10;t91yiyqRrl1s+aRHHrbrYtD6tqTXddePUxWMsWmr80UXW97CkCBXXnmNKvfaRJv9Y4+1Z/+TTrKl&#10;oNZay2zzkenTZ6ty7xG45ARavs+ebfvfAue77LLLqnLzDZfPW2655VQVx3Zrz6efts9P8X0kvC4w&#10;97p2tbYtKbF7U02NXVNlZZaHOJTitAim1cFrbQzBZUSQKPdNxDffwyUeampsaZ4VVlhBlduG7du3&#10;V+W+F4TtEOXZuR6WoMrDMlXOdAaev0rS1v7jH7K5+l572ZIWY0aPVlW0i7e+nhc8BCGEEEIIIYQQ&#10;QgghhBBCCCGEEEJ+BX7ITgghhBBCCCGEEEIIIYQQQgghhESk0UyggF4tAO3iCSGEEEIImZ/Wtov3&#10;2VciLd1n1qxZqkRee+01VSKbb252pqWlZh2GdUYLRLT3vOOOO1S5546gld8//2nW3McdZzbjaB32&#10;448/qprXIsz8NCd9YfZi5593iSqRYcP2UhUAzVxvzmdSgu5osE8maxbWqSR6zeOjEraz5/vKzT5Z&#10;ubS2XbzP6q2lNrzTpk1TJfLIBLMKHHL0UapErr7WrB1zYFv9T3hOfOqJJ1WJjL7+BlVFC9ONVYn0&#10;W21FVSJJc3ETcMiTnbbaTpXIl5+ZDWPnDraUQH2tWUEuu4zZ/P4wzazqpKKPCpEHJzylSqRHDzsY&#10;2jXHofnRVT2GFsTY8T67eOxG1L4hwbN9UdrFB3vp3wCwjse6NdSa3SjmaglYEX7zrV3XHbva0hIl&#10;YHWIYG1GDLfr4ofvbUmL8Q/cq8oln7F++d87Zrm8/z57qxJZprvZcs6cbuNJp06dVAV1A0v8978w&#10;C9l9hpq95znnjFAVXGv6twgaZIOTtMTA5z0hZmkYB7v4GNprR7CLF49dPOZYgw1v89jFm20pDm/Q&#10;6y22i8/CsgIlcC4JzB8ErCbxwD9+ahbBa2+4qSqRC242+9N9D7AxH4f2nA11stsuZu2+al8bZ64D&#10;6/hsrd3jkinryftuuVVVkIenmZ3v8quurCroO7Agnj3Xxp/StC2X8O13Zvd9w222ZMb2O5iFeBS7&#10;eLyWnb6OYheP4xJ2JHqgY8fD5lGjzDZ/732sPVvDLt4HlolEKT8PCRFP2HV3+khbtuatdyapEnns&#10;KbtnYRPCihZSV219ncxb/uCYtvYAs8xt19Fsb2syVujsars3xZLW6FXV01UVy1lDlcjDD9rcknbx&#10;v4BW4ajxtbi/r/zqaruXod00zoVwqaOlljbb/5kzrB8PPNhsh7fa0uYtl11i945amJLAECKffPCe&#10;qmDOs8O2qoJ7U+cOqoLxPGvnWNHe5jm1MO79NN0OcMSRVp8Lz7XlNlqWJdHwtS0SZR+fXfyJJ56o&#10;yrX4Rp57zmzSL7jA7M0vusiWMRo8eLAq97kD7anffdeWADjjjDNUiZx8st0LNtxwQ1Uib7zxhirX&#10;1v6oI45WJdK9o+XMJZddoUrk1POt/I5dzDa5au5MVSJbb2b3wcL0GapE9th5Z1XB+V5s5/jMy/as&#10;8dakL1WJrLiGjSdvTrR8O+lEO69N17UlWnCEvRDs4i84f5QqkT59bF799de2XAsyY4bV+corr1Tl&#10;WkbffPPNqly76W222UaVyO6721Ivr79uz1C4DBZa0OO1/++nLTcef/xxVSLHH3+8KpEvvvhClciL&#10;L5rFuu8ZDe9B66xjywFMmGAW/Y89ZnrvvW0u+uSTdq/Be1znzra0BN6jjznB6tmhk40JJTBpOO54&#10;e0b7y41md//fty0/14V7E7jFS9UsGzd23nlXVSKHHmQ29YcfaUur1M6yMROfo9t3taUrxlxqz+kf&#10;fWHLdd16m83l3oAlybDv8P0WzLG//e1vqtz3MdZc09ofwSUGunSxdttzT7ME32svm0/i8/JLL9l1&#10;hMsivPOOLe2x7bY2Vu+///6qXLv4Z5+1XNpyqy1VuUybavcaXJ6vfXu4SQD19XZPREt5JAPLIaVS&#10;tg9ep92727iE7wVhTuJ7C3iv7NjR+nrKlCmq3HF4zhybL223nd0T8frC166/vi2ltOqqtlxCxw52&#10;XaRhSTi8maFFPD7bxnC9JQfb7trF27JiY8bYchUjhqNdvDtHan7GRAghhBBCCCGEEEIIIYQQQggh&#10;hJD54IfshBBCCCGEEEIIIYQQQgghhBBCSEQafzdfQK8WgHbxhBBCCCGEzE9r28X77L4RtMT0WXqi&#10;ndfUqWZXuxZYj950002qRPbd7wBVRfMsK/PryWYptu3WZtl3yUVmIbvn3nuoCoDzzTSYTdkdd92t&#10;Kni+uOsuVSIPjP+HKpEunc2uOZ8zy68YGBbutovVc689zc7rgAOt/R0HfWhytMVD3CZEz1ykhd9R&#10;xmNBHV58waznWsMu3mep6svDKLn0+KNmdTjlh+9VidQ1mPUuOODKq2/+V1Vwvq/b8gTHHmdWsWhF&#10;2HeV5VUFOQ+nNX2KWWUedvCBqkR23dHs5o4ZalacaJucrZqrSmTih2b/OGykWRfe/5DZRXbvZueO&#10;LeuzcY6jLS3kTCwGFnbYdc13o0vzXepsHzLE7FKvvf5aVSLJFqanzy7etXrGQj3XBTYQ5FVtldkD&#10;nnGO2YpOmW7j0k23/kWVSHmJvXbGTOu7oUNsaQms20MP3qcqwJPbD41/UJXI+eeeo8q1f2zf0awj&#10;a+baccvbV6oKcuxYs9hNdFpWlcgFl9p5lUIf4YITCeh31O7li23YfDvjmIx28TGPXTwOGw21Vuap&#10;J5vV4bjrwG4Xxky0iHfs4vVvkTwcIAEnkwWrxhIYTzL1ZiWaTsNyFTk8XzgYLEOw/c5mUb7lHmbv&#10;edARZovaPmXHQtfMP/3JLHaPOfoIVSL7H2DllJbAfdaGTxlxjI0ts2uqVIncfqctlVLTgFbhZrNZ&#10;W23bd93NbEiHDT9TlcgOO9qSGXgZ4WWHfQqb5xkq4MVYEFKAVxfg1ZiI2MGwedS5F6oK7rn72r2+&#10;f/+Fbxcf5X7kw29jbtu/+/pzVSKbbW6WrbfcZuPJpltsosptqqzd7qQ0hW1u/+Hnb80Od4utbL50&#10;2WhbWmWnXXdRVbT4tnKSaavzw4/YvOjGG8apEnn6yadVFfPBEt1n2x4FnBug9rV/W7aLx/rU1tqY&#10;g1bSaAWM5eNrBw4cqCqYc+62m6ri0gk25tfXW78nYJmhI48epiqYe/9o9r93321z4I4dcG6mIuDJ&#10;Jx5RFYzVp9hyJC+88IKqYJ7czax962qtTWIJG1fPhGsW2+ryS2z8aVmWRMPXd0iUfXx28WjXj/bv&#10;//nPf1QF7Xaq2fKjpfxGG22kyu1rLLNdO1t+aORIu1fusotds7jcVZcuXVSJ/Otf/1LljntZeA6q&#10;Bnvtl15+VZXI1jvZWDG7arYqkdVWtSVO9gWb9K8/+khV8Ax1j+XVqFHnqxJ57vVXVIncBc+kZV3N&#10;cnnGbKvPIYfYsgI7bG5z7HK4PZ5zls2jrr7Kllzp1auXKpHPPvtMVXDfz9g1cswxx6hy7xG33HKL&#10;qmD8/NmeVdEe/IknnlDl9t3999vyK2g7/8gjdh3dBc+bn31mzwJoxx2DsfSdiW+rKtp3m8X9+hvY&#10;mJCI22tXWtmWPDv4ILNSv+12O6/p0+xZZo89bT7z/HNml/3Mf2xs797N5plTptl5XXKF2VZ362HL&#10;HrUvMzvxIcOOVSVy641mv//K6y+rEllnwFqqiksm2XJyu+9uVvZHH2n9ddhh9vngjKl2Lv+FZ9gJ&#10;E8xq+7xzzlYlcinUeeXV+qsS2WqbrVUFOXy/3e9SaeuLyV/bUk1LLW3XGu4/cNC6qoKc6W3PknX1&#10;Zn1/2KE291u9n1nHb7/djqpExlxpyzdgf/3t7/acks3Yvaa6xp4Xtth8K1UiR8E8E+eWz79gfb3z&#10;Tvb8i/V8d+L7qor1NGv6TIONmdmcvUdUVgpzaRhKca7irIAHc8W//dXs+vH5Yk6VjQmppJX/5z1t&#10;7nfGqTZm3nqb5diXn9r8atz1NudJJ2w8bAfPXDMg9779/gdVIl2Xsty++mpbFq1dBSwMhecL4wmO&#10;DyADYM4GZOG9Jhw39trLnhFoF08IIYQQQgghhBBCCCGEEEIIIYQsZPghOyGEEEIIIYQQQgghhBBC&#10;CCGEEBKRxh/XF8CrBe13DjroIFUiDz5oNmsbbrihKteyBi13SkrMUgCtYAghhBBCCFnc2W47s9F7&#10;/vnnVbnb0XIKQVtLtLdCW/jWmD/HwEb7nrvNIuzKK69UJZIq66hKZNmey6kSee+9D1SJ7LSdWeVf&#10;euF5qkTKKsyqDnnhOWufU840m82DjzpSlchRR5pFYQ3Yb1aUmMcZPmvstL1Zdx5+uJWDlp6VlWgl&#10;qiLAtQ5rnha3fpQXgK3Zi7Dk1sR3zJZwxMknqypavVk7JMHSMEgOFQFgs5mBJQbQArE1yGfAli0N&#10;fVRrdbhu3FhVIk/+6ylVrsVfly62NACCbsfDh5s1+vvvvqcquL7AlrBdx/aqAsD2DdcMeOu/E1WJ&#10;HHO82dw9/qQt99ClsyUHuMxKGbjxxaEfnbzSv0V8ORbDrsOcgTLdXMIX6N+Ao44yC8dbwI4Sd8/D&#10;ughoBe8DxyW0b3WtXOGEAXyto+G9BbQW32NPs+D7/HOzFpw92yxSMYe32cZsVNF2eJWVzUa1rs6s&#10;uadMmaLKHRMOP+wQVSLDjj9eVTDmwLIa5RUVqoo2htNViVx8yWWqgrG6wvJtBCzx0KmdjYFZ8HMv&#10;SVob5rLWPtgt2M558Ct37wWQWJCIzmvtpY5Naw7uNSfDOHPzTTeqclMPux23oz1yCYzPPgp4kUD+&#10;oJ2jm/NG7Ryz4pxTYxfkAQdbP/ZZwXIA7Si/+Mzyas0BZk86YoTZL/fosYyq4thl+fNvsPzFfLv9&#10;drtvrg/viU2fYXmC1sHTpplN9IEHmtXqsONPUiWy6eabqwruWeXWntBdgm7r0C0O7hIz9gK8Bhvq&#10;rdBSsM72gbl63gVmQbzPPmZ937+/tS1e+1if0lKw9/SAcyG0tl54WN1223VnVSIdOtg96NrrblAl&#10;0rGT2ZlG6YtqWBoD26dbN8uxa661eyJaUldVW25XVFi/3HW3WRz/FWxd//Nvmz+0Nji2YJ/65hi4&#10;P45duBTOsGFmpb7ccjbPRPC1zvgGOYZjiG9/zCvcHiXHxo+3Ocall16qKrhHlNs4v+KKNv68//6H&#10;qoJ6FuxY11xlVrf4Xjrm0uRvzBJ5y81tedbhI2z+g1bbzpwQ7gszZpj17tXXmFUv3gsuvcRs5L2D&#10;7wKA7Yy0tE8HDBigqvgMYnO/M880u/sLLrhAlWspjJ9fdOhg13L37mazv+uuZte89dZmW43lz5xp&#10;ltGbbmrLjuy1l13jnTrZGOJbzgD56ktbfuuSS2zpogsvNuv7bt2XVhW0lf79BWurkScNVxWMG+U2&#10;xu60o9naT3zvXVXBnPkJWxrp48/NMn3tdddRJTJ4sC1fMmB1G9s339zO/TK4FrCt1lrL7Mffeecd&#10;VSLfffedquLc1ZZ3mTHDbNjRar5bN7OJxvsv7jNrluU5PoNjf+0O1vqYA4g7ptkz+D/+Yfnz7rtm&#10;333mmVYfHAcQvAaHDRuiqtiGtjTJ8subDf5bb/1PVXHMsePW1NicZOONrV/WXsf6a9D666kqLgNn&#10;7X/4EYerErnjjr+pEnnuuedUiWyykZX5yiu2pBcundCxoy0rkIPnPlw6Yb/99lFVbDd7vsP3QPC9&#10;kYMPtfkb3gcR33WESwlceqnZd+++u83z//SnwaqKfWqvxanoNdfYEhLYX9tsY5bvX3wxSVUxByyf&#10;H374UVUiK8MzyEYb2RIz2L/77ru/qmJfv6mqeCxrkxpYiujLL79SJbLCCs3fH93lWuwcPUNvMA+0&#10;8T+fsWPhUgvxlOXzbntBnSfa2LviSmZff87Zdu3fONaWLXv/v2+oCuYtt5qN/Gp97bXt2tt7TdXw&#10;TPHWu7YERp1tdp7j9tjN2i3W4vsXJIEHzNs999xTlTtWn3KKXSNI8R4HTzaEEEIIIYQQQgghhBBC&#10;CCGEEEII+TX4ITshhBBCCCGEEEIIIYQQQgghhBASkUYzgVwu1+xv7A85xGwc7rvvPlVF+4U/qRJ5&#10;8cUXVblWPEn0viGEEEIIIeQPBFql/QusZXfYYQdVIhMmTFDlt6xEa0SfxeLCAzxPxWzopk0x+7X3&#10;Pv5SlUgmbxZkKy6/kiqRrh3Ndq99mdnrxcGWbco336sSGX6q2YR2Wcasz8Zcazb1PgMv/EbwySNO&#10;UCXy/HMvqyraCZpl2b77mLUXMrfK7FjR5rSkpPlnltboCTyXl+AZ6o3XX1Ulcsqpp6oSx2Y55vMf&#10;b8P8+MMPqlyrz23BNtDH/fDsOWbMGFUio0bZcgM77WyWvw2wlAD27//+ZzaMQ4aa7WrX7mbld+Mt&#10;t6oSWbabWRdiDsTxadmTHODeJz4nWscifgEYNnSoKpFxN1yval4LwUU5tjQP2sP6rKQ/+sjsAbH+&#10;aCPZtWtXVSJLLbWUKhe0i//zn/+sSmTVVVdVJXL++WZ57bMPxXL++te/qnJtaa+6yqwm9957b1Wu&#10;raXP7nJRgvcd1CNHjlQV5M+4carc/kKNueSz9o2Czy7YB9YZcwb55ptvVIlUg+1/Gdih9+lj13sF&#10;LAeAfT1njtl9b7ml2boOGWJ2r8cdd5wq91hYJlrgopXus7BEyD333KNKZO2111bl5gnaO0dZ/sOX&#10;bwvSp7j/eefZ0jBooYl28dinC6v+rcEXX5hVMuZY3759VUXLVcyZO+64Q5XIk08+qcq1GV9zzTVV&#10;iUydOlWVO6b9+9//ViVyxhlnqBJZY401VLnjUmvQ0us0Sl+fCnMbvKZ8dvE+fHXzbfflFdYZlyKq&#10;rKxU5TJ58mRVbv5gDiy//PKq3DEH7cQRXB5lKNzT8d532WW2TAnes/C4uFQrLmlxxRVXqBI58USb&#10;/wwfbjbjvxfYX3gNYv7g2PLxxx+rcvNn7FhbggHx5WRNTY0qv903Mh2WjMF+weW9EDwufiaCOYbb&#10;H3vsMVUi229vS3HhEht478Pj4vwW50h33nmnKvf6GjhwoCqRnj17qnItuPHzHewjHPPPOeccVUXb&#10;7WtUiay++uqqRF5//XVVfktwBNsH+8h37fjwjQO1sP4Tti2OD9gvn3zyiSp3SaOd4bkDwXsozitw&#10;3MB8Q1v19u1t+SFsZ5xXTJxoy1395z//UeW2OeYPLgl0yy22pBTaxePSFTgW4TiD+VxVZTbjuI9v&#10;HugrM8ocMsq4jffZQYMGqXKXhMA649j+008/qXL7F5f4wSUJVlttNVUi66+/vip3/vnVV2bz/gM8&#10;/+Lnp5MmmQX9jjvuqMoFn4lWWGEFVS6+PPeRz9n1FY9bGz50vz1rz66xNt9s251UiXzwsd3vOnSy&#10;5QPuucvGmeuvtnvND1/Z/n+52Zajqqmy5Z+qYPmnXsutrCoYi2bZvLouZ9fjn/ewpR+23mRdVcG5&#10;69+FyQMPPKCqaPVvS5vhWHfCCfZ+1Ly07KmIEEIIIYQQQgghhBBCCCGEEEIIWYJp/OC/gF+DAA4/&#10;/HBVInfddZcq95sYL7zwgipCCCGEEEKWDLbddltVIk8//bQqkd13t2/bjh8/XpX77Wv81jF+c37u&#10;XPuWb5Rv/rcc+7WIiH2rGcmL/UqiAXZPJe2XIM5vzDL2bWQsP99g34i+AX4pPHCjTVWJrDvQvnk+&#10;q8p+udCx0r7tn4Ay7733blUiU6fYrwW32cZ+GY3fNkfwlzI+x62WfjN8QXjxBfs1wcsvPK9K5Ez4&#10;hYgDPq61ct1aSj386qTE98sgT/2z8OsV/LXCK6+8okrkww8/VCVyDPyCCV+Lv3rAOnwFvzj76532&#10;69EVV19Hlch+++6mKshz/VvE/dW5/fLC1c3nkpcCvDYGugDffY/BL0mhq/Gow46zX73deKP9kt33&#10;6y0fvl+L4HYErwvUnrcTnO2o8RrEX7vgL3d816nvF0NY/vXXW5uguwj+Mg5/2YS/esax4tFHH1Xl&#10;/roEfynfr18/Ve5rsZ746zPfOIO/5MK+87Uh/gLI1xeYD1g3/CX7jTfaL02w37H+UXIJwXKwPlgm&#10;4ssrn8Zz9x3Llz8I/lIJc+m2225TJXLSSSepcn8J5btf4y+h8BfHmNt77LGHKpFu3bqpcvFdy75r&#10;c0F+/e37pSQeC11E9tlnH1Vu/vt+lYZgH/nyFrcvSjA/fb989OXYvffeq8rNpcMOO0yVC+Zex44d&#10;VYm8/fbbqkQefvhhVSJbbbWVKpFNN7V5VFsAzxfbCtvzlFPM0ej4449XJdK7d29V0fLHhy9/fLmN&#10;+MbeKPVp6S+jEWy3m2++WZX7S8kNNthAlYvvfPGX0a+99poqkSOPPFKV/9eRC4uFNUatvLL9whHd&#10;A04//XRVrlNElDHEN65irmK/Y/7gdjwXvLdGuVdiPWfOnKnK/bUvlo+uKeha4LvHYT7jsTD/fbmN&#10;v/zF88Ix6vLLL1fl9gX+ah5/1YtgmVh/3I51Q+3rIwTPHc8X+xGPi+X4cmbKlCmqRJZeemlVbn2w&#10;naP03bfffqvKdRXw5Y8vt32OOvhLdnRewmcr/CW7D7yWfdcvumrgr/IR3y/Ko1yzvnOM8p6J77g+&#10;0IkIz93noIVgDmOd8bp+8803VbnjPPLll+YouLDGaueX7Dm779xzt33OO+k7c7RYBn5dPmuu7d+p&#10;izlmfP6puT2cMXKEqqD+H76jSuTF/5gzT9fO5krx0xRz8vl5mj0DfjzJrotV+pvL0+lnmqtP10rL&#10;w+YzZsF46KGHVLlz9WuvvVZV8Aw+bJgql+J40vzIRAghhBBCCCGEEEIIIYQQQgghhJD54IfshBBC&#10;CCGEEEIIIYQQQgghhBBCSEQaf11fQI8GYP/991fl2h8NHjxYlchLL72kyo/P9oEQQgghhJDFEbQL&#10;RktPn1082kKi5VoUa8GFh1nbNdSavVtO7FGgtMzsvNDwcfZs2780bVZ7FWVW/4Zqs2VLo20m2l+D&#10;IbcZq7mWX2hI11BndnAlpWC5nAe7MLD7y2XsHBNJT6lg0+3sn4LvHzv23bbPwtr+2quvqnKX3zr9&#10;DLNEQ3JgQ4fPVphX5WCjt0jBR0l87vNtj0AdWvWClTcyY/p0VSKdu3RR5ScPfTG31tqzotzyOYlP&#10;xWCvJ3mzmkSb+mSlWWj6v7+O+dC8jarz2rjlaha2QylyAtjF3wR28VFA20y0TkUbxtYG335Ae0+0&#10;08Q8x33Q6tNnX4n47C6jWI/6bCp9lqcLQpT6LAjYDieeeKIqkXHjxqly8bUbbvfZLLf0vuZ5O8r7&#10;PhIuMYBWnAjmNtYT+7Gl71P5crWlFsS+tkWi2Opi+WiNi/ug9l1fvmNhv5x//vmqXAvNvn37qorW&#10;71GO1dJ+aSkt7UfEt8yEz5bcd74+fO3Q2uMDgu2D4Hlh3XznjueCttJDYNmXHj16qHLL9F0XLb2m&#10;cH+sj698H1GuWcS3HEBL8x9zEvfBdkawnlhOa+eMD1+7+a4jZMUVV1Ql8vXXX6sSOe6441SJXHzx&#10;xarccvD6xXbwtTPmMNazpXnio7XLx2cBPHdf+bjMAS7x4MsTtLW/7rrrVImcd955qtz+Qnt/tBP3&#10;9ZEPzH8Erx3sR8Q3Vvi2+8Z/Xw7jtexrNzxWlPEf55yIb36O/Y7l43iLdvHvv/++Kvfe7TvHhZWf&#10;iG+M8o3Pvnk4gmViv+D9HfvCNwfw9SPmBl7LUZ6bcH9cDgbt+nGpkQ8++ECVSJ8+fVT589y3HcnC&#10;0n5JsfocP9SeJb+favPqAw49SlVwjh3NIv7e++9TFew/2azdLzzvrF9EQFdY8u/8c+09jfK0jTOV&#10;7c3e/3tY/u/9T8wqf9nlVlHlLpFz9qlm1f7bZ95yHnzwQVUie++9tyr3WWkotNu8NJ9BhBBCCCGE&#10;EEIIIYQQQgghhBBCCJkPfshOCCGEEEIIIYQQQgghhBBCCCGERKTx1/UF8GVACwW0i7///vtViWy7&#10;7baqRJ566ilVhBBCCCGELBngfPjpp59W5c6f7777blUuPpsytO9D67DWweb8BfjebU2DWa7Vg+Va&#10;+3KrJ5LP2rmkk1ZOQ8bsyFIpsGsTs7PLmTOcxMHzC83pYlB+FspMlprVWAHs7nNQaBLqg2A74/7t&#10;2v227dvC4oUXX1bl2sehjbPHtc4hm0UrwkX3/emGBsuNNCwfgNTUgJV9udnE1dVZP5bCEgDYF/hM&#10;mkpZRvz00xRVIt27L63KpbrabPEqKsyacnaVWQ62q7S+LuTBurDBXptIoxGd1a1QZzkZgzz0dhhY&#10;IErBzt0hBm0YM5vKBrg2oRQ57uhjVIncNG6sKr+FbEtB60Ukil1hFOtCn12nD7SWxf3R0hPHVbQk&#10;RTtNtEVFsHwsE48V5Rx9lpu4HW0nsT643Wcj7LO69bUhHhf1iBEjVIlceeWVqtz8idKPvvr4zsVX&#10;Jtp7+nLDZ7WK++M5RrGi9eGzdJ4715YvadfOrv0o9vW+3FgQfPVEWnqtIXivvOKKK1SJHHjggapE&#10;ll9+eVXRzmtB6tMaoJUr4ss93/wtCvhazE+8jrB9olgWtza+azwKaPN70UUXqRI56aSTVIksvbTd&#10;x/FYC5IbvvEE2xPPBffH4/rqgP2I+PIBryM8Vvv27VW527GvsUzcjvc1tCzGfXy0dv742r+l85M1&#10;1lhDlcjHH3+sSuScc85RJTJq1ChVLnhdL6x5EYLn6GtPXz77bMmxTMQ3tiP4WswNnAv56olthXXD&#10;51C8Xi655BJVImedZTbR3bt3VyXy448/qvKDx8K28vUX7oN5HuXeh/iu6yhzxShEuUdUVcHyanC+&#10;vnPHMvG8fEst4JIKN910kyqR1157TZXIBhtsoCoaeFxfG2IfYf/iefnuZb7tUfBdU1HA88LrKEqd&#10;kSj7vPvuu6pE1lprLVUuP/zwgyqRZZZZRtWCUYAlz6pm2HN0O1hq7YcfbPvtd9hy4cv0tDnezrvu&#10;okqkstxy783X7D2NHl1s2cF33rJ822mHHVUF96wunVUFfVdn7fbia2+pEumyTC9VIquvZnXA3m3Z&#10;jCQaTzzxhCp3achLL71UlTuHQYr93vyVQQghhBBCCCGEEEIIIYQQQgghhJD54IfshBBCCCGEEEII&#10;IYQQQgghhBBCSEQaf11fAE8HtDg49NBDVYmMHz9elciWW26pSuTee81GAC01WmolRAghhBBCyOLC&#10;xhtvrErkvffeUyWy5557qhK55pprVLnWsmin5rO5wzl5a4BWZlYbkaoas1yLJ22fkrR9Nxdn+ZkG&#10;swMtcWzubK88fK83A+59SbCbwzIdk7UC2E6CpWG2YHulS1tm2RoFtC5vDV5/4w1VIpMmf61KZPdd&#10;d1cVtE+J5UYK2gozo5C1eiZS1ooF2Ckfs33iBeiXBdiewB6Dr22DhAUJ3O3VYLdeAX3n2x+3V80x&#10;29XK9mZlWVMF1vSV9kzqtAPYwqMFfSZjZaYh590je2qHNu+Y8znL2zi+Nt+8HSiWk0O7+HjztocX&#10;n2sWqaefdooq93ncZ3GMFohRntlxvPKxKJ/9sT6+46L9u89OE2npUh1YB59FJNYN90E7SrQS9Z0X&#10;bkdbS9wninUnvhZtD0844QRVrs0mthvWGcvE4+K5R7HNRHztieD5OvcveC32u68fW1o3BC1J8bXY&#10;Pj67V6wngla9eM36+hf7EV/rs7f1tSfWB4+FoA3+fffdp0pkp512UiXSrVs3VW79sX2wztiGmP+4&#10;3ZfPCwusm89mNor9LPY7tmGUaxzbxJfPCJbv69OFha/vsG6ocX+s54wZM1SJ3HnnnarcZZU6dwbb&#10;WE+bY/l4L8PtCObPwsoln/14FFty3Afrg9cL9ilqX5k+sL8QPO6izJ8o4PUyZYpZFu+yi1kTo138&#10;mWeeqUpk+PDhqtwxH8v0PWfhPgjmsC/nfWOm77puaZtgH/leGyX3sD54vlH2x3PE7eeff74qkcsu&#10;u0yVyCqrrKJK5P3331flbyufPXsUu3UEy8Fj4RiC+e9rNzxulDEE+8WXb9iPmD++nPSdO74Wx0ms&#10;Py5ngzb+//jHP1SJPPLII6pE1llnHVXuuWCdsW2xPr76+8C5GR4L6+9btgmPhX2HOemb//jmFb5r&#10;ypf/vmsBt2Mf4bGwT9+AZ//ddttNlcjMmTNVFZdF+0mVu5wKngseF9sH89Dp06y1WwreK2iAZ598&#10;wvp3drX1eyewdm+wKkgpTIuwNfNwrLkzp6sS6djVygkaUUVA3I7708/TVBU32zIonTvBcn7w/kzM&#10;eTZfOEyYMEGVyLHHHqvKXaYEl/abl+ZHC0IIIYQQQgghhBBCCCGEEEIIIYTMBz9kJ4QQQgghhBBC&#10;CCGEEEIIIYQQQiLS6BNQAF8DtDg44IADVLm28B06dFAlMnLkSFWuzZrPNoEQQgghhJDFnZ9//lmV&#10;yCeffKJKpGvXrqpEBg0apEqkutps1X2WfWjRhnPp1iAO5l7V1WbRVtneLLnSabMgmzHDLLyyObMC&#10;Kyuz+qONWyxhry0pq1QVnCM4e6FbWLJg55trMGs1cDWT8lKwlQPf+aTHbg5t7tD6GNsc7dfQAg73&#10;WVjAKTo2qjNmmU1c31VWUyVSn7H6pxJWn+raKlVBmej6GbdnrvJS68dCzM4rVrDvWC/IdswfrGe2&#10;wSpU0c6sO+tqrE+xnlh+Mm1lJsA+PQ8G+Xi+2A54vpjDU36aqkpkqaW6qArqmbE8mT17lqria9ur&#10;cnMpCe2PeZ5IWqcm4JotATt6BK3tCvB9d1xSIR+z1+J2/H78G6+9okpk6y23UiVSVQVtAtapuB3z&#10;3KfxesFneZ/G8SqK9lk+oq1iZaWNG/haPBefPT6OsbhUB1rR4jmiDSbaPOIY4hs3fPaMWB+fZSju&#10;72tPXx/hPlhn3I5l4mv/97//qRLZYostVLlti/mDtuG+c8Hj4rn76ob46ukD2xzvuZg/aJ2K27Ef&#10;28P1ju9l+XIG8wRzD/sRy8F9cDzBcvBaiGLRj8fC12KZeO5ou+rLKzwu7oP63XffVSXSo0cPVe57&#10;g1hPzAHcjueFx/XZybYG2G6YnzjmYD/i/hUVdn/BvEKw333vkeI5+ixtsQ2xHKxDa4DnFeX69S3N&#10;4BtzVlppJVXuNejcc+HcUeM+PjtovMZxf9QI9heW6ctbHAPx3LGPcB/MKwT3x3zA+qB1cJcuNofB&#10;80Uwl/BcMIdxe2vgs+/2jVd4vksttZQq19oawXEDn7Mwb7G/UGM7Y92wPX3jA+YVvhbLR/BYvlzC&#10;3MYycX/UvrkHtiFed3gvw+dQ3zlifbCPsE9xnvDBBx+ocq+FDTfcUJXItGn2/NixY0dV7nHRLhv7&#10;F88d64Dni/XE/bF837XvO3fENyfxXV++PEewTNwft2P5mHs4buDYgvu8+eabqkQmTZqkyl3SDseo&#10;6dPN1hvv79jm2FaYe5hX2C/Yj1hnLAfbx3f9Yl7hdmwrLAfbE68X7F88d2w3LAfzHI/ryzc8Fmrc&#10;H+uMcypstxVWWEGVu5yKL4fxvHzjfwGWKkvAg3QsYX2Rgufo78G2vazcxpBcwcaoDu1s/0yt5UA+&#10;azmTgmXm8Ll4+kx7pui+TE9VIrOq7BxzaEIft+Nima1hFz958mRVIvfcc48qkUsuuUSVyBlnnKHK&#10;pZh71qKEEEIIIYQQQgghhBBCCCGEEEII+VX4ITshhBBCCCGEEEIIIYQQQgghhBASkcbf3Gez2fD3&#10;9mhpMmTIEFUit99+uyqRTp06qRI57LDDVPntO9CKgRBCCCGEkMWdL7/8UpVrlYbWqT17mgUWWoTh&#10;PBlBKzC0L2sNEnmzF0smwQIOrODzObNuS6VsnxjYfefBKi2RNmuyRNps4qZMMxvAdpXWPtAkkm8A&#10;a7WU1S1bZ21SXmLtVofPF2A9h9ZtaKGG9nRz5sxR5T6noI0h2s21Bpgzmay1M9YBrfPQEhC3+2zo&#10;Wvv5C23o0EYPrerQBnbWLLNkR8tTtDXGNsdrBJ8x8frCMvFYU6eaRfzSSy+tym23RMKs56ohxzp1&#10;tWt2xlzLkxQ8Iwv0V1nczj0N10WmzqwRkWwc2g0s8XNgEY828uCK5zANLKz79OqtyrW27t69uyq3&#10;bfEa8WmfzSnmGG5HfBasuB3zE62PcQz0HRfzDe0ocTueL+YGLtOA27E+eO6+3MbxGfdB8Nx92neO&#10;2Fa43bdPS8v/8ccfVYmsssoqqtxrB8cin60xHivKmBMlZ3wawTEBx0bsI6wngvXEcQytQRHcB3Pm&#10;hx9+UOVaemI5OD7juWA7YJ3RFhXPEeuMuYev9d0L8BrBcvAehPdKHCfxtWj5i9es7xp0rEo9eYjj&#10;vC/HWgPsC2xDbB+fLTyei2+swD7CMrGPsM19Yxe2FeYG1qc1wL7zjXWYn7g/bsfX4hJL+H4ytjPm&#10;JLYttpVvnoxjEfYp9jWWg3XGPsL6Y5nY/li+L+fxtb5lOHB/n50y5gDmD97rffMcLBNt2HF7a4N1&#10;xrbF/sX2QXvziRMnqnL7Gs8Fx2S8NvH+hXmFbYt1wD71jT++cRLbE8/XN4/FnMTzwnLwtXhcrCfu&#10;g/XBa8S3BAbmHtYZX4vHxTqjtfhnn32myu27NdZYQ5U7puG1hnXA8jHncR9sQzwvLBOfC3BswTIR&#10;bDcsE/f3jSdYNwT3993TcR/MYSwTLfSxLzDPsf74WrxfYzm9evVS5eaPb56MbeLrI7xeMH/wHLEv&#10;fHmI2rcPtgOOvb68wu14Lvg+gK+/sG2x/tiPeO3gcXEfHHNw6aXvv/9elThjIF47+MyL4xjmgG98&#10;wLHFsYsPnjKbwDLL2sFYKlZmutzaDZ/ZY1BOLG/t3Lmj7T9jqt2n2lVaG2I9U2W2vaoa2ryDjeGY&#10;w6XwHlFr2MXjmPbkk0+qErn88stViZx00kmq5sd6mxBCCCGEEEIIIYQQQgghhBBCCCG/Cj9kJ4QQ&#10;QgghhBBCCCGEEEIIIYQQQiLS6PdQQK8B4MADD1Qlcvfdd6tyLcX+9re/qfLbsKCtBCGEEEIIIYs7&#10;aBX13nvvqRJZc801VYmMGzdOlWtZhhZeaJmF1mc4l24NUuKxESuYrV9MrG5xsfrnY2bPZa8UqcvY&#10;9ljKbOjQClsKeF6mE/A0ghbZiULzVmBoqZ1vhUeN1ml/O5d333lblcgHH1j+HHTQQarcnMHnKawb&#10;WtWh3ZzP7nJJBvMkngA7wbS1YU0GbAlLzQY5XrBMj9WYlWKyxuy1p03+RJXI2mv2UxU8I4PlYH3C&#10;rP/qk2ZLWJW1ysXAUr4kbf0Yg/Fh1DnnqBIZc8VoVa69IY4tmA+YP7hPa485JDp47WO/4Ns2vn3Q&#10;OhL3QftKtD0cPZr580fDd7/A7ZgbnrcDHSv4Sy65RJXINttso0qkf//+qtzyMTfwPuXLW7Sf9dWH&#10;LBqw/bFPUWN/+XIM+/3CCy9UJbLPPvuoEund25Y7QbAOWL7Pnh23Yx3IosdnJY3PPmghjhbTuPTG&#10;jjvuqMq1KN9hhx1UiZwDcyG8f2H++HIV9/HlPJmfv//976pcjXbcTzzxhCq3/X19gXmC1zKZHxz3&#10;8NpBS/NLL71Ulcjjjz+uSuTWW29VJbLSSiupctucz4+/Ds5hfGMFjic47n300UeqRI477jhV7rz9&#10;lltuUeXeH33HwusI6+bY5megfz3rkOViMDbieyziyQcoJw7v1cThnSHc7lv/DMvH42J9kDi8l+Jb&#10;Um1BePPNN1WJnH766apExo4dq0rkmGOOUeVSbPPma00IIYQQQgghhBBCCCGEEEIIIYSQ+eCH7IQQ&#10;QgghhBBCCCGEEEIIIYQQQkhEGv0GCuBlgLYGhx9+uCqRBx54QJXIxhtvrErk0UcfVSWOTQHaHWCZ&#10;hBBCCCGELO6gjeGrr76qSmTrrbdWJXLnnXeqcufGqH20zvzZrMaw+Gy9WW+lxSwcJWm2YwI28pIE&#10;6zC080JbeAGbMvnt80W7+CWBV196QZXIxIn/UyVy7LHHqgqerdCyDzuMVn7/P8BpryFruZ2Nm6Vt&#10;NTRzCTSzmf0FxdTMVCUyd5LZ/r/1H7Nk3G7rzVUF9F5eRUC6i4qAVEcVQR1iZvNohqciVXNtObYu&#10;7WyfU0aMVCVy1ZVm942Wj2gbiGOOz3rXZ91JFj2tYVeL9t2nnXaaKpErr7xSFfPnj0IUq3/sX5xv&#10;oJ0v2n1ffPHFqkR23XVXVa5dPIK5EWXOg/D9w98X7Dsci1BjniDYd9jv559/viqRI444QpXfLt6H&#10;z24at7fG+Emi47t+sb+QmpoaVa618nrrradK5LPPPlMVzH9OOUWVyKhRo1T58xbBOmA9fXlL5gct&#10;+q+//npVIn369FHlPheXltryYYgvHzj+RwevHWzPs846S5XIbbfdpkrkmWeeUSWy1lprqXKvF+Z/&#10;dHzjDOYwzrVeeeUVVSJbbLGFKpHycls+DJcgxGvKB/Y7Hgvnfs59Ex+GgYLvXPRvEWfZNfgPMWcv&#10;IwbW7uJYx+vfALSIRwoeu/jWsIhH7rrrLlUihx56qKrgWfuqq1SJDB06VJVL8dppvtaEEEIIIYQQ&#10;QgghhBBCCCGEEEIImQ9+yE4IIYQQQgghhBBCCCGEEEIIIYREZL4P2Yu2Bk1RX18fRl1dXRhFG5am&#10;KFoQNEXxp/FNgRQtFBgMBoPBYDAYjD9K4Dy5qqoqjKJNa1MULfKawjdP9tHcMRc0ijZfTZEJngKa&#10;IlsSDyOorEWixCKZtmh8hGiKoh1ZUxQt4n+JokV8UxSdvX4rckGdmqKA0cy+iyJy+VaIoOCmyEDU&#10;NmTCKMQTYUgiyBWNnMTCaLToZ7Q8IG9TyZIw0sGmpiheAk1RzPSmKJVsGCVpi64yN4y6b98L4193&#10;XBuGvPeyRd00iNlhJINymwKvqIp2FWEUjVCbIpMvhIHP7/hsXrRdbQocf4rWgk3h26e58YOx6ALv&#10;I0X7x6Zoeg+mGHgPwv0xH3z7Y5m4P/PnjxGpVCoM7FPcB/sL98dAME+wHB9R9vGBr2Us+sAcwDzB&#10;XMJ9MHAfzBkci/BYLcX3WtzO+H0D7xG43UfRKrkpMN/wvlZbWxsG5hLmGOZec7lZDNwHj4X7YJ0Z&#10;8we2/9y5c8PAz4ywPTEfMHw0d0xG8+F7nwH7At+jwLkfzt+wv5o7DqP58IH7YL9g/hct3JsC+whf&#10;GyWQSNs90cym+QKfT+PBv5sCy8cI/s/CfUEYzb2uMSSYa4YB/2tu34UYnTt3DgP7C+9H2KcYRfwj&#10;GyGEEEIIIYQQQgghhBBCCCGEEEIc+CE7IYQQQgghhBBCCCGEEEIIIYQQEpFY8f8KRW8VpWhV0MS+&#10;++6rSuTBBx9UJbL55purEnnmmWdUSeNP6JsDyySEEEIIIWRxZ+edd1Yl8vTTT6tytz/00EOqXGDq&#10;7cyTi/aFTbTG/DkH36+thuJzGRUBnYre2Eo8Vq8qIA+60bC6Cauz5OFZIFWmoojPIh8qYU0SPKHg&#10;9hZ+Jxj395UTZXvRU7+JBSnH2W7t9soL/1El8vZ/31QlcsIJJ6gKKClREdDQoCIgDZ2Uy6kIgPwh&#10;vwF0b6N/v5It+voryTjmQ42KgMJsFQGfv6FC5PHrr1AV7NJQrUpkwKANVYn03npPVQE911QRkFxK&#10;RfDaRHtVInjV4SUyfNiJqkTGXXOlKncMKdre/RY4FuH+fH5vO/jeYynafTaBfYf7Y/8WbeKbOPnk&#10;k1WJXHvttaqYP39EfPnjA/sO+/S8885TJbLnnjaO9e/fX5W7f9FSs4miBW0TvpzB7ajJoqelOYNg&#10;/uAYdfbZZ6sSGTJkiKrgnti7typ/PuD2okV1E032rEV84yFZ9GD+YD60NK/WXXddVSLvvPOOKpFT&#10;TjlFlchFF12kyr1/LawcJvNz8cUXqxI5//zzVYmsuOKKqkQ+/fRTVX7wmm3t598/Etg+OAYi+Cx5&#10;/fXXqxJ5/fXXVYkMHDhQlQvb/9fBsQVzGMF98H70xhv2zDh48GBV7j547fTp00eVH199fPfHOL5v&#10;AxQ8t03fbMzd3Zcztt23f8Hz229ffWL4vkor8Nhjj6kS2W233VSJXH755apETj31VFUuxWundWtH&#10;CCGEEEIIIYQQQgghhBBCCCGE/IHgh+yEEEIIIYQQQgghhBBCCCGEEEJIRBp/gF8ALx60ETjggANU&#10;idx///2qRLbeemtVrj0mIYQQQgghSwI77LCDKpEnn3xSlciOO+6oSuTxxx9X5eLYdnksxVoDNDUD&#10;h3jnW7fphlpVAfm5KgLi8IoClgS2YzGwrYuZPax7BLQUAxOyAlrQAzHPd4J9/mULZOe+6LZ/+uoL&#10;qkQ++ugjVSJ/hucvKS9XEeCzi0dbvwWwx1ziAFt4JydjmJNg1t4wR0VADK6Rr99XIfLm325WJVKW&#10;smt5VlWdKpGllu+nSqTvZruoClhpkIqAkm4qgmqmO6kSyUL3nnDsMFUi48ZercpvHYljC9rwoqUz&#10;7oP2zqRt4rNT9tEAYwhaiY4dO1YV8+ePAlpq4xwDtQ98Lfb1ueeeq0rkwAMPVCXSr5+NaQhazkY5&#10;Lmk7+K5r33wVNc5vUZ911lmq3PGnV69eqqLR0nGPtH3w3oT3jgEDBqgS+eCDD1S5y52gdTlajqPG&#10;nEGNYxRu5/3r17ngggtUiYwaNUqVa239xRdfqHLnFbwvLDi1tfYMUlaGS7MZw4bZM4LPLn799ddX&#10;xXH1/wu2G86dEMz/V199VZXIRhttpMrl66+/VtXy5VQiXV/20mgsUDrA87WXKPsgeF4LfwzBpdL3&#10;3ntvVSJjxoxR5d6D5oWjGiGEEEIIIYQQQgghhBBCCCGEEBIRfshOCCGEEEIIIYQQQgghhBBCCCGE&#10;RKTxh//5fD40DEDbAbSBuvfee1WJbLHFFqpEnnnmGVWuNQFavvgsLAghhBBCCFkc2XXXXVWJPPro&#10;o6pEdtnFLKAfeeQRVe48GefbaGm4KEG3sFi2RpXIjx+YldzPn7+nSqSdmOV1CVhq1zWYrWg8UaJK&#10;JAvf5UUjsDiY1seCvZpIFKB9oPy8x7YuDjbs6PC9sGhtG8Mffvpelcg333+nSmTQILMNR4s5tAfE&#10;umFeoWUc7f5+nVjcLPdTYONfGrOcrIhbrmarZ6oK8j9u++RrZ6sS+e9rL6sSWWfAGqpE6uvtGvn8&#10;a+vrfKXZwv9pl0NUBdfCOluqKtJZ/4rMzVs+nHXaqapErrvuGlUtB+18f6+xiMyPr1/w3oH74PWO&#10;++P4UF9vyx+cdtppqor5c52qlsP8WXJAu/j99ttPlchqq62mivwR8dnSthS0ix8yZIgqkR49eqgi&#10;fxTwvhNlLu3bf80111TlLquE9y+0i28pCyu3lzQuvfRSVSJnnnmmKpEVV1xRlcinn36qyj8nae3n&#10;rD8qUfIWx9gbb7xRld8uniwaXnnlFVV+u/jJkyercu3iFxotfc9koQ2Ndu27+LZjRbESOG4s/DHk&#10;oYceUuXOdS+//HJV7nIMSPF9G45qhBBCCCGEEEIIIYQQQgghhBBCSET4ITshhBBCCCGEEEIIIYQQ&#10;QgghhBASkcbf3BfQbwI45BCzrbv77rtViWy5pVnY/etf/1LlJ5s1Sz1CCCGEEEIWd3bffXdVIo8/&#10;/rgq10Z+woQJqlyrXrTIS6VSqkQyGbOVbg3rwmTBype41UeyZnk9+akHVIlMfP6fqkS6pmw+3y5t&#10;9Z87t1qVSCJpFtx5ad46OB6Dc3Ts4m17Aey78zH4TjBYxLe2XXxrtH8BikyWWFvNra5SJdKxY0dV&#10;bj7g85TPohmX60KrefILOcjJjFj7F/LWnunMHFUilSnLsWyd5bnErJySSuuvaTNnqRJZe43VVYl0&#10;6NNHVdDXkz5TJfLWe6Z7rr2JKpGVdz5UVcCyZpcqyfYqRI4//gRVIteNvV5Vy/PWl0t8fv99wXsE&#10;anzbBvsuyv54Dxo5cqQqkbFjx6pi/vxRaI3xH+3icf7Tv39/VW7u4f2opMSWkvHlLdoIk98XzB8c&#10;Q1DjWOEbN7BP0S7+qKOOUiXSB+6PCB4L8wTHFpw/4/bWmL+R6OA1jn2RTtu8C8G+w9wbMGCAKpEP&#10;PvhAlcipp9pyOWgXj3mCtDSHef/6dS677DJVIuecc44qkVVXXVWVyIcffqjKBXMD84FtHh2f/T7m&#10;NtpZ33zzzapEXn7ZlrUaPHiwKhf2xa+DY0WU8QTHpZdeekmVyCab2HMf8tln9myI90ffcbF83/WV&#10;ycCYHG9+fuh7LyUWwea9YFVzcLc3X46v/BicY3GvJgqtbBf/2GOPqRLZZ599VIlcccUVqkROOMGe&#10;wZFiXyz8GhFCCCGEEEIIIYQQQgghhBBCCCF/UPghOyGEEEIIIYQQQgghhBBCCCGEEBKRxt/cF9Br&#10;AEC7+DvuuEOVyKabbqpK5LnnnlMVFBbBNoEQQgghhJDFne22206Vu3wS2qiOHz9eld8OEWn1+XMB&#10;LOLrZ6gIiJlF9vQn71Ml8v4LT6gSWbm72WJ369pFlcjcqjpVIiVl5arcc0GLsHgBbOjAmwz3Rrt4&#10;HzG0i9e/CxPP49E8/HY9EbQ4y0H5ediezZnFLuZMKtV8zlRUVKgSqauz/kU7QbTZ9xKhzd1eWvye&#10;7wpibZgRsy+OFcxGL5mpUSXSvsL2qWsw6/45VbWqgtdWdFYVXFJZK6drJ7teSrvb9VI8chPT3n9f&#10;lcjEz79TVbSXN/vldbbeU1XQp6tvoEpk5PFnqhIZc8OtqgIcu9Tmc9jdCteRZ8xZvHt98cRnqY3j&#10;km8fn5VoXZ2N1WgXP27cOFX+Y0WB7/m0fbBPUWO/+xg1apQqkb333luVSL9+/VS5YH469yOy2OKz&#10;9PflD+bAmWfaPQutjHv16qUqGlgH33jFsajtg/2ISyPh0hJoF/8+zJdOOeUUVSKXXHKJKv8409K8&#10;Jb8OWsRfdNFFqkRWX92WSUK7eF6bCxfMZ9888OSTT1YlctNNN6kSeeGFF1SJDBw4UJXbL+yj/x/Y&#10;L6ixPV999VVV7ueqaO3+ySefqBLp3bu3Kn+/4HbfvMuZznu617GLx31wuw9Pme5Lmx+H3Zc2v48L&#10;jtsLfwy///77VYnsu+++qoJn7TFjVLnX17zwrkIIIYQQQgghhBBCCCGEEEIIIYREhB+yE0IIIYQQ&#10;QgghhBBCCCGEEEIIIRFp/GV+Af07gIMPPliVyJ133qlKZLPNNlMl8uyzz6oKCgObAlqCEEIIIYSQ&#10;Pyrbb7+9KpFnnnlGlchOO+2kSmTChAmq2sjcGK3a82YdLLU/qhCZ8tTfVIlM+u9/VImst9aaqkSS&#10;PcDes1CmIiAOVo1ZsKYXsy9zgf3jZhHpeofBa/GJpdmnl/8HXpv0KJZlUfZB8PvNKf0bgHbuMWwr&#10;KN+pJ2p4rWMLD23rbEftKx8b17OPt8w2jJM/2D547gDmYQzOEXQhZhb0eWgfx7U0a/byaBcvc23J&#10;hhlTpqgS+eKLL1QVD2UWggO3Ndu6i+60Z/CzrrhZVbB/ZTtVAVh/sBDMx+0/xBOWh7icAYKtE6Wn&#10;HctBBLcvJinTlvHZUfrek/HZxY8dO1ZV0C0e+2UfWAdagi9e+OYkvu3nnnuuKtcuvn9/W94CibJE&#10;Dmmb4HUdxQoe9/Hl0umnn65KZOjQoapcO1zEl4c+O9wodSaLBl/fIVH2waUo0EJ5+PDhqkRGjx6t&#10;yl+OL2eQKPUhv3DhhReqcu8LK6ywgiqRL7/8UhXb9vcAl+S48cYbVYm8/vrrqly7ePbRouGll15S&#10;JbLJJpuocpk0aZIqkT59+qiKdl/z9ePic3+0evpp3frjUo977bWXKtcufsSIEarmh7MPQgghhBBC&#10;CCGEEEIIIYQQQgghJCL8kJ0QQgghhBBCCCGEEEIIIYQQQgiJCD9kJ4QQQgghZEmj6MjVFEV3MY14&#10;rBBGoZCziAX/WeMXK/JfIpePh5EtJMKQoo32b0XRClujLl4eRnW8XRj1sYowslIWRiaOUQEx73/7&#10;rShvYZRCwPZE8O/fCtxfKi1iGEGdmgKPFYNwtgdlNQWWj9u9Acd16uOrA7zWORbs34YjCyGxFERp&#10;GPngfJoiEw/aQqMuYVGdqLCIl4RRF7y+KabNrQ1jZnVDGPlcMgxZqkcYnfv2DWPVPj3DyE77JoxX&#10;Hr8/jGU6tgsjFo+FIdmMRdEGvymKFqkacYmF4dI0IORBueB2DBxDQM7zD0IIIYQQQsiipmgn3hTk&#10;j8fi37/Fj6h/K9o2bb+GhBBCCCGEEEIIIYQQQgghhBBCSBuBH7ITQgghhBBCCCGEEEIIIYQQQggh&#10;EeGH7IQQQgghhCxpJGIWJakwEolEGPX19WFkMpkwJJ+3KOTCSMQKYUg2CwEW1hAFCMnWQzQ0G4Wc&#10;RT6bCyOXy0AU/91M5LPNR3P7LorIB3Vtiij1b5WA42J92kL7tEJk8xb1Qe42RZ3kmo16iIbgNU2R&#10;DdqlKTIQ2aDtmqJjx85hdFqqWxjxRDKMwow5YUisPIwOq6wZxvIr9g+jtq4QRrv2ncKQZHDtNkVD&#10;cK00RdENvimQWLChKVqbpuPPG4QQQgghhBBCyB8AfshOCCGEEEIIIYQQQgghhBBCCCGERIQfshNC&#10;CCGEEEIIIYQQQgghhBBCCCER4YfshBBCCCGELNEUHwl+iVwhEUZ93iKfKAlD0haxeNJCEmFIOmWR&#10;gsDXBv9uipQTCYh5/5tGOhlGOhUhkomFE0Gdmo1kCqL47xaEU5anzrhPS4+Fr/VFc6+LGljnxSQw&#10;f5wI2sIiFkYJRBqiFCNpUTV7ZhgNVdVhSC64zDRiJRVhSHVdGFXf/BjGz9PmhlGfjYdRV58JQ+LB&#10;tdsUCYgCROjTHkQEu/jiK5oiElp0YxBCCFkiKRQKYRBCCCGELClEfm4mhBBCCCGEEEIIIYQQQggh&#10;hBBClnT4ITshhBBCCCGEEEIIIYQQQgghhBASEX7ITgghhBBCyJIAWjrngv9rJmryiTAK6YowpKQd&#10;RGUYsXR5GJl4KgyJp5uPWNKicb9fIg8hMQzbvxAP6qQRlwJELkLg/hjN7RtEzBPOa/OeCE6puXDK&#10;CvYLI2vhq0OzxwnC2QcCy8QQDCwHwinHE7jPYhmZMBIFi5Q0hJHGKFiUeCJdyIbRsWuHMBL5+jBy&#10;GQtJJMKY/t0PYbz51jthSHBdNcWOe+4bxo9Tp4UhsSC7mqKkzKKQt8hlLTwU4H8LRDCUhEEIIYQQ&#10;QgghhPyBKb7fQwghhBBCCCGEEEIIIYQQQgghhJAI8EN2QgghhBBCCCGEEEIIIYQQQgghJCL8kJ0Q&#10;QgghhJAlgaILdFMkYhBmW51MlYQRT5WGMaemPozsrLlhNDRkwygUCmE01NWFkfME7lNfV9Ns1EE0&#10;1FrkaueEka+duwBRDQHba4J//1bUVrUsnNcW691ceOrQXHnFcPaB1zr7NXecX4tiWRpYPgbu4xy3&#10;7UYuaAuLYg41RZCPGhmMGohgv9+KhmKOalRNmRJGorzCoqw8jJ9/nBrGx5O/D6O+pDKM3quvFYas&#10;uGoY0+dWh+ElFlzbGvngmmwKn517PNjQFIQQQkhLiQX3m6YghBBCCFlS4IfshBBCCCGEEEIIIYQQ&#10;QgghhBBCSET4ITshhBBCCCGEEEIIIYQQQgghhBASkUYPn0LR07EZDj74YFUid955pyqRzTbbTJXI&#10;s88+q+oXa6AmsEhaBRFCCCGEkD8S22+/vSqRZ555RpXITjvtpEpkwoQJqtrI3LiQURGQr1URMPMb&#10;FSLfvGB1fvv5f6oSKUmnVIlkc3lVIhkpURWQsO/vViZtn1ijP30Ttr0gCVVBmbG0qmCPmJWTKGRV&#10;uToJ5xKDMheMZh+JWk7MU58Cfr8ZcgC3O6/11Af38ZWJOPt4iHJcL4vHs15BkqpEcpC3uZhtRwqe&#10;fnSyGbsR9AorraJKpFefPqpEfp4yTZXIxPc+UCVSV2+5vcEGG6oSWWXrrVUFlHVVIXLycWeqErny&#10;ljtUBRSXfWjC6RbMATuDRvt4JR63fQqt/F38xSNj2jb5vOUn3lN878nU1dWpEhk5cqQqkbFjx6qa&#10;Jweaf4vIAeuQwNwjbR7fnMS3/dxzz1Ulsvfee6sS6d+/vyqXbBbu18nmx1jSNsHrGscEJJfLqXL3&#10;8eXS6aefrkpk6NChqkR69+6tysWXh3hcHHOi1JksGnx9h0TZp1+/fqpEPvnkE1Uiw4cPVyUyevRo&#10;Vf5yfDmDRKkP+YULL7xQlXtfWGGFFVSJfPnll6rYtr8Hw4YNUyVy4403qhJ57bXXVIkMGjRIFfto&#10;UfHSSy+pEtlkk01UuUyaNEmVSB94foxyX/PdB3l/jM748eNViey1116qRMaMGaNKZMSIEarmh61L&#10;CCGEEEIIIYQQQgghhBBCCCGERIQfshNCCCGEEEIIIYQQQgghhBBCCCERafSBKKA3BEC7eEIIIYQQ&#10;QuZnsbSLF7NvlbzZJ0q+SkVA9Y8qAr77XEVAqdm5C9jASgLs4tESNgN29I6dO2rYP4YWjvg9YNi/&#10;AHXGcylgmS3Fc6wWb28pUb7r3NLyo5TpY0HOZXEB8q1gyx8ILE/gAm2Cl6xvOQAsp6RURUBFpYqA&#10;udUqRHJ4GZXBPp2WUhGQgDpX2xIJp55zqSqRK64ZpyrAZwPoOUe/pbPt3+wbBQsI3x1YcND+Ee8p&#10;vvdkaBdPEN+cxLeddvFLDlGsZWkXT3z4+g6Jsg/t4tsmtItv+9Auvm1Cu/i2D+3iCSGEEEIIIYQQ&#10;QgghhBBCCCGEkEUEP2QnhBBCCCGEEEIIIYQQQgghhBBCItLoA1FAbwiAdvGEEEIIIYTMz+JoF49m&#10;62Y87X7rNl2oVxWQB10Ab2skhjawZkcmOTgCHqAeyiwpUxFQDfbylWCdXWP22lIC1vRoo41lpsHW&#10;3tfOuH8cbMNTUNEGaK002Etm4bEJ2yQF5SBorY/1QctKsLKUDLRbKViO10L7lEG7IfhIFyXHnL6A&#10;tkWwTKwbtjNux3bwlY/n67OYrqlREVBeriIAX4uWd77zbWhQEYCWxQ3QnmCj5+wze4aKgE4dVASg&#10;XTzWB6uQRDt6OEfnesHt0J64HS8esHwfOsTsdseNu0FVcRe82H6bPORzPOnpCwCywQFaxAvWLEJ2&#10;kt8A7R/xnuJ7T4Z28QTxzUl822kXv+QQxVqWdvHEh6/vkCj70C6+bUK7+LaPzy7+9ddfVyUycOBA&#10;VeyjRUVr28X7+pH3x+jQLp4QQgghhBBCCCGEEEIIIYQQQghZRPBDdkIIIYQQQgghhBBCCCGEEEII&#10;ISQi/JCdEEIIIYSQJYCiiVhTFA2+m6Jo6t0UDbGSMCTR3iLZsflIVELA/qngvzVFvJ1F+VJh5LIl&#10;YWTKuoaB5eTLlw5D0p3DKCQ6WpR3s0h2soB9cjELZ//SoCwNZ5+yLhZQTqEkKFejIdE1jHy8Y7NR&#10;KOkaRj7VJQynzHTwb41safcwcJ+50ikM3J4pWDRAzKlJhYH7OwHtgOeO4bRn2dJh4D718U5hZKVD&#10;GHWJzmE4x4Xzxe21mfIwCu2WDQPLbAiO1xRYt4Z8uzAyhfZh5EuD3GmKWIcwpDTIszA6WaSKuavR&#10;rrsF5KQT6eA1zUU8+G9NkQjyvilwO0QhVhlGLlYWRja4DsOQVBh5SVvEJAy8xlvMAr34tymaFTZF&#10;Kx+KEEIIIYQQohTtxJuC/PFg//7+8EN2QgghhBBCCCGEEEIIIYQQQgghJCL8kJ0QQgghhBBCCCGE&#10;EEIIIYQQQgiJCD9kJ4QQQgghZAkgBlHiiRSEFLIQuRaGvbZ+zuwwpJAPI5FKhJGCwH3i8VgYuD2X&#10;qQ8jJvkwsA64vaG+NgxsB4xE8GTUFLlscAyNbCYXBu6fTMTCgMMG/2cRg8jn8mHksg1hYD2Twek3&#10;RUN9fRjpoF2awq2DRToVC6N9u7IwYpINo1BoCAO3J+JBf4Rh7YDHqqutDyMbtHtTlKSTYWCblJak&#10;wsBysplMGLjdt7+vrXAfbJ9UMh5GMW2aAv9RiKfDyCfKw5BkmUVFB4tEKUTw3zQymVgYEg+2hRFc&#10;TU0hwWvCsCusIMkwgswNA8H8KZ5CU+RjcYvgkb65KEAEFfGEh+B4YSwAC6kYQgghhBBCCCGkTfIr&#10;T9aEEEIIIYQQQgghhBBCCCGEEEIIQfghOyGEEEIIIYQQQgghhBBCCCGEEBIRfshOCCGEEELIEkCT&#10;QXQxEp5AS2qJBXs2hftffht4bUlluzAklrSIQ0D5NTW1YWA5GMlUIgy0E6+tqQrDDLjzUlZWEgZu&#10;r6+rCQM935OJ4BhNEY+Fgf7X6jzeGNlMg0VDJgwkn82EEY8VwhApesw3RTaMVCIZRkk6FQbW4ZcW&#10;+yXQEh/PBcv3HTfTUBsGtg8eq6w0aD8NtGd39o8QaPnubA/q1BTYpyUlwXlroB19XW11GFgOvjbT&#10;UBdGPB4Poz4fCyMb/Lspgp4JIytJi1gqjJxYSCrIJ41CcAU1F0GGNBvYd4mgfX8r4hB4voWggDCC&#10;LU1he7jbWwy8uKm+xfABuxNCCFmCKBQKYRBCCCGELCkUn/AJIYQQQgghhBBCCCGEEEIIIYQQEgF+&#10;yE4IIYQQQgghhBBCCCGEEEIIIYREhB+yE0IIIYQQsgSAVs9mWu2C5uKF4L82hWPzHktBJDxh+xQS&#10;ZWFMm1EVRqH43zQaCskw8snyMLLBsZsiU7DI5yWMRCIZRlm6JIyGmtowQv/qeaIkVRqGc/JALBYL&#10;o766LgynnJJ0GOl0KoyGmkwY6ZKSMOKJeBhzZ80II1tXH0YhlwvD8f7OBgdsCiAVT4ThdDaQa2gI&#10;A3HyQc+pMYrHbgogFouHkW+oD6N69qwwGmqqw5B88Rx+iWQyEYYUghNqCtgnHvy7KXCfoAvCKC0t&#10;CQP3ScRjYaRSyTDq6mrCwHKQbNCmTVEXtFFTBHtCGMkg55oiF9S7Kdy9g3o1RSHbfGBCF5u6KfRl&#10;xSg6/DcF/gfYpU3TlFKN1SeEEEIIIYQQQv4AzPu+GiGEEEIIIYQQQgghhBBCCCGEEEI88EN2Qggh&#10;hBBCCCGEEEIIIYQQQgghJCKNDnaFgMZ/zcPBBx+sSuTOO+9UJbLZZpupEnn22WdVBYWB3x4WidsJ&#10;IYQQQghZ3Nl+++1ViTzzzDOqRHbaaSdVIhMmTFC1+MyNiw7VzYHfzI1Sezzft95+R5XItJmzVImU&#10;lVeoCognVRRlQlWxrVKqRPLZelUBmSoVIpsM3kBVsD+Uc9+996oKyozbGcyaOUeVSPv27VUVHdGt&#10;zvmibbfSqVMnVSI1NXWqRPbeZw9VAfg0BfrZZ19UJbLc8r1UifTo2VWVyG233aZKJJ0uUxXoooW9&#10;UleXVSXSpUsXVSJ77PFnVUGTZKx9CpJRJVJSam3oo+jS3kSsaPev1NZYOeUVVrcM2M2nSqzNkaq5&#10;c1WJzJgxQ5VIt27dVBXt2e28KiorVYncfdddqtz232STTVQVLfpLVLn9m0hafRrqrU3uutvyod+a&#10;66oS+fb7H1QFOVlmZdYUbe6Vdu3aqQpypoPVc/311lNVxHImDtq5XjBP8B9RvN5h3Djm+BNUiVxz&#10;/ThVwbnDleq7ZnF7IWsdH09Yv3uBgvBUsPq+7XhcPFKU8YTMD45ReE/xvSdTV2dj18iRI1WJjB07&#10;VlXQR3Aded4icsA6JKLkD2kz+OYkvu3nnnuuquDet/feqkT69++vygXH9iSMyaTtg9c1jglIDpaQ&#10;wX18uXT66aerEhk6dKgqkd69e6ty8eUhHhfHnCh1JosGX98hUfbp16+fKpFPPvlElcjw4cNViYwe&#10;PVqVvxxfziBR6kN+4cILL1Tl3hdWWGEFVSJffvmlKrbt78GwYcNUidx4442qRF577TVVIoMGDVLF&#10;PlpUvPTSS6rc51lk0qRJqkT69OmjKtp9zXcf5P0xOuPHj1clstdee6kSGTNmjCqRESNGqJofti4h&#10;hBBCCCGEEEIIIYQQQgghhBASEX7ITgghhBBCCCGEEEIIIYQQQgghhESk0QeigN4QAO3iCSGEEEII&#10;mZ/F0y7e7MKkAP7gaNgci2LriuWABurqzSp2xMmnqApIWPlP/PNJVSJrrWO226mStCqR2lqzK08k&#10;rA0Hrb2GKpH99tpdVdFC3CzNjzjiCFUilWBF/s0336ly7Q0LeWuHr776SpVI3759VYlUVZmF+C23&#10;3KJKpGPHjqpEZs6crcq1VRw4cB1VIltts5EqkcMPP1yVSKeOS6kKyuxglvJfffWNKpHll19eVdHq&#10;+RpVIknHFR77xfr60cceVSXy9NNPqxJ57dU3VRXt6K0OG/7J7OywPXv1XkaVa0P98ccfqxK5+OKL&#10;VbnPjIMHD1YlstRSdqzVVltNlchDDz2kSmSllVZSVWzDgarcPt1oI2tPtNd75x1bquC8860+a65l&#10;5bz62huqRDbffHNVInPm2NIGkyZ/rSrIz5TZjd52+82qgvqUm70/fpMdr3bXRh77CB7H8ckcNYwb&#10;R4Nd/LXjblAVXCP6t4i/DsbCs4u3c3G3N08KaoF1I9FB+0e8p/jek6FdPEF8cxLfdtrFLzlEsZal&#10;XTzx4es7JMo+tItvm9Auvu1Du/i2Ce3i2z60iyeEEEIIIYQQQgghhBBCCCGEEEIWEfyQnRBCCCGE&#10;EEIIIYQQQgghhBBCCIlIow9EAb0hANrFE0IIIYQQMj+Lv1282bA7xMxKsSC/bfHqO5O6ugZVIjvv&#10;sosqkQMOPkiVyAMPmiXXmKuvViWybI9eqkTmzK1VJZIGm+6ZU39UJdJ3JbNPnz3HrNp3geOuteba&#10;qkQmTpyoqmjJ3lmVyM9Tp6gq2s6XqBJZvb9Z06ON/GOPPaJKJAVfXa6ttXY++qijVIlst93WqkS2&#10;3dZs4nbccUdVIqv2Nevd3r3MevGVV83SfOmll1Ylcte9d6gq2mCqmIePPv5IlciVoy9XJfLmm2YR&#10;Xz23SpVIz55m39quor0qkfU32FCVyClnnKFKpKIM8iRn5371tWZl//rb76py7eI/es/6YvasGaqK&#10;lv5mj9+v/5qqRKbNmqNK5KefflIlcukFZlm50YZW/vMvvapK5Mabb1MlsgGcy4cfmMX9LbdcpyoA&#10;+vTmm/+mSuTFl55XJXL3PbYdH6g9XTGPbbu1lWsdj2Cp9uqjh5ld/HVgF4/foEftHtfIo41q3Fdr&#10;AArCmmHtC/CvPBwNj4tH8o0h5NdB+0e8p/jek6FdPEF8cxLfdtrFLzlEsZalXfwfHWtPH747RA7u&#10;6jHPHT4Gr8Z9cC7U32MXf9Lwk1XRLv73gHbxbR/axbdNaBff9qFdPCGEEEIIIYQQQgghhBBCCCGE&#10;ELKI4IfshBBCCCGEEEIIIYQQQgghhBBCSEQafSAK6A0B0C6eEEIIIYSQ+Vns7eLzZp+YrTWr8ERF&#10;paqi5WNKlUhN1vZPJ81uEc8E3Ihl7NVmFf7Mf55UJXL5pWYzeMJws7zeeBN7vkiWWh1isVJVruXj&#10;Pnvtqkqk36orqxK56PwLVIm89d//qhKpLK9Q5bb/1KlTVYm8+/57qkS22cH6twDfSy4ttfr07dtX&#10;lcgRhx+uSmTMpWbJ/ve/mZ14rx7dVAXPWfub3e7b/7N69ll+JVXBscraqRL5+DOzj+sOdu6XXW7n&#10;izz/glkCnn76qapEzj7rTFXFdltFlcjhBx+gSuTfTz+lKuh3sJE/9Eizvl9tnT+pErnwfLOLTGeq&#10;VYm8Du1/w91mrX/1WFsaYPZ336oSefjBe1QFffGu2cvPrbN+H7TlDqpEOrWzPj16H7Pcr6u2Oux5&#10;yDGqRPqvta4qkQH9VlcVvPZI67tNN91UlcgPP9uSBPX19aqCfuxlyxk8+uijqop2fGaPnE41b48c&#10;5RvuvtEBH9iPHWpWkOPGjVMVlO95se+4uZyVmkz89rjU7JsG8/DbJrP8pv/CANwfgzFNRQBqfJen&#10;rs5y2G8XryKg+XeIXPJ52ykRIX9I2wH715czuP3cc89TNa9dvI2lSDZrCZpM8opfnMCxxecsi/eO&#10;ONx4fLl0+um2xIxrF99TlYsvD/G4OOZEqTP5dWrrbO5UVmpLJjVk7d6RhqUfMk4n2fa8M4tp/nkh&#10;6GH9G4wP8F8SYvOoNWGe9sknn6sSOXH4cFUiV4y+UlUxT9wjNEG7+IUL7eLbPj67+Ndff12VyMCB&#10;A1WxjxYVrW0X7+tH2sVHh3bxhBBCCCGEEEIIIYQQQgghhBBCyCKCH7ITQgghhBBCCCGEEEIIIYQQ&#10;QgghEWn0DyigpwBAu3hCCCGEEELmZ7G0iy+AnyZ6a6LBc8K+g5sVs39s0L/zUmVu4vLhu++rEtl3&#10;991Uiaw/aIAqkeuvN7utPffcQ5VIt2WXVSXSsXN3VSK77bG/KpFRo85XJXLuqNNVifx5Z7MQr5lb&#10;q0rkjddfVSWSSqRVidx22y2qihbKdmbJEjvfbj3MwnTqTLOUP/KIo1WJbLjhBqqC8vVvkW8nmwX6&#10;FZdeoUpk5+23USXyxcfWVq+8+IKqIDdSZtGZA/vNWXPNi7/L0mY7v8rqa6gSOeU0sy/bf197jhs8&#10;eENVIicNO1aVyF+gHe762+2qgvq88qKqALCVe3yCWb6fdpH144svPKcqqFs72/+wAw9SJfLvd75W&#10;JTJow41UiWyxrlnu3/NXq8/mm5ht+38//FRV0C+rrK1KZIdttlIV5NJmlmM3jL1OVXC+Z12iSuTk&#10;s0apEtljN7t+0ymr89tvvq1K5LF/PqZK5NSTzXK/soMtZ1BZZnqFlZZT5X6THa+0hbV92BBbauG6&#10;6+18kzC0RCmnYC6qEgMX1dauP7f/woJsz8I7OGiAW4AciME+NbDkAebzteOuVeXmD6SGxKGcPN6+&#10;mD+NLI7bsX8xf3zbzx5ldvH77rWvKpHV+9sYjuU35OzIaZhXtPZ5cfsvLMh23064fwaWikji+8Ce&#10;8efUM8wu/vghx6sS6dnb5n5Yvi8P8bgpsKnH8bCl98ElYTvSAPeCkhKcveKrjUwW5smwXFRG/xbx&#10;WcSjxj2CTNG/QZnwX+JQhwGrr6aqaBf/mSqRE0fQLv73hHbxbR+fXfxrr9lSYoMGDVLFPlpUtLZd&#10;vM8Wnnbx0aFdPCGEEEIIIYQQQgghhBBCCCGEELKI4IfshBBCCCGEEEIIIYQQQgghhBBCSEQafSAK&#10;6A0B0C6eEEIIIYSQ+Vk87eL1bxG0iwcrRUmBlWLMvo+b1b/zUjXHCn3n7bdUiZw50qy0lutl9u9X&#10;XWn23WeceYqq4Pliiy1VicytNmv0/fY7XJXIQYcdoUrk1rv+qkqka9dOqkQmT/pGlchfbr9NlcjA&#10;tdZVJXL22WepEum3htmtd1vW6jkLfPDf+p+d1y23WplrDrDXoldp+3KzfD9lxGmqRDZYx6zOv5/0&#10;hSqRp//5hCqRiR98rEpk8622VhXs/9N0VSIN4Ne8+dbbqhIZdZ5ZQA9Y06zs//IXq/Pg9furEjn2&#10;SLMTLE1aX19zwzWqAnLW859/bHadex92nKri86Dl/w+fmN36gYda3+186EmqRMZPeFSVyPJdSlWJ&#10;vPLcv1QFeTLGLEBv+tvdqkT6DtpclcjRRx6mSmSVLpa3r71k9vu3P/hPVUGuNti5rLRiL1Ui5dBf&#10;n3z0iSqRjz+1vth0Y7Ovx6+pr7Cc2WOOPHWkqqA901YfvOzwyl+Q7UOHnKhKZOz1ZvedgBdEKScP&#10;l34cL339W2RB6sntv9Aa23PwH5xfTnheXFtv5r6nnGxj73Xj7HrH/EHjYLR9RjtoXG6A+fMLi8t2&#10;7F/MH9/2c0ZdoEpkn732URXcQ/uvqsotP+OZVvxe58vtvxBlO64sBNNAZ/8s7IPjhq/Q086wedew&#10;ITb36NV7GVXuS315iMeFaYszHrb0PrgkbMc2LNTXqAq2p8AuHp9N4Jmlts7s5UvLy1W51Ofs/pJO&#10;2FJHMaiFU0+4kTifI+jfIv372Rz7k09sbjZ8uM1/Ro8ercotB6Fd/MKFdvFtH9rFt01oF9/2oV08&#10;IYQQQgghhBBCCCGEEEIIIYQQsojgh+yEEEIIIYQQQgghhBBCCCGEEEJIRPghOyGEEEIIIUsaDXmL&#10;XPBI0BQFjGA/jVjWIhH8uyk6VsbCWGuN/mFcfdWYMHr37BHGZ59+Gka+IRPGbjvtEsbH730QxtCj&#10;jw1jww3WD6NLx45hIF06dwrj4w/eD6OmuiqMstJ0GCsst1wYU378IYylOncOI5upDyMRj4VRkU6H&#10;UbSIb4r6+oYwfvjuuzAmPDw+jJ49lw1jpVVWCqNz545hVFdXh5GD/7VrVxHGgAH9w6iuyYXRtWvn&#10;MNLpVBjZoP+a4ouvvghjvYHrhOGQbQjjiX8+FgbWoTRox6b4/qcfwygvLw1jzf79wth9j13DGHr8&#10;kDC23XbrMOozQftp9F191TCW7tYljNqgL5tiqaAdm2KXffcJY/DgP4WxbI9lwjj26KPC2GTjwWFU&#10;z50TxuQvPw9j8003CePIIw4LY7NNNg6jaBHfFMHVE0bReLEpFt72Qhjudt/+3M7t+TCYP9ze8u0t&#10;zR/cH7f79uf2xWt7se9/CdyO4HY3HxZk/Gn+uP79uX2+7YlgjqLhEMzFmyJfVx9GKnhRU8TyOYtC&#10;0J8a8WC+G0Y++LdGcamRpgi6zJ4pIHwUJAFhWeOeGSGEENI24F2JEEIIIYQQQgghhBBCCCGEEEII&#10;iQg/ZCeEEEIIIYQQQgghhBBCCCGEEEIiUnSLkUJA47/m4eCDD1Ylcuedd6oS2WyzzVSJPPvss6qC&#10;wmKNxTWCReJ2QgghhBBCFne23357VSLPPPOMKpGddtpJlciECRNUtZG5Mc74fRqrBjpTtJVXYnH7&#10;nm5yHrfJJp558j+qRO67x54jNvzTuqpE3nnnf6pExt56qyqR/fbaT5XIU089r0rkuZdfVCUyYO3V&#10;VInU1s1VJTL1p6mqRI4fcpwqkWHHDFUlctrpp6gS2WjwJqpEyjtUqBKZMcfKnPjeO6pErrnmOlXF&#10;c9lAlcjMGbNUiZxz9pmqRKZ8/7MqkV12spz5/ruvVYn8/LPt07N3H1Uib749UZVIqqxSlUg+bo2+&#10;xZZbqwqe3Q45UJXIMUcPUSUybZq1SccO7VQFbfXjD6pE7r/7DlVBO5QkVYncdsvNqkQuHX2VKpEL&#10;rrxWlchB+++vqriEQLUqkVFnjVIl8sW0OlUiX07+RpXIvbdYex53pD17dumylKrgefOl11SJrL3J&#10;NqqC4+63r6ogZ3beXJXI7Kk/qhK5+BrLq6WWWVaVyJ+331aVyFlnnqpKpKLUcuCDjz9QJbLaKpZv&#10;y6+0vCqR8849X5VIrpBVFbRDIq0qIGbXTuMyDE0swPbjjxumSuS6660NYzHru0jlZ+HiT8IFv5Dq&#10;ye1KK2wvQL7FBAbiOPRp3vq0rr5GlcipJ1vOXzvOrmUnfySnfwN89YFdmD/K4rLd6Ty8kTe/fdSo&#10;s1WJ7LuXjb2rrbG6qgAoP5drUNX64yG3Kwtruy81YP98PqMqGHIi3HdOP8PGnOOHHK9KpEefnqoC&#10;sD6eSjjHjadUBS/F8bCl98ElYrv+Dairs2uztKRUVUDW5mmOjztcy4W6WlXBLhU2nwweDFQEFPB+&#10;hHWwfvE9dhTgH/36raFK5NNPPlElMnz4iapERo8erSoox/NslctZLiXmtchX+PlFdC688EJVIuee&#10;e64qkRVWWEFVMM//8ktVbNvfg2HD7BnhxhtvVCXy2mv2PDVo0CBV7KNFxUsvvaRKZJNN7P0HZNKk&#10;SapE+vSx9wTiOJZ6yOdt/Mf9fdvJ/IwfP16VyF577aVKZMyYMapERowYoWp+2LqEEEIIIYQQQggh&#10;hBBCCCGEEEJIRPghOyGEEEIIIYQQQgghhBBCCCGEEBKRRh+IAnpDALSLJ4QQQgghZH4WS7t4BGb/&#10;4KQYbDdLsUQSvo8L9c9nwI4SrBfRgeyl519RJXLllVeoEll/0DqqROrr61UV7d9t+z8eeliVSHWt&#10;HWuZnsuoEjnqCHtOWXtts5ScOX26qmCfw49QJbL/XvuoErnqKrM9LykpUSXSuZtZlM+pMdvzVIlZ&#10;3Z54otlUotVbadrKuerKK1WJDFrb7PE32sz2f+PF51SJXHbFpaqCc1ymhyqRZXstp0qk53IrqhJ5&#10;/Y3/qhLZcZddVYlsudVWqkQef/RxVSKXXnaJqqAbs2a1evhhh6gSOeF4s5e/9MLzVIk8NuEhVUVb&#10;V7OCvO9hKz+XtwRKx8xW9JgjjlIl8s0sO+5XYBf/z/H3qBIZPuxYVSL77mt2xA9MeERVkCcbmC38&#10;Fpttqiroi/XMzj3IUP0rcvlV16sS+ejjz1WJZGpsOYDKijJVQR9ttJEqkTfffFNVcNwBA1SJ3ApL&#10;G+A4cMYZZ6gK8qHMymwNhg6x/ho3bpyqYGxpoQ1gHi7+uMdGlbRNCmD/6NxTUMO4XVdnVsAjR45U&#10;JTJ27FhV8+RP828ROTgWlMyfxQvsX0/O4PZRYAu89957qxLp17+/KpdcFpbPSOIyBKSt44wtnnuK&#10;c+/AfTy5dPrpp6sK7l9DbfmeXr17q5oHTx767llR6rwkU4Df14EpvLMaQLpg8zfJ2vIiuZ9szvbt&#10;ZLMBX65vP1UB7TupCIiBBX0cdMLs/XGlGkwZ7Ln+/Wxeh3bxJw0frqpoF2/zbd+zFe3iFy60i2/7&#10;0C6+bUK7+LYP7eIJIYQQQgghhBBCCCGEEEIIIYSQRQQ/ZCeEEEIIIYQQQgghhBBCCCGEEEIi0ugD&#10;UUBvCIB28YQQQgghhMzP4mgXjxP+DPyjYE6KEi+YrXcqia/w1Dlv2/MF0088+ZQqkWuuMXv2Nfqv&#10;rsq1QZsz1+zZt9lhR1Ui6w5cT5XIw489rSoo/3GzlL/22mtUidRXm8XljttZHy3b3azmEbSL//Hn&#10;n1SJdF7arONnzJ6lSmSZHsuqEll9dTuX4448WlWx3cwat0v7SlUB5tYmE+69T1XwnHXH31SJLL10&#10;d1UiW0P9/zfxfVUiTz3zH1XFczer5402trbCzp41y8xBs1mzA+3cvp2qYHtDrSqRxx6xtu3asYMq&#10;kU2hX2bNtnbu2KlcVUDeLIJvGWdW7X3XM2v3GNh19lnaLEZPGX68KpHZs2erEimttDrUiln3d+pg&#10;288beZyq4FirrqIqyL2b/qpK5IPPvlAlsv/+Znc8aP2BqkRef/11VSL33GNW9rfeYnaL3373oyqR&#10;Tz/9VJXIxhtvrCrIq3TrWmcPGXqCqqJd/HWqguu3hUNLDnIywa/fL1bk4RrHWwqmAI7gdXU2trt2&#10;8deqcvMHX+sDHCiZP4sZvru7b/u5oy5Q5drF9+/XV5VLFuYVydYdDslCBscW3z0F7x2OW7z+LYK5&#10;dPrpZ6ly7eJ797I5FeLLQ989K0qdl2RsZiZis7egDfVvkfZ5m4dL1ua91R++qkrklX8/qSq49vuv&#10;qSqYY69rS+1IJ1gCIGnztFzc5ttgTO/88g/rs1Z/sx//7JOvVImceJIt23TF6KtVBXniebaiXfzC&#10;hXbxbR/axbdNaBff9qFdPCGEEEIIIYQQQgghhBBCCCGEELKI4IfshBBCCCGEEEIIIYQQQgghhBBC&#10;SEQafSAK6A0B0C6eEEIIIYSQ+Vkc7eLBvVXqYPafgOqk9G+RRL5eVQB6ysfgxTGzRnf8PeNmyTh7&#10;jll/d2hv1pHIjOnTVYl06tJNlUgVWByXlFrtwDFUoAaSzVolauZWqRLp3NGs0bGeGdg/kYJnGWiT&#10;6gYz2ixJ29Hq6q1uFSVWNzSjzNkuksRuB+u26pl27hVdzKYePVLnzJqrSqRdBzuXhgarf0kp1B8a&#10;KAZfqy6AZyh2nUA7+LxW8/Vm8BkvM9t2rGd2rtUzWVGhKjjHjFWipFRFQKzOKprNmGV9Sbm9Fmom&#10;tVB/cPqXBHrIQnbkcnaS9VnbHoPOSKebP9+p02aqElmqq9naoy0tPkUvSrts2sUT2sWTBQH715cz&#10;uJ128UsOtIv/44F28baAULGdreE65mwuKqjfN4vj+26y+UaXrjZXX371dVWJrLTnUaoCUl1UBCTb&#10;qyjWofkbRhzmb2uvYfbjn388WRXt4n9vaBff9qFdfNuEdvFtH9rFE0IIIYQQQgghhBBCCCGEEEII&#10;IYsIfshOCCGEEEIIIYQQQgghhBBCCCGERKTRB6KA3hAA7eIJIYQQQgiZn8XRLt7Mvl27SLSRL4On&#10;gtIYGEw2VKsIiMNOcfAcR+/gGBrPe0BPcwT9zcF8PR/h68FxT5GOvzyCXQEa7eIdrX+LOC+F/4Da&#10;eQH+I2YV+v7771SJ9Oi9nCqXHLRtBmzP49D+iSTY6XvaFq04Y06jWN1wO55LAb6fnYXlALBxU3mz&#10;pC5AP2Zi5u2OR02J7R+DOmPb5rEcWNAA0yFVgKUN4Ah52B/LSUJ7Ov21mHD0UWbHesvtt6uKRq7B&#10;RoJEGmz/wVI1GKRUkD8izJ8/OD47UOwjj20ykqmzmQLaAu+///6qRPr2Nbv4VKmtBYJ5gnOeeCrC&#10;3ADnEmTR48mffMbu11H6MVtv9+Wzzz5blcjxxx+vSqRz586qgvlnZaUqFzwu4rW95fgzHzj/aYB2&#10;S+VsiZ9EbqqqgNofVQR8+bYKkRf+crOq4hBiOVAj5apEtjnIlrOR1f+kIiBlfV1I2bJHGZjN1WVs&#10;zPnToAGqRD569zNVIiePGK5KZPToK1W54wxCu/iFC+3i2z4+u/jXX39dlcjAgQNVsY8WFa1tF+/r&#10;R9rFR4d28YQQQgghhBBCCCGEEEIIIYQQQsgigh+yE0IIIYQQQgghhBBCCCGEEEIIIRFp9A8ooKcA&#10;QLt4QgghhBBC5mdxtIsH83fHLh4M36W0AHtlzEZSaqapCCiB7+nG4Vwcm3fPd3nxqcOxNPfYw2KZ&#10;2Gy+JsRinGPp33nxlRnlWIjvWJ7jvvPU46pEqmqqVIlssOFgVSKpLl1UBZSaFafTtt66YftDozj1&#10;idD+zgvgYE6/wGvzuPgA7BP3WMtivjX/SBqUj8fFbAXApt6pDyw3IAWoT4Q+asuMOflkVSIjR41S&#10;FYA2gEloK7Bx9gL2zoI24OQPB/PnD47PFh77CPu3pkZFQFmZioC5Ngd48I47VInstttuqoL7VO/e&#10;qsgfBlgmQNAWHm38cXsW7uOYVzNmqBC587bbVIkcdOSRqgLat1cRgK8lCxecs+F8DJfayVp/SXam&#10;ioDP3lEh8v7df1UVPAqU2FiRS5vV/48Z2z5gSxsruqy3paqAdkurCA6VsbrFSmyuu96g9VSJTHzb&#10;6jBihN2/xlwxWlVxqtj8hJh28QsX2sW3fXx28a+99poqkUGDBqliHy0qWtsu3mcLT7v46NAunhBC&#10;CCGEEEIIIYQQQgghhBBCCFlE8EN2QgghhBBCCCGEEEIIIYQQQgghJCKNPhAF9IYAaBdPCCGEEELI&#10;/CyOdvHi2IaDzoFVbN10FSLZiS+rEpn8nlnMJXLVqoJiwJp7NljLpkvNLjIGTxopsAdP5qFNHDN7&#10;K7MAFpc5OBYeF1sTj5UAHQeN5OHFuAtu92ksE+uQgKbF7bj/7JlmxTlr1ixVIiuvvLIq19ayDmx+&#10;MxmzRq+vN6tPtIArK61QFeDYpzdPrPnHQS8FPDHA7Ufsu+a/2+30S4R65tH+HXos4Vl6oACLIeTx&#10;WVX/Lq68//77qkQGD7YlBqqqbOkBzJMUWPtinqCNagPkGO5P/ngwf5YcSsHq39endWgPDqTB9v+j&#10;jz5SJbL00mb13KFDB1XuPSuLFuIeMH8wr/j+4e8L9gXmCV7jmBu4HfsOX4tjTs+ePVUVLcdLVLn7&#10;o72tb/6M2vOWNlHq4zYOTM9Y38WT1v7tUnY9VorNLZO1s1WJfP2pjQMD1lhDVbB/7+VUibz84n9V&#10;idQkbXxYczN7Puq+9Z9VBSRgyYCEzV2XX9XK//a771WJnDj0OFUiY0Zfrso/btAufuFCu/i2D+3i&#10;2ya0i2/70C6eEEIIIYQQQgghhBBCCCGEEEIIWUTwQ3ZCCCGEEEIIIYQQQgghhBBCCCEkIo0+EAWP&#10;tw7t4gkhhBBCCJmfxdIuHi21C2YbK1mzf5fan1WITHn8XlUi/3vWzqUibq9Npu07u7OrzC6+pLRc&#10;VXC+8KSRBsuyBFjHxwtm54i24WgLn4Nmy8FXhfFBBi3ifdbxCNqeQ+t4y/fZpKPtOWpffcrBTn8m&#10;WMd37NhRlWvvhrbwiZRZoCfAhr203MqcO3uOKrfOWIcFwlsQtqJRiPLdbrSLL7Rsf/95WTm4Sw6f&#10;Wz3t05a3l6bN4jVdarq22pZ+qK03C+hUwnImlrA2ydSbzW8yDRbfsJTDojwvbv+F1t7O/PmFP+p2&#10;bH/sX+yvkjKzj85n7f6L/d6hndk4Z/O2T30t2MvH4cBwXNweh4VTsJxCDsZwyCvcf1G2G7f/Al7v&#10;8aTZa9dU2VwR8wrLacja/LBje7MKx37HccZXnzzcsXE75kmU/VujfRbH7dmY9Vd9sp2qYHvB+jcP&#10;Szyk4nZtVqRgGQhYWmL9QeuoCsaT5cwqXKbbEkhPPmv2yPF23VSJbLvfUaoCVl1XRUCpLUWx+qpr&#10;qRL5+qdpqkSGDD1Wlcho2sUvcmgX3/ahXXzbhHbxbR/axRNCCCGEEEIIIYQQQgghhBBCCCGLCH7I&#10;TgghhBBCCCGEEEIIIYQQQgghhESk0QeigN4QAO3iCSGEEEIImZ/F0S4eJ/wN5gopJTH4R8NUFSI/&#10;/fM+VSKfvPqUKpFVendVJdJtWbN2rAeb0KyY3SiSAnvYFFjLJoJXGLZPDiwrM2BxVg92pvng1U04&#10;Vu320kjfLI5iR+8DexQtOrEOCJZfXWvWqWVlZvmOlm51YNGZSpktM9p7on0r2vC69qH2D9zecrBV&#10;PCe5QGCPecpvob28c7rO/vZfMH/y8IK2tl2gf2vA3rkCliHA/dNwvWRh2Yj6mlpVwT5gH/17nRe3&#10;/0Jrb2f+/MIfdXsCxrQY2H3XgU13Cu4XuP+subbUSBksK1BWWaGqOPTagWsbbCkT3B7HZU2gfMyf&#10;36t9uP0XfNuxHzF/8HovrbAlgXB8mDlntiqRJCxng/mG+zfkYO4H4xLWB/OnNc53SdiegGeQ8oTt&#10;VIB5e13Wtudh/okW/Wj137WLLW8kJdanAkuHzPrCrI8/nfy9quC4ZV1UifReY0NVIstut4cqkV02&#10;2laVyPPvfKZKZMiIE1WJXDrmalVBPT3PVrSLX7jQLr7tQ7v4tgnt4ts+tIsnhBBCCCGEEEIIIYQQ&#10;QgghhBBCFhH8kJ0QQgghhBBCCCGEEEIIIYQQQgiJSKMPRAG9IQDaxRNCCCGEEDI/i6NdvBkmimRg&#10;9m8mvwH1Zhf/7eM2///ijadViazb3ywB26+4nKoAPK0MfpcXtDmWudqpHfwHsIsXtD6Lm+VjHqzp&#10;E3BeaNvu9Xz3dEXeU2XXel1FAJ4tbnfqABSg/hk4Arq4JcEWvqHWLJ3TYMtZX29WvcmkbUe7V7QP&#10;jWKr7trI4/5Wz5jTKqYLYA/r7u9rCDuY+1ojBvbCvgYtOB1p5eBr0To15rRD88dty8QgUephKYGS&#10;ykpVQZs0NKgK9ofcyMF2tBBMldpIUIBlCMgfD+bPHxtnjgF9nYH7RSqdVhUA95psjdlBI0lYyiTo&#10;eBVBmZA/eFy8H3nnP3hPh5zh+4e/LzGPpXZ9LSwPAfkTg2s/D/tgvydKzC7eAfodbb19lrY45iBo&#10;A+55e3uJJpY3W3ipmqUiAKzgJQ5jQoktDyHQv5KHuXoBdK0tMyEFG2cElpnITP5Wlcjb732sKnhp&#10;wZYe6LvuRqpEzrrYrOCfeneaKpHDTxqiSuTCq8ap8o8btItfuNAuvu1Du/i2Ce3i2z60iyeEEEII&#10;IYQQQgghhBBCCCGEEEIWEfyQnRBCCCGEEEIIIYQQQgghhBBCCIkIP2QnhBBCCCFkCaA48W+KZMxC&#10;8tUWUrT6/CVi+RqI4r81JBOGFOossg0WRUdGjVwiEYYkSiySGKUWKQjYnkumwyjarTdFIlYIIwbR&#10;aC3ekij6iWvExSIW/Ps3I3h9c+EeI2hsjUI+H0YqOEpT5OsawpD6oH2bIhP8uylyQVkaqUIsDGjy&#10;4BSCumskMYLzaT5iYWCZSQh3e/CaMGCfPITu27h/8O9mwzlu8XzmD9yn2TKCwGNhHbBu8eD1TVG0&#10;Q7Rovu/acmQb6sKIB/9uCgn+3RTVVXPCyAf/bopspj6MVCoRRjAAhNHcMRl/nGD+/LED+y5TVxNG&#10;o72zBuYA9nsyEYyXGkUn6aaQoL/DyAX3JA3Mn2QyHgbe+/LBfk2B24PBOIxcMG9oiubOibHoIltf&#10;G0YuyIkwoI9qqueGkQ3yrCkwHxJBHjQFjg+Sz4ZRgMDXFlePCaM4pmjg/pjPmFfNndOSHhJPWpS1&#10;g+hokQr+rVFfSIZRU58PIxNPhZENZptN0RD8uykareabAjoy1aNbGOus1TeMrhX5MD5+9YkwVu+c&#10;DaN/BwkjXagPgxBCCGkrBHc7QgghhBBCCCGEEEIIIYQQQgghhESBH7ITQgghhBBCCCGEEEIIIYQQ&#10;QgghEeGH7IQQQgghhCxhFF3im0IaMhZFC04NtO5MFK1jNdJJCSPY0QKsO/NSgDCzz0xwwKbIQuRj&#10;8TCysUQY9bF0GBlJhZEvBOVpFDwhGOHZzhOwD74W61zIW0jOArfjazGw/GBDGJlMJozgv4Txy+OZ&#10;RjJoYI1kIh2GFO04NQrZnEV9NgznuMV6/0YUgjpZYP2tzriPUz4E7oPtEzSkJ4r/7ZfA/TFwn+bL&#10;CA6t+zYG1KG5Ov4SeF7F1yxmEeRHU6Qq2oUhZRVhlELEK9uHkUyVhBHmWhC1VTVhNHtMxh8nNHeY&#10;P3/MSJeUhYH9m2rXIQzsx3wwhjaFYysd3IObIpPJheHsD/tIIrgvNQXkRjZX+D/2zgJAjmrd1n93&#10;j0uUCDFCIBBIggUP7gR3dydIcAvBgru7y8HdHQ4S3D0QF+IZl5ZXnfzTaxVn6p7hQYaBs7739plF&#10;pbq6au9du2TmfjtXmh+Pg3uDZDpXmjsmldYr3KaJopJcKenQKVdKg7GgqXBfsrzgHsVLJugfTaW+&#10;ujZXMkE/aCqhe7mgrzQV3gdengq21VT4s6H1s9tSCRU+1zKx4N7RixWU5EqmECUVy8uV+sZMrqQz&#10;CZRgjGgqlh9sw0sq+Lem0jivIleCHcmVgj69cqV/n6650inYRFNZd43BudK/b36uLLwzX1iEEEKI&#10;tkL2rlcIIYQQQgghhBBCCCGEEEIIIYQQLUC/ZBdCCCGEEEIIIYQQQgghhBBCCCFaiH7JLoQQQggh&#10;xP8AMSrxDIrll6HECnMlnYnnSn1DMlca05lcsSRKsqY2V9LpdK4kM0kqqVxpiKVzpd5QGjOxXEkG&#10;391U0qkYSjr4by/JdPD1XlLBfzcV/mxLSuiztM0mLe7/VXh91pk29z3ZwnpVXj+RV5ArqaCum0om&#10;nsiVVENjrlh+Ua6kEwW50tx3LizZffrPwvvQkpJcUEf/WbgOuSQzec2X7L95ae5z2cLrNLuNoDT3&#10;uWwJfTaiNHd8bb2wGjdVH/QFL6x6rq6py5XGyupc4e3wec16cF5HpfULa5AXRVH/+WcXbutkXUOu&#10;NFTV5Aqr3WuDf2sqId23K7p/q+mOWt4Y9KGmkgwuhk0lHnxHU2F1fKoxlSuFRSW5wttUaf3C9yE8&#10;DURorMiq4b2E+g8tbwjatalE3fPEgrGmqXA/aVKbZwv3N9433mZoTKPtqywsofu9oE6bSvA/uRIL&#10;7subSlFeIldKErFcidXX5Upj9trgpb6mMVeSyeC+zEt+UYdcsXmVKDSXwOzp03MlHo/lys+Tp+fK&#10;T5Mbc4X7gxCi5cRiwTnsRfzzUPv+9eiqJIQQQgghhBBCCCGEEEIIIYQQQrQQ/ZJdCCGEEEIIIYQQ&#10;QgghhBBCCCGEaCH6JbsQQgghhBD/Y8TSKCHvuWVyhbWNefmWK4kEihXm5UpeaRFKuiFXCtKNuZKf&#10;qcuVgnT9fy1FKRTeTl46mSuJTDpXYvbnFN5muGS/r7mCdZrb3m9LIj+GksjkSjyWyhVe3zKpXOHl&#10;8Vj2MwtLIniyayq8zu8vyYjS3Loqf0XJz4vnCvcNLqUlRbmSX1yYK3mJ4Hz2wttMNtbnCi9X+ecV&#10;9Z9/duFrQV7Qxk2FrxdGhduU+0A8+O+mUlRUkCuh7fvnsoX3IbQd/87flqj1ebnKX1t4rOC2C24Y&#10;c4X7ALcjfzaR7TdNhfpPaJv02Uxwb9dUeDmvz/vJ6/BylYUlHtzDNZW8gqCtvFisHiXVmCvxbF17&#10;odt8KwjasqmUFhXmSnlpca5YKmizptKhI0pW6+/l65dey5Ufxk/KlfJuS+TKh99PyZXvZ1uuJGN5&#10;uSKEaDmZTCZXxD8Pte9fT3BbI4QQQgghhBBCCCGEEEIIIYQQQoiWoF+yCyGEEEIIIYQQQgghhBBC&#10;CCGEEC0klv2fTIRLYN999/Vkdu+993oy22CDDTyZvf76656CjcUWbG4BvEleLoQQQgghxN+dLbfc&#10;0pPZq6++6sls66239mT2xBNPeGoj98Z8x5/Jaj6dxgoPAakZHsxmvPCAJ7OfPnzBk9lKy/b1ZFa6&#10;RG9PAXxceSUesvDf9VKO2h8mQ+vHOOd7CIj/Df9uuKDAQ8ACTb/Dj2VRy7meo/oSf1b886D+kKmr&#10;85Q9Lei84L5RXOwhoL7ew//BXzVGiYUs6vqn8UH95x8IXxO5TamtF8734tTWegjg5dyOnAsLPQTw&#10;tamx0UMAX4N4m7xvvA7nv+M1/Z8EtxeTSnkIiOo/3N94fe4zUUT1B+573Dd4edS9k1hIJukhC7VL&#10;huowTfr1rNa9Ca7bOm5rWp/bhddPNngwmzd5oiezF19+xZNZ/0ErezIbstWunsw22mY/T2YfT8TY&#10;deTxx3gyu/CyqzxluwMdC5GifpiI6Nv6/UXLOe+88zyZjRo1ypNZv379PJn9/PPPnlS3fwVHHXWU&#10;J7Mbb7zRk9n777/vyWz11Vf3pDZqLf797397MltvvfU8hfnll188mS2xxBKeskPsf78vStO1j9eP&#10;Wi7+k8cee8yT2S677OLJ7LLLLvNkdvzxx3v6T1S7QgghhBBCCCGEEEIIIYQQQgghRAvRL9mFEEII&#10;IYQQQgghhBBCCCGEEEKIFrLAA5FhNwQhXbwQQgghhBD/yd9SF2+k0IzSxddO9WA26dVHPJl99+6L&#10;nsy6d4RGcrHOnT0FWyftZH3I1om/642R/j1B+5AglWWCnkxilDO0nYYENJWpv+GjBusrWd3GfaMl&#10;SjfuVxGPdOIfCCtPuS/VkQ46n7S9nOtJ911ICl/ue7xN0fos6msEjy3qP/88uC0KaGoSbl8eQxpJ&#10;896Sz/LyvDxcixsaoIbmbfL63PeSSVz3+folnWnbIap9eTm3I/cfHjd4nah7Hh43OEdtk9GY838T&#10;p/v/RArnZobv2+MYz+N5RZ6C9WOo29rK+Z7M+vTs4cmsdLHFPAUUYrqoz94b4ynoP3T/Hytu58ls&#10;9WE7ewpYakUPZoOWWcNT8DwyB5r6Qw471JPZpZde6incTxjuG9LF/3Gki2/7SBffNpEuvu0jXbwQ&#10;QgghhBBCCCGEEEIIIYQQQgjRSuiX7EIIIYQQQgghhBBCCCGEEEIIIUQLWeCByLAbgpAuXgghhBBC&#10;iP/k76mLZ8jnnqnxEFA9zYPZ1DGveDL7dsxrnszy0li/KB8a2IYkttnQSNtnXTx9bz7ryzLQOfJy&#10;rqmYsQ4U6lGLUY6k2ced/4M/q42a/96KikpPYe0qa3WjFLusfYvSq/I2xT+PqqoqT2Y9ekDZystZ&#10;i8rjT00Nzl9W7/I60gn+tUS8nvnTqK6u9qT+80+E1dx8HeFrB18juL243YuKoIyeMGGCp/A2y8vL&#10;PYW/N2paAf4u1o/zfZH6z18Lt11xcbGn6H4V1X9KSqANHz9+vKfwNqPuVfi7uG/w9zI8PYH6z38h&#10;RuO2of5TCZyniQTqPNGA68X8WVM8ma2x0mBPZqXLLOPJbNyXP3kyG0N5qRWHejJbfYsdPAUsOdBD&#10;QKKDh2D9Aat6yiqUJ3rKqnqP8WR22aUXegr3E0a6+D8X6eLbPtLFt02ki2/7SBcvhBBCCCGEEEII&#10;IYQQQgghhBBCtBL6JbsQQgghhBBCCCGEEEIIIYQQQgjRQhZ4IDLshiCkixdCCCGEEOI/+Tvq4vmG&#10;H+Iws0QGylZLQ2OenPKjJ7MZv3zjKdj/JHTBBXnQTqZoo4k8aGb9kWMBMdqJBNVJXgZq0ASp4xO0&#10;fowV8ayOj/HRROXfS9TfIkctj/qu5pfPn9+8Lp61ulE6Vu5LrFRlHVyUElP8M3jyySc9mW233Xae&#10;glOBxpYoDW9dXZ2ncL+KUgGLfx7qP/9s+FoQdb/REpUo51dewfQxgwdDE92tWzdP4e+K0sUzvE7U&#10;1AOi9WH1Orcdn+PcN1jHzcvzaRx4/rnnPJmttdZansxKS0s9hfsA7wP3Bx5buL/x+lF9XjSBNuJ7&#10;xVg+3bencJ/fOA3K90/eetmT2TJLYKqRTj37ejJ76s2PPQXt22t5T2Zrb723J7OSwWt6CkijjzUk&#10;cd1ZY6MtPJl9/vGnnqSL/6uRLr7tI11820S6+LaPdPFCCCGEEEIIIYQQQgghhBBCCCFEK6Ffsgsh&#10;hBBCCCGEEEIIIYQQQgghhBAtZIEHIsNuCEK6eCGEEEIIIf6Tv7suHmLNYDksYlYYh77V0rUeAmrn&#10;ewggtbsVlXjIwn+/y0pGOt4Mr0NfzI8jvH1ahTdjcdLPxiK2yZk99VFkQl/gP7NQ5v2P1NQzEftQ&#10;Ty3A6jZWWf5epVvzj3TiH8io447zZHbOOed4CroYqXeN9IChfsXwclKq/u6+J/5cFvG5PIpUh+o/&#10;/0D4HoMU38ZTAHD7krY91Ka0/PrrrvNktvPOO3sy60aK4NBno76XIcW3kSpc17K/GK5/Ppe5z/A6&#10;NIVEqO/ROldceqkns8MPP9yTWUmnTp4CoqaZaElfUp/5L9D4nKTzPUM5RudjqsJDwA8feDB7//Zr&#10;PAVtl8A2M0XtPAV0G+TBbOl1t/VkVrbSxp4C8jt4CL6qEf0qQePA2muv7cnso48+8mR27HEjPJld&#10;Sv0q6tlKuvg/F+ni2z7SxbdNpItv+0gXL4QQQgghhBBCCCGEEEIIIYQQQrQS+iW7EEIIIYQQQggh&#10;hBBCCCGEEEII0UIWeCAy7IYgpIsXQgghhBDiP/kn6eLTZJEsCpkUWR1JOU3qTlYvxljjyceIdTL0&#10;N75hgzttM/RoQnpS3k4MSslUVHWGloe+jIj4cNTqv5eIzUftMvM79zjEn7X7om1y+OHDPZndfNP1&#10;nsKk+NQhEi34M3v1n7+W5t/O/HkccYT6zz8ZvkY0JtEa+XktuXo0z6izzvVkttNOO3kyGzBggCez&#10;wgJco5N0X5EXuq8ADaSJLshHx1L/aTu0pMekqcHiER846eTTPJkdffTRnsy6du3qKbj/LGxeBd+S&#10;vqQ+83+ToAqKZeh+vqHaQ0CmxkNAao6HgHFQtf/7tqs8mZXm4fxtzIMufo1D0NbWe4iHgDy0dVUj&#10;GrK4yEMA7+dyS/b0ZDZt2jRPZocdBV38RZdd7ik4rohnK+ni/1yki2/7SBffNpEuvu0jXbwQQggh&#10;hBBCCCGEEEIIIYQQQgjRSuiX7EIIIYQQQgghhBBCCCGEEEIIIUQL0S/ZhRBCCCGE+B8gK4BrKgVU&#10;sor4prLAuZkrwYKmEg/WbCp5JSixQir5uZLO5OVKKpbIlfp0LFeScZT6TH6u1KbjuZJJFKDE83Il&#10;Kz5rKtkHmqaSCA6uqSQbanMlnazLlWBPqKSpBJ/zUldTnyu5LwoKr8Mlk0LhfeDtN9RV5wrvc1Rp&#10;7nuypbl1f1ua+5zKP6fkB+dMU2nqm9nCfSBrX26uBP8/VzKpTK7w8ua+U6X1Stbq/d9KPBijm0rU&#10;Z3l5Y119rhQk4rkS1X94O1yy03w0FfWftlm4LQqDRmsqvJzbsSXL45l0rvD4U1yQyJWo9UPLqRQF&#10;A1JT4eXNHZNK65VYMBY0FW4XLnzu82d5He5LTeNHtnDfKCnMy5Woz2ZnIWgq/L2h9Wmfm/ZFBYUf&#10;AFLx/FxpjLfPFeNS0DlXktXxXJlUZbmSLOuZK8sN3TxXrMcAlER5riQTiVyJFQW74iVo4lxhyory&#10;cyXdkMmVWHCxaipCiJaTVcE3FfHPQ+3715O9HxFCCCGEEEIIIYQQQgghhBBCCCFEC9Av2YUQQggh&#10;hBBCCCGEEEIIIYQQQogWol+yCyGEEEII8b8AOxkzaSq0PESTiDNb8v57yQTreYnHUFj7mZdAyYoe&#10;m0os+O+mUllXkyu1yYZcScdiuRIPvqapVM6vzhUyYlpBfgIlL54rMUvlSkXFnFxhBWVZaWGuBB/J&#10;Fd4+F14nlUzmCm+zpKggV3h5c9tTUfm/C/cfLs2t+3+VP/JZlb+2cNtlFbpNhdfh5bx+VIn6bFSJ&#10;+qxK2y/cji1Zzm3Nhdfh0pJ1VNpmaUnb8TpRfYaX8/pceH0u/FleHvXZqOUq2cKkqMQKYrliBaUo&#10;qeJcqcjrlCvdl183V5Zbd5tcabf2lrliiXZUinKFv7dlBDfUXpoeUX5bhBAtJ5PJ5Ir456H2/evJ&#10;XrGEEEIIIYQQQgghhBBCCCGEEEII0QL0S3YhhBBCCCGEEEIIIYQQQgghhBCiheiX7EIIIYQQQvwv&#10;EEujGBVWx/9e+LOZJEq6IVcy9VW5kmfJXKmrmp8riWA/mkrn8pJcKc6L5Uo8+ExTqZxfkyvt25fm&#10;ClNXV5crTF1DTa7k5+fnSk1NTa7Mn1+ZK0xtbTpX6ustV2IxlLy8vFxJpZO50phszBUhhBBCCCEW&#10;NVllfFNJ1iZzhZengv9pKpm8slwp7rFcriy/wfa5Ur7Glrli7XqhJEpQmqaTCkoi+N+mQhNNhZYz&#10;9fFClGCfmko6+FRTEUIIIdoK+iW7EEIIIYQQQgghhBBCCCGEEEII0UL0S3YhhBBCCCGEEEIIIYQQ&#10;QgghhBCiheiX7EIIIYQQQvzPkUFhjXwsWOQlw4U+ESb7OOElE/xrU6FPpOprcsWSyVx55uknc+XT&#10;Tz7MlSgqKitypaCgIFeYGTNm5UpJcUmuLNDie7nvvvtyZeLE8blSUhKs6+WVl1/LFaa4KJ4r6VSw&#10;NS986A0NDbmSiCdyJT8PRQghhBDin0QmuAlqKqJtEksncyURNFNTSQe3yE0lk5eXK8Xd++VK90Fr&#10;5IoVd0VJFaHEinOFnyNYC58ffF9TiVFhkrGCZksmFs8VIYQQoq2gq5IQQgghhBBCCCGEEEIIIYQQ&#10;QgjRQvRLdiGEEEIIIYQQQgghhBBCCCGEEKKFxLL/k4lw+ey7776ezO69915PZhtssIEns9dff91T&#10;sLHYgs0tgDfJy4UQQgghhPi7s+WWW3oye/XVVz2Zbb311p7MnnjiCU9t5d44q0t3MikPAbQ7Kcv3&#10;lM3Nw7LzBG3SMkkPAY01HszefuMNT2adF+/pyezam27xZLbswEGezLp06+rJFmjcmygrKfdkVl+N&#10;L1555SGezDbeZG1PWbA/L778jCezk08+2ZPZkksu5cls7pwqT2Y//jDBU/Dss/4mnsyqq+o8mQ1e&#10;Aft86GH7ezLr2xfHGFSE/zSbVzHHk1mHdl08ZdHfPYvfx5FHHuXJ7LrrrvMU9KTf2ZVSKYxLiYSe&#10;2f9OZJW+TfAlhTO/5amrq/dkduKJJ3oKxuFrr/UU7j8tsT2n0+o/f1e4faP6DC8fNepsT2a77rqr&#10;J7NBg5b3FCaZRAfNy9M17u8Ejy1R1xS+dsTj//3cP/XU0zyZDR8+3JNZnz69PIWJ6odR16yW7PP/&#10;MqEWylBl0f1nbT3u+vNoWqP8UH3yZ5Hra3FvXFBc5imAPhvSwWfnWWoiO1VVEzF874BBq3gy++GH&#10;Hz2ZHT8C9z+XXXqxp2w/ab4fplL4rkSCn2CAfn/Rcs477zxP2evCKE9m/fr182T2888/e1Ld/hUc&#10;dRTOkRtvvNGT2fvvv+/JbPXVV/ekNmot/v3vf3syW2+99TyF+eWXXzyZLbHEEp6y17X/fmFL04WQ&#10;149aLv6Txx57zJPZLrvs4im41lx2mafgGnT88Z7+E9WuEEIIIYQQQgghhBBCCCGEEEII0UL0S3Yh&#10;hBBCCCGEEEIIIYQQQgghhBCiheiX7EIIIYQQQvxPkNWFeYk1oCzQqjeV5smK5JpKiKxVrqnQWsnq&#10;mlx56YUXcmXsDz/lSjxekCslpR1y5aPPvsqVN9/5MFdK2nXKlUcffzpXsrr+psI89PBDuXLWWWfl&#10;SklJSa5ssskmudKtW7dc6dOnT64MHDg4V9Zcc81c2WijjXJliT49c6W+oT5XmA7tOuSKEEIIIcQ/&#10;iaxpuKmItkPoHj4Wp5L974WloCCRK/kJy5VMKpkrCzTvTSUTfN5LYUlZriSDRU2FnjrCZKesypVg&#10;u02Fth8P9rapCCGEEG2d4LInhBBCCCGEEEIIIYQQQgghhBBCiJagX7ILIYQQQgghhBBCCCGEEEII&#10;IYQQLUS/ZBdCCCGEEOJ/AhZGNlKpzZVE8N9NJfug0FTIKBkmnUbJoOS1L8+V2TNn5UpDfTJX8hIF&#10;udJ7if650nep5XNlyOrr5sree++RKx07d84VVrszw4YNy5WddtopV9KZZK7MmjUrVyoqKnKlsrIy&#10;V+bMmZMrc+fOzRUmSpGayjTmSk1dTa4IIYQQQgixqAnuzHOlLoWSnSSqqcSDm/2mwsRi6VyxOJXg&#10;vjZXmh4QgpL9jqYSfEWuhMhuq6mE1PENuZJHJRZ8R64EW24qQgghRFvhN5dPIYQQQgghhBBCCCGE&#10;EEIIIYQQQkShX7ILIYQQQgghhBBCCCGEEEIIIYQQLeT//CV7JobSpH7JltDynAgmXEIKFzZTciGa&#10;++ffliiaWzdbovnP/f2P0rINNQ9/tgWlmUULShjev99Jcxv/bSGa++dsCcP7E1VaQHNflC1Ec/+c&#10;LdE0ty9BadmH//lwPXCJoLlVsyVE6B+aqfsFBfDqUWWR09yX/l8lguZW/b9KmObq6bfl95EJPtN8&#10;+c99yZZmF/5fZVHT3Hf+X6VN0Fy7Zcs/n+aaJFsiaW7l35YImlv1tyWS5lZeUIJ2aiqt2HbN7spv&#10;Spjf7l9TEeIPkAkeA5pKTgqfLehjfD//27WaSkgd6c8KCwqtVVBYnCvlHdrnSm1tba5kMqlcKS8p&#10;zZX6mtpcmTGjOldqampyZa211soVttcXFhTkynrrrJ8r9dX1uVJeXJ4r7cvbNVu6dOmcK+Xlwbpe&#10;ksGX5Epw4jaVWCKBEsvPlfx8FK7bcKEqJHh5dGlue+HCZP/rv5Uomv9+ldYrzbdv8+v+X+WPfFbl&#10;ry3cdhkqvA4v5/WjStRno0rUZ1XafuF2bMlybmsuvA6Xlqyj0jZLS9qO14nqM7yc1+fC63Phz/Ly&#10;qM9GLVfJFr5vz0ugMMlkcC/rJXQnmKpD4Wdnniep6QE2KPxdXEKK+KYd+4+SvYleWGKWypW4JXOF&#10;2zq0nxHl967fmoXf14X/jUT+mXqUdC2V6uYLr9+k88+W//iO/yy8P9SkoUJNZNku1FR4eXi7LSD7&#10;mf/fEkFzq2aLEEIsKhZc64QQQgghhBBCCCGEEEIIIYQQQgjx39Ev2YUQQgghhBBCCCGEEEIIIYQQ&#10;QogWkhWyZLWMOWvGQinIQg446BBPZvfceacns7XXG+rJ7N033/QUkE55yEK/v8/AQ9NYn1WeLCS/&#10;uMCTWWrBnvwn9Q3YZnEBVkqmsJ1MLN+TWSKOdUL2mwzt2wItrJNV2zQHW03ieR7MamoaPJmVlGD/&#10;GxvwgQRLSOh747/18TgpWl5b6yGgJB/biSewncrKKk9m5e3aeTKrrq3zZFZaVOIpgOrKYmiXlrRF&#10;bT32obSQ6r+hxlNwiI1Z9cxCCkpKPWXrxENAXj7qMJPm4+L6Rx2maSdqF+iKFlJUhLrivxBpoGMv&#10;LMR3cVun0c0tnl/oKSCrK/ovpFOo//oG1FtxcbGnoP6rqz0FdVWKeshkqD+0gIVCrJbD9cn9f+F0&#10;DgsJbZH7Qxy1yPUToz5ZjaoN6t9DQB4dVuW8OZ6CPlmKOrF8nJuZGNqlkT7L1cP7mc9DSNb52gxx&#10;2n/ajFFzhU7xUHfjD4QqCNRUoE1L2qFNeX36KqupxwlcUoh6SNHux+kTiaxa11mor1pII/Wx/AKq&#10;T+r16TTWqaeTLY/6f5zWzxiW8+EmuB5CY6P/XAA1BkPrhJqIlnP9N9RjrMjLw/5wvw1tiL+W9jOd&#10;RB3G89DHKqtQD+XlGNPCxwLmzp3vyaxjh/aesuMw9qG4uPljT/H1Loa2SMRx7vCh1Ndj/eJijD88&#10;PsQirkfz5s3zZNaOxnzu/y2hJd+VbsG51pBEO2bi2GYeXSsT1Hi11bheFBfztYkalfvAQsfYAupT&#10;+C6+qPN3MTwe5lFbhK7pVA+NVajb/PIyT7+51pfh3J8zt9JTti2wfl7EtayRro/BBc9DNmL/qRZC&#10;XTXNY3Wq3kN2TKC+HbrT+X39QfxxttxyS09mr776qiezrbfe2pPZE0884all5+Cih08GvoIx6FeZ&#10;iH4V3nvaJndoWn7M8KM9ma08ZDVPQf089bQns+OOP9GT2eK9enoyGzlypKfs92J/MvR88dBDd3kK&#10;9p72IUnn4Afvve3JbMy773kKxqganF8/j5/gyWzcxGmezNZZd0NPwTlYgpuh+gaMFeutv44ns002&#10;XtdTsA9prBNL47sK86LO2ebPcX6U4XvXGI2ZC7SSOWg5NViS7gcykWMIPsD1mdW2NhGL+i7RKhx9&#10;NM6pK6+80lNwPaJ7b6aR+mp2uoImQuMS31fQcvHXEvUsGWovhu9zaAzkzOPqpZde6ik43+n+nLdT&#10;X09jFz8QRqH+89fC9xjUFg00DhQU0vsQbq+Iz1544YWezLbddltPZgMHDfIUhq+/oXEpom/wM8jv&#10;fcYRfzLUB7gdeSziZ3kei1JJei5O4B7j7LPP9mR28MEHezLr1q2bp/AzTtQ1i/eN3xFx/+HvFU1Q&#10;vdEpzoRuJ/m+jt8RRcHvmellXKif8HsG3ge+waX2XW3Iqp7MPv/8W09mZ555miezUdSvMvS9Mb6W&#10;0fc2cv+k74q3YIz6s2ig/UzQuywe9WKG887mz/AQQLv5wzuveTLr3WsJT2Yl/VfwFBCjZ4oErt38&#10;GiY09tL+pOh5oaEO7zmvvfgyT2bnnD3Kk9mSS/T1ZPbduJ88ZaHG5usLw1W+YBozh5dHfJSXc9+O&#10;6rXhev5nctRRR3kyu/HGGz0Fz79jxngKzq/V8DzeNt5R/PP597//7clsvfXW8xTml19+8WS2xBI4&#10;r1tyXxTVjrq/ajmPPfaYJ7NddtnFk9lll2HcO/744z39J6pdIYQQQgghhBBCCCGEEEIIIYQQooXo&#10;l+xCCCGEEEIIIYQQQgghhBBCCCFEC1ngD6iprcg5BdjGcejhUEzcf+89nszW3QBag7dfgx4zXQ+v&#10;NKtQLUW6HtaV0Cp1ZBzMo1UaG7BHRQXIqTT0KbE4qa6IkCQoQ1/A+hf2SrM2gVS0mTSWk4nW2EKU&#10;ZP81uaHzCngvaB/oa6tT+C4yTFvtfNbCk5aN7B0VFbxOB0/BKryjdLypGmh7E4VQ3ab5WNgOQlVC&#10;ZppgF+hYWJtM3pnKGqxTTlrdKCrnzPYUrN+ps6dgk7Q/ZIk2rtqQ2qiR/Oas8KVpBbghk9Q3WGXG&#10;+qmQMiWGL47SbrBSryCk9v3v/F5dPFnDja1IldXYhzzatwKaeiARUm/huCqqUIdF5RFKwHoce0Gc&#10;zyMsT5MefA52x9p1RH+gLhb0Z+jZC0lZX0RaQj5N62n7DaRYLy9nxTqoq8H6+VTNrFUJ6chCCmjQ&#10;0EjtXogdwtIA6pMNNO1FaSGOq74R529jHY69iKZ7yM+HqrqyEuuUl5d7yg4n+OZUhrS01KYZOoMb&#10;67A/mTrsQxkr8allGmlsT9EAUUBTA4RqitqITpFQ2/E52xA6X3g8x4czpOKPFWI/58/DZ9t34Gkg&#10;/GdADU0nUUKaX24jviyEjoX+o5HG+XyavoTH9voGfFdhAZ87ODlra7HPrI6vqqK2KPvvY2aKVWN0&#10;QWIVJI9RPI4VsiKSYJVo6FwgWBfPirNGWl5Ey0M3FpyjoKoNK79wLHW0n1wP5XTucAtlGtFGMdLE&#10;hS4ktE0rxHaqa1GfPE1MiJCaqfmDZO02jZihcYNOkaDtsFY+66ZDimluI14uWoO/py6+9Xj99dc9&#10;hdXWvXr18mT21VdfeTJ75JFHPJkNHYqpqfbff39PZo89/qQns+dfhCZxtdWGeArOL7qmvPMW1rnn&#10;tts8Bfcks3DPGad7/k8/+8KT2czKCk9ma6wFFXyffkt5Cr6L7iEHrzTYk9nw4Ud6Cu556LrD+sdY&#10;mq5rof6A8SdNSny+nvIUM3mslOQpkBLNjy6si09F6OJ5b3iUCfda3j5lHgJDA7H/zKLlC/kDyw85&#10;4EBPZjfecrOn7LMAtRhvh55P+dqaakD/qafreGkp3Yf8gf3UcuevWk4Pzw00Dc2Io4/xZHbtDdd7&#10;CoYNnmqHtpOh7fC0Ytx/ePuh6YEWxXFp+UIilqfqcd+YoSmZ8kjpbDyVIb9kSWCdNN0/jzwLWuB9&#10;99rbk9mAQQM9BfxFx6vlzp+0nPtPIz2PFBXSsy1P9UXbSYWmu8J15+TTTvVkduJxUK1267G4p+z9&#10;WPPjz6I+Xi13/qrlPP7QuDR4ueU9mX3zPfTjJ4zAM8UFF1/kKTy+xWi60tD30n/wlKN8XcvPp+f9&#10;P+14+T9wjiRDH8A+5/HbgiSeR6wWzy+v34ipXubOxPKdDsQziPVDHVoeph1M0Uv2OE1PmaJngUp6&#10;r1VegGv6Jeee58nsXLouLNEXuvgffvnZU7YacOyRz79cPVG6eIY3Qzl0f+s/fwuNMqHN/JOI0sW/&#10;//77nsxWX311T0G9/Y+9o/irWNS6+KjfT0kX33KkixdCCCGEEEIIIYQQQgghhBBCCCFaCf2SXQgh&#10;hBBCCCGEEEIIIYQQQgghhGghCzwQmQwcuGnycex3wCGezO67525PZmuvC4Xjv9+AhjH0G3vWetSR&#10;QpB96GShIDu1sWE3Qx8tyKP/IC1hYxpaFTYfkCAm2BBpi5iQI5i1GHw0yPX1LB3B+oWkjOZjr6+o&#10;9BTsP/mpY8VQ8LEOnWzrxjbiqvnQv5R1aO8pC763pg56zMIEVIExUgfHSbsdOkaKs+ZD+9auA7aT&#10;JMUxt0UeKcVCtsgYdMT1pPJuZO0Ma+SpsZNJVESMdL41MGtaPmnJiwqwD+lq6HTi+SSDyUffayQF&#10;FneaOGmCWL8cpWWePn26J7Pu3bt7CsPqlT8PdI4G6pOFpCJnVU7YXox6q6smRXkp9OP8WbL+Ww39&#10;R6cSnGEJaotk9TxPQd8oIyVRDOvzaURNFz4FiZCendorNBsD0UAa+SR9trS0eUU2U1uDvlFcDFVU&#10;I81pkV+MY6mjvsH9hw4rBO9yKo1zKmSAJtJJGt9Y60fUNmKf89mDT9/G6qcE9YfIcRLVFtK+JfJZ&#10;E+c/s9A2Z82Z7ymstS+gxo4waoe2wzvRUIXzuqCUx0AcL8+SkSQ9XQGNz9XU50tLoZ0nQ2rInsi7&#10;w/2zvoHajsysiZB+Bx9IJrE8jxq7pgbjIavso8aNigrUQ7t2OL9Y68TTVbAWPkma9DyeW4KIUtaz&#10;gj6fpsCorOFpDrD/Baz74+k56DqVV0gVR+vX16FO4gXU/2kaGuqefCsROr94O3m0Fk8Lkj0zcvD0&#10;MdTPq2qwz1FjCI85hQW0fdo5btHa0PmF/yjOp3PEf2ZJsA46BB8x9z3RGkgX/3/z9NNPezJ79913&#10;PZktt9xynszefPNNT2YHH3ywJ7M+ffp4MjvvPGgJH3n0cU9mJ5wE9eihhx7qyaxbZ1wjPiQtXtWc&#10;OZ6C5WM+8GR2y623ewrOIhrQa0mT267TYp6yalxo4bfdfhtPZmsOXdOTWY+e3TwFYxGNk507YGon&#10;HsnC00kgh65B/jMLZx7Rws812H8a3UK6+KgpinhpHm2S7x+i4M9G7b+WL+SPLD/0kMM9md16202e&#10;wkQ+5rYE+uwf2U8tX8jvXk7/ELolpMzm7yh4Srsk3eccf9xxnsxuuPFaT2FC0ySFni9aAO0n7/6f&#10;Vj/+M4uWLyS0nP+hBdTTc25hUfPPCKNGnevJbKcdd/RkNmjwIE/BNYKfoWiHeH/4dpvXD0Gf/UP1&#10;4D+zaPlCWrSc/6EF8DvbqHHppJNO82R21PDhnsy6Lw5dPL/LagmR30sHs0jqx39m0fKFhJbzP/wB&#10;Bg9ayZPZ9z/84MnsuBEjPJldcumFnsJETVnYIuhg/qz6sRgGvmQj3pc2UifOFOJZo5A+nWBdfMNM&#10;D2Zf3zjak9nUn77zZNZ3WTynLLPd7p4CemCstjS9IyrCO7FUHE8VjaS1z6dnh0vOO9+T2VmjoItf&#10;sl8/T2Zjf4beP0W1EqPj4mYJ1RWf2FyhIejT/GHK/OzDRH7vPwjp4tsm0sW3faSLF0IIIYQQQggh&#10;hBBCCCGEEEIIIVoJ/ZJdCCGEEEIIIYQQQgghhBBCCCGEaCELPBANjTU5N0Q9KWEPPBgaukceftCT&#10;2TrrrevJ7K3XXvH0m9/Yk9YjWYVt5pGSOkn+DrKRGZnOLU6mikSMtCGsvG7ENxeQajUkG0phH0K+&#10;mAiPVWMd1ifTuZWWlXjKan6hby0pwU5XzYMWsqwd1CvBEftPs/E/j/cUfFcCdbLkUtBLsp7RMqS/&#10;JnXzd9//6Mls2eWW92T2y49jPZkNWHZZTwHk55o1E0rnxXpATVNH7TJjNtbp3Q36zRgdi5E2edKE&#10;SZ6CxQalcL/+UMewJvrnsdjPDmWoq05doY1Ks3bMf2bh7pBgo0kadVU7F5r9KnKUF5dDs8xKZO5w&#10;UUoN1iYXkDaZCamVQ2riPx9W7syYARVqPmmiiykXFeFYaioxnUEJnZsp8m2l6HRhCrgxSFeeFQvl&#10;yMf3Tp4OLVLXxdHfyGZq8+Zh/8s6dPIUtC9Z6yrmY86AGKmEOrVH/+HuEMWvv+K7unbDd4U+S8eY&#10;poGgguqtvEtHT2ElUSNOC2MzNyvu6xtItU19qTHUf3Bc1dXNa6t5yomaOui+C2h6jlgMX8xW+JCV&#10;jf6hthL7VtwOfcMy6BCz5871ZNa5E+qBpxtgKipqPAXn43z0h569engKPtuA/pNOY38SpBb/8VuM&#10;e+06YpqG7oujHcnAbTW1OJZ///stT2bDhg3zFEBtXU/Tl4Ss52m0cGERVxz2k7+roABtlJcgzX5o&#10;IPOfv6GmBnVVUoLrDsPr8DQWPC6x7onHJV4+efJkT8H4T4r1Zena0diIdimg8YSqOQxdaxrqcc4W&#10;F9KYGakqwr69/8EnnsxWXGWIp+wxUn/2n1kyjfjeGO1dPs8BQNcsPjmnjsN1ecJUqNjWXG9tTwH0&#10;ZeMnTPEU9L2uXT0F5zKdVHXUnwuLUG9Janfef+5V3DUSdF2zDI00Cb4GRdWnWFRIF/9/05L7pSOO&#10;OMKT2ZdffunJrEcPXBc23nhjT8G4vRX07EcMP8ZTMG7TNBm33HCDJ7Ofvv/ak9ntpMsbMGAZT2ab&#10;b452nP4r7hs/+ORTT2bb77yzJ7OPPvvcU9C+Tz3pyWzoephO68wzoLLPDz13oE7idK+VpvO3Jbp4&#10;2uJvnhdofKCpfHi0ztBIw9/LW+WlfK8V3iFeS7Q2hx5ymKfslAc3ewrDU5nwfQKToCls0jRvWTz0&#10;cCXaDFGDQgR8+vL0Z8ccg/Hzhhuv9xSmlqY0irq35H6i/tNGiegzqSQ6B19DS0ppekdiNCmCd9hh&#10;B0/Z6+kAT+HxJAr1k78B1Gd4WituX+4/PLYU8HRgxBmnj/QUvvfjKRfzeKrHlvA7x0PR+kSd73U0&#10;FWlRMZ6R+Zo1ZAie/b///ntPZsfRdCfnXwBlOhN1/xPVhxM8Beqi6EsxfpbHu0SmIYZ3WUl6h1CS&#10;ovXrMF3ppLsv8mQ27Vu8M4nTNKldBqzsyWyJDfEsY8us6iGApt9tpPe3caq3FDXMRaOhTT5r1Nme&#10;gu0vhXf+P46F3j/qNOWrBS9P8Bsm/nAUod8TAXoiChEn9f0/ddiQLr5tIl1820e6eCGEEEIIIYQQ&#10;QgghhBBCCCGEEKKV0C/ZhRBCCCGEEEIIIYQQQgghhBBCiBaywAORyUDWzjaOPffZ35PZgw/c78ls&#10;rXWgTn3vrTc9BbDbJU1bSpH2JwN90Kz50Op27AIlMquGWVQRD6kOIf/IWPNKIpYNpepJq8vuZlJh&#10;NJImd+IkaGAvuAhagH33O8BTVgEKReQP33/nyWz+HCiUR599piezwgL8TcN5F17iyWzQqtBE7LQL&#10;FC5rDYH+feL4nzyZ3X3fvZ7Mnnv+RU9ma6yFdhlLGvlRp5ziyWz11VbzZHbYkSM8me1/KJSDt919&#10;nyezQ4841FOw/ZWX85RtF/JNkyr88ktQV599g32+7c67PGW12GiZQw85xJNZt87Q45x34cWewvp6&#10;7p/cvgXUpD9//YUns1tuhhrlC1JMx/KhvLvttts8mU2einY/6KCDPIW1pRMnTvRkdsUVV3j6jXqa&#10;YPXKouCA/VGHn3wCTdDSy0CFOmvGDE9BP8zDecQK6BSpnBpJoVPUrrOnYBx4ENNGLN4R+uuquax5&#10;x7n8wrPPezK78Eq0xdPPPucpaLsYGvjggw/0ZDZ+GpStDzz4kKegLbp18BTuA6wZz+N5Jkhn+sLz&#10;2J9/vw8N7NnnjfKU1bp6CJg+DcdVNw/66BNOPslT0AdugqKzRy9McxD1F0y8z41JaLJqKis8mXXo&#10;CPX67JnQv8+bj3VmzcL+tOuMqRz691/KU/Z8QT1U16J9y4uxPF2LcW/uTOinLqJzeZPNNvUU9POt&#10;t/Nk9tU333gye/+9DzyZTZk21ZPZU0895Sk4rg5ouw1p2pGTTz7RU1Zfj74X5xObxv+N14c6eOll&#10;V/Bktv0OO3kK6mGZvp7M3nkX16nzzjvPU1bzgu/ddJMtPAVjyM/jPIU1ZV27op4baNyrq0cbtaOp&#10;KLgXfPM1xsMZdD4WFWMs4rYrKsL5FZrSogXwODBuHI6lV69ensLLbyC1Mo8JI0dC69euHY5rylT0&#10;k/IO6KtbboF+UleN6/tdd97qKRg/SX/Uvj2mIaisxjV6XgU+e+vtd3sy22c/jA9L9cf4VleHz9bT&#10;966+GvRou+ywrSezJF3rv/oc14sXXsT0N1Nm4Dp+2dXXesrWD8arPffc3VMwhpyFa/2qq67oKQzd&#10;IVkt+8tosGC7c4yueEUJvo7wSjzSRI06YlEhXXzLYZUoaxs//RTX4vbtMcaWl2N86ErTMUScCfbD&#10;DxhbevfA1EvTJuGerZju/3v37ukpgNSIn36M8XPKr7M8BW26He7xauqwF3y969wZ42H7dpjmo74B&#10;Y1RpAT2zpDCVBh9MJoP9ZLV7jJ53YqxGpPuo7B1cjjTGutADVdS4QdPBhHaIFHOh7fBcPlILtjpH&#10;Ho5p3VhhV0LX60i4TVkbyMvFX0tUu0RMdRdan6GxNx2hi7/kEryXCPWfqH4StQ+0fY0JfzFR/Seq&#10;n0S0aYo08uefD138Pvvs4+k3OlOeJo/7AG0/Tc8acZ5KhveBs/hr4baImHYkCn4uO+ecczyZjRiB&#10;95BdunTxFHSZlkyzyPvDYw6/49W17C8lQ+3C9/959H4jikqajnD99df3FDyzf4X7/JNOOtKT2Vln&#10;neXJrLAU7yFbRGtes3g6p5A6HmNyJo53ZfyOPZbBc4TVT/NgVvfgVZ7Mfv7oDU9mSy2Fd0rvfYvp&#10;WYv7reLJbK098A7Z+g70EJCg6UJouslgcPdgdt5ovAMfdda5nsx6kS7+p5/+uy6eM48srIsPtQr/&#10;vonh+WiJTOhJEfUcC31bxDXxb4508W0T6eLbPtLFCyGEEEIIIYQQQgghhBBCCCGEEK2EfskuhBBC&#10;CCGEEEIIIYQQQgghhBBCtJAFHgjWxadIwbH7nvt6Mnv0Yeia1153qCezd9+EloT1HZUzoVgs7wyF&#10;8ucff+nJbMJUKHM332ozT1kNI1QqcVKplJVC68GGg5bo4pN1UBXlsZaKiNLFb7kV9Mi777GXJ7NX&#10;XoEadODyUKl/8+VXnrJa43U8maVT0G09+ewLnsyqktif7XbY3pPZ2adDQfDFZ1Axn3cBVF0//vSz&#10;p6B+2kGzWTFnniezA/fCPu+xO/S2RxyF7V9x3fWezE4n5csNN0MjvHQf6DqrKqDRLkijva6/4SZP&#10;Zl9+D83FpVdc6cmsQznUx9ttt42noP5rocHZZY+9PZnNriA9Dilrhq65qiez9dZZ05PZ+O++9mT2&#10;3LNPewo+WgB1p+WhzwxZDdvp3r27p6zyF8tZE/HMM894MjvzTCiCDz0Uav2KCmi9WXm6KDjkEKj+&#10;p0/DObXVNqjbeXPQXot1hEapgM6FZBLn788ToT994FHovr/88jNPZu3oNKoj1XlREdpo9PkXejL7&#10;5Bv01fse+JenrDoV33vddehvT734uqeszv0CT2YrrDDAUzBe1WF86FBC40AjKVJJfTPqLKjCv/9l&#10;sqfgGB++x5PZpElQVH324XuegnFvlcGezDbYAGqXb8eP9xSMe/U4ltIiDFJJml2hphJq8Y4dcS7w&#10;FAw//gC1+GOPPOvJ7PU33/IUjDPfYJxZejmosw84YD9PYX16aRnUTzw2soV6/A/fegrOqQ028hSc&#10;C6tjmonHH0f/v/8htONVV17jKTgumvqBp1ro37+/J7PVh0BXtelmm3gKmq4G+tz8Yih8M/VYvtZQ&#10;qMP23g/n3Rdf4fry8SdQIcUiFFJskuvYYTFPQV2V4pzlKSF69cKxlJTydQdtV0Pj2AvPv+QpuIY+&#10;grFowoQJnsymTce1Zuedd/SUPa+h8FqGpn5gqknBx3r5008/3ZPZa6+95ilr0YNGr6YG+zmXtGys&#10;ix8wAOfa/PnzPZkVl6Df9l4CWrDrr8d1pCCByr3yCmhIP/nwXU/h8WfadIxdldU4f4tK0JdKy6FQ&#10;Gz9hkqfseQRF89JLQom/Ll0XDj4A15TiYtTV5aOxb198if7feXFs58xzcc0tL8dnhw7dwFMwpt17&#10;p6egvfov6SmAbFuV1bgHKCyjvu0/s4TuW8gkF9LFs24uzrpm/ylaDeniW06SLoSsKeMxp7AQ5wUv&#10;zyd9KJ8vtXTNTSSwzUI6LUInEk8lw5CqsZ6uQbWN2H77Trgu0KUjtD8NtH5eAt+VH6d2Z+VjI56V&#10;LE37SVP2GB2j1UEdafV0n0PPF5ah7UTp4vlvrHl5lC4+Ss+YwBieCSnoRWtw882Yrmh3er7r0AnX&#10;zUZSPfM0DXx+8b2BFIJthxhrmemGlZWPfB2Jcdvx9YXWZ23vHXfc4Sn8nMtTOzU0YMzhfhI1/Qdf&#10;49SX/lq4/6T5QZSImtKO2662FtfERx991FP4/mexxfAMxYT6JH0X3w+wPjpN/U262r8W7j+s/o66&#10;dvCYkE/3cvPpGfORRx7xFB5zeEqy0LjH/ZOX03elqC8l6HsztJ+i9YlR38hQG8X4PXzEuDR9GnTo&#10;PMXAl1/iHS+/7+K+1J7eCUTd//D4w88XUX3+zyLG99U8NvJXFWGazmRNpafgXGvAu32rxnva+e/j&#10;PeHcSdCz9x2Cd3cTvsU72C8nYzs9B+E9ySo7YvoP60bvMVgdn8H5Nfriyz2ZnXnWaE9mvZbGdI1j&#10;f8T7TG5pHtnprA4t57dsoXoLXbJoeehdHy0neA2efiv0TPQPQrr4tol08W0f6eKFEEIIIYQQQggh&#10;hBBCCCGEEEKIVkK/ZBdCCCGEEEIIIYQQQgghhBBCCCFayAIPRE1tRc4NUUjKpv0OgK72gQfv92S2&#10;1ppQi7zywnOezObNgO71rdeger7/voc9mb075lNPZgMGr+zJ7CVS2hbDZh3ShsRJ/VFVDT11QRG0&#10;Zmy2SJBSNcEelgh1FVNfC73ML+OhlY4noBY566yzPQV1tS8UK+++DQVEl47QH/VYvIunrBoLB/no&#10;s6irY0Yc68lsjVWg6rU09FlXXn2VJ7OxP4/zFNTn8gM9mX312ReezG64Eqr2q6/CZ2+/6wFPZiUd&#10;oNb55FN8dvCqaKOLzh3pyWztNaF6PvqQgz2ZPfwYlMi9+i7lyWyV1aAiGf/zWE9ZzS8U9ztuC735&#10;T+Mmegq2syQU08kU2mv5ZbH9lQehrl57Adqcxx5F32NdfE0DFFIDB6/gyWyZZZf1FNbCP/AA6uoq&#10;qsPSUrTjKiuv6MmsT58+nsyWWgr7yYTUN78XUnrushsUkXPnQOm87vpQarNGtXM7aH+mToVuqEuX&#10;bp7MPvgU2u2vf0Qfu/32Wz2Zrbjs0p7M8vPQLvNnQH99wimneTLr2gfK6+9/hM7ovTdf9BS0xUAo&#10;2V9/D2r63kuhD8yfB3XSsv1QzzdcimkOVqV+y1x6waWegvN6BsaQU88Y5cnso48+8RT0gccwTcbR&#10;B+3pyWzkSOi4DzwaqpD3Pv7ck9m2w3bwZLbe+it5yo5LHgIaGiFPuuYq6EfuvvtuT2b77o1x+Iab&#10;oAZlTd+6G0I1c+116J88Xl12BVTeq9PYwvtjGezPQ/dDBT9nHlRvW2+FKS2epvH/m6+/82R2xVUY&#10;c5jCQtJwJfHFGR6rE9CL1VWhjf51/72ezB58+HFPZs+/hGvH+IkYq2+48WpPWXCujRhxjKdsO6Ld&#10;iwqhAr7ppus8BdeCeuxnMolxuKwcyqz33nvHk9nZZ+O60K4drk1L9kX/f/ppjJPnjcb6L72EaUR+&#10;/PFHT8HYsgrG26uv5uMCrD7beOONPZkddNBBnoJryhpreDIbNw7n9SuvvOIpPNXFHnvs4Sk43jIo&#10;4n+dAcXxwMHYtyWWwHQbrP+qqsR0FZ+Txv+559B/PvkU587Sy+BatuHGW3ky+3kcty/OBZ6S4Nij&#10;MH3AJhvjvOjSBdfiKb/g2NddE+vU1OK6UE9j7FbbY9oF/tvEN99801O2faGXr6rAOJxXgH5SRlOH&#10;7LoPNHd77YMxnGe94PufkC2e+mEsj7R7Mnu1OtLF//9RR9MzsaqRdY5ROuJGmtomnkf38wzdKyZI&#10;1Z6sg6qdz83QiMXPCNREdApaZTXOwZJSnINJuq4V5uHDofu9WbgH/uxuaDA7GcbedAL3lhU0Lc5c&#10;uv+ppHEmU49paGJpXAtKinA95etgmtTumdDfWyPHSBGfiNDFZ0hrz9sUrUM9qVA7kSKeFb481QvD&#10;YxHfP/DUM3wOitaHxz3WPEbp4ln/yMu5rfmzrILnaXd4O3xPyPvDcD/kaYCiVOSidYjqA1H3Htx2&#10;3E/at8e7mkmTMFUTjzMlJXjHwv2K+1JUP+Qxh6ey4u2L1ifqfOfpA7jtuH156h9eZ8oUvCPidThH&#10;jXXcP/naxNev8DSIWC5aH25THhM4R40DfD9TVYX7W+5jPNVdz549PYWfL/jaxOMer1NcTDp0YlHc&#10;/2TooaK2Dv0zQ+/r2nWCLr6epruNN+JerjBBdViHazTX4dpbYrpbi2P52J8xhn8/Hr+76bE03lWu&#10;sjHeYVofvCdP12P/L74Suvgz6N1X36UwjeCPY6GpT9JTVCzihQWPOJz/PF083SOFvuGf+fwiXXzb&#10;RLr4to908UIIIYQQQgghhBBCCCGEEEIIIUQroV+yCyGEEEIIIYQQQgghhBBCCCGEEC1kgQcik2nM&#10;uSFYtLHnPvt7MnvwAeji1xy6liez999+y1MA6QS//PAjT2aNMJrYBRdDI9xImsHHn4aWmSyPvEkr&#10;zGf1B3KatpMks0t+jJQIlEOQssZYi0TaFv5bhDpSu6y3HnTca6y+miezH7/73pPZdltt4cmsvAyq&#10;lnfGoH7mwIxlu+0Bbew2m2P7X32B9a8gXXxZORReaVKvFJFCdvLPULVMJU1TryWg4N5lr709BW3x&#10;zPOezG64+QZPwfZJR9OtKzTIlTN+9WR21NHQ3Y8afYmnoO1KoL7cfZedPZmttRb0xQeScv+Y40/y&#10;ZHbtTbd5MluMlOYd20FDlCCjyc9fQ3d/z913ejL7dQ72P0l1tfe+0Pa+TNpk1mFdcQXUEGeccaan&#10;rN75JU9mVZXQ+JxxxhmezPbZB8fF/Fm6+D2o7RbvAWXxpptu5ikLTqoP34Xi+OGHodM/+eRTPQXb&#10;6bOkJ7OaJL5r2Jbok5k6nGyFCRzLtVei3Y8/BVMMvP/pV57M6mlQKDaonOaS/vTEURd7Mtt1L7QR&#10;a1WStVCnrr8yVP9GetgTjzzSk9mjT0FPPbsO5/vRx5/sKazFvp204RutBoX1vQ9Apb71zjhnx06E&#10;fn+3naCXP/6EwzyZFdCfNl12+RWegrZ48D5P2X6LzJrxgw4+3FNWUYvx5KbbsJ/MzrtiH9KGMeGh&#10;++/yFIwVbEuiaSksjnE1Re2VyMf33ngzlN0nnoA6XGXVIZ7C6r8QKYylPA5cdx209r9OgdJq62EY&#10;SwuLod3edAtMM/HBRx96yqq/0Tdmz57pyWyllaC9euMNXL+22Bzb+Yym29huO+i2Ro06xZPZT2N/&#10;8mR26KGYMmO11XAtOOec8zyZvfXme57MDjkEUwB88in2uWvXxTyFlfIjR+I8uvRSTHmwPk0JwYqw&#10;YcOGeQrG0mOgx2d13pgxYzyF9X1jx0Jl3KEDxvmuXbt6MluepnXo1QfXkWHURuUl6FhffPGBJ7PH&#10;HsLUG599huljUmmMyauvua6n4Fy7H7qe40/E9BNjPvjYU1aphGvcnrtC7b7rrtt6Cq4dHaGyfOqx&#10;Rz0F/e1K6LNWXgXKrEnTobjfhOrzgftxrzJsK6jCX3kJ016stSa2894YKLlYU7YrXRf23RfXRD4d&#10;GxswjhWTetpC9zM0oNAqonWQLv7/5veqyaJ0siFtMlaxKpraqbQE94QhXTzPtZCmhwSq/lQ9XeMK&#10;oY6cNXuep+CeczHoK/kM5OcUPk3jlOtqSfk4DfdCn9wM1dhSZdhQWRdMgVFQAo1zks73NE3vUkg3&#10;wQneCVJl8l5nYqjPDK3O95Z8jxrjp0OKPGKFtiNahRhpTqtnz/YU9AfStDY2YrqBYpriKljJQ7AO&#10;KcHzaZsZ+qxofWI07mVIXcvjJBPn9xh8faH1MzSuxkjxXTUT98lR/aekHabd4f6TpCkJ8mj6D/4u&#10;0fpw27FG26I07NTH5pGKuUNn6IuDC7mHANYpU7un6Lkv6rofur7T80s9qaFD+yxaHR5n4tS+Sbqv&#10;yKNxoJ7anZXg5TRVVqjvcf+hfpKiz/I+8HcFHchDsD492yZ4/FkEum/RckLjDyvZ+TpF7VtD1xF+&#10;Piqm6Sp4/VCmPlBZifc/PIYU0vUuqg+naZ8XxTMaT7EUL8B5Mb8C414RvShMp3FOFRXgeGM0FVQ9&#10;nQvpfBxjfjlNU1vQfP2P/fJbT9n3Knj31bM/pt3ccGe8w7S+eBd61fkXeTI79bwLPZn16dfbk9mP&#10;P0N5ze/e+dmBiVyDmjoM32NQDjUdPsy6/ljo/9a0+evU3x3p4tsm0sW3faSLF0IIIYQQQgghhBBC&#10;CCGEEEIIIVoJ/ZJdCCGEEEIIIYQQQgghhBBCCCGEaCELPBBRuvi99zvQk9kD993ryWzdDaA1eOs1&#10;6LVjrG1hnyNpio88FNqKH8dBBfzcS894CvaB7BT5ZBVqbIC+u7AAOiDWxdfWkZqGlNEF+fh7gjpS&#10;URWRVojVZxN+Ge8p+N4UdqhHTyhQNtlkU09ml10KRXZ+HIKTqRPHeTJ74Xnof19/+11Pwf4Y1C5r&#10;rLWmJ7OrL4VqeMok6HAPORzals23gMb2/Q+gHR647HKezO67/XZPWc07lL9LLwvl7+bbQKv7Gu3b&#10;cSce58lso3VW9WRWTyrmImqvbbfd3lN2m9D2dum+uCezubOgpHv11Zc9mR19BFTY55CCZp0NUc/V&#10;NXWezE47GYqGTuXQ4NRVQHF27DHob3Or8FnLQ7vvugeU2jfecqsns8svv9yT2eDBy3sy++bLrz2Z&#10;PfLII56CfauCbvH000/3ZNaxI1SfeaTJevEFqMu/++47T0EdboU2XWoZqMJZYZSk0+uII6GDbtce&#10;37Xnnnt5ylqU8NmvPoW6+a67oA0fOXKUp6C9eqCfsy6+lpSnW2yAaSN+/h77v/8+0Kd/+S2mTnjn&#10;Y9TbUv2X9mRWkgedV00Ntr/TPugPx52M+hy6JvotDQ9WSOpUq8U5/vC/oHZ/8jno/SfPhY5slTWG&#10;ejL7/PPPPQXt8iV01sv2gDp73DgoXJ569W1Pwbn28OOezBIZjHsXXgTNdUMNVC177gX9SL++UP1f&#10;ccXVnsyqKtBvh6yK8eHsc9Beu+yxo6es3sdDwJ13Y5qPiy/FNl9/GfXQpRyavh+/gyrq15lQj/Zf&#10;Fv2w7xJou2tvwnQS114DzTuPY+PHYyx9h/Q4e+y2q6fg2Pv19WQ2evT5nswuvRD5gtHnejJbjdqr&#10;X3+cmx9/+okns5NPOcFTVo+Dtn7mGVxrtt4a4155GVTAl16Kc3/ppXG8t9+O433+BUyrcdpp0Mg/&#10;/viTnsx60vXijttxDb2dxuTXXodmvEMHqDjnzIGunLXwe+2F8/qkkzCtBuuUN998c09mw4cP92Q2&#10;ceJET9n9RF/t16+fp7D+mselDz/E9aXPEphOYqVVMA7sQ+d+uhHX67vvxrQCE3+BZv8FqsMl+i7l&#10;Kehj/TD1w+tvQmu/7fY4Xz78COdmbS10aquuhPFh9dUxNcAedI48fO89noLx/HOMUd264xwcPwXX&#10;qQ2pPi+6ELr+c84921PQZy7GNWuH7dGvXnoF17jCIlzrt6BpCHbZZStPYT1aXS3poMlJnV/MIx/9&#10;rSSd+6J1kC6+9eGnC5IDhuC/II4Z3Rvwc0oIaosYPp1K05Yo8veGvos2H5qmis7f9CRcZ9+4AuPz&#10;Ml3wDNJ7zQ09BSRwjbYG3C+lU9hmPDSdhP/MEnW8pIvn4w0fDR8lZT4u6eaEEEIIIYT4L/DzOync&#10;+XabptE0w7sUi1HmlwVxmsohTtM3GJ4dChO4V8+rg5Y/NRfvOqb89KMns7E/TfBk1m+FdTyZ9d0X&#10;08LedD6mqjzlErw/X7Ifprv6nKYgtBgfOx5U6htx8IX5NEUIP75EPboxUY/U9MzCmwnr4v+ZROni&#10;ecpInuZS7yhah0Wti49qR+niW4508UIIIYQQQgghhBBCCCGEEEIIIUQroV+yCyGEEEIIIYQQQggh&#10;hBBCCCGEEC1kgT9gUeviM3VQE5x6xjmezL4bC43wvx55yFOwHVKgFJI1JB6hLqysgT6xtASaFDap&#10;ZBqhXI6xHoEUCtMmT/ZkdtHFUMI+9cwLnsw22hjq8ilTpnoyq6mGnjqTxP7sv/censx23w369JNP&#10;P9OT2Qqrb+DJ7OBDoS7Po+qsmg918613QDX8+htveTKbOHmKJ7OdttvBk9laq6ziyWzGr796Mrv6&#10;uls8mfUfOMiT2TMvok1323M3T2annwgt+ZJ9oYJprIB2ZpNNodXtNwCq3llz53ky22dP1MmIEdjm&#10;oAFQBH/yBdTiu+y5ryezL0jVftXlF3syW2O1lT2ZzZkCJfKuu6DO59dAGV1cDvX3yadBRf7umPc9&#10;mT35JLTPxcVQ+hQXoI/NmTPLk9ltt0KVM3QoFMrMzJmo/+FHHukpq02GOv70U071FOzbySd7Cvpz&#10;AZ0MdCrsvAvqc8wHH3kyy6fpD/Jp3oUSmiHh22+/9RSc1+tCSf3tT5jmoLj9Yp7MFl+8myezKy8c&#10;7SnYvkFH/+xTj3oye/VNqNTPOA/nVL+loYZ+5jEozRdfvKenYKw4F+sfcAimSOjVs48ns+6d23sK&#10;+t5aK3nKapnpIInrrrjWk9nL70E3vcPO6OfffANF9uRfoE4afgBU2NdeC/X6/U+i7UaNhjK6II4+&#10;c+JJ0CtNItX8Rhuv68nsuWegFB6yKqZmmDhuuqegjdbHWPHyy9BQ914SdVJYiPHty69xLOuuv5mn&#10;7LgNrfEKy0JBs/nG2P633+PYC4uhnJowCePehRfjHBz3C9RS190AdfytdF7ccccdnoJz7W2MXUXF&#10;6Kt1lRhLH3sM0zF89gn69oRJGOvWWncjT+GxfZNNcSxvvPGap2DfriO91SnQ+C+9FKbY+O67HzyF&#10;p3g4+OB9PJntt/9+nswqKjC+Pfjgw56ybYHj2mfvgz1lz0f0zzvuhL7pVxqfu3XDucZK6i5dungK&#10;1y3r4vfdF2PmJpts4imo5yK048iRIz2Zrbjiip7MVqHrBSuGbrgBqvzudJ4eePARnoLzaAdcd3p2&#10;x9QVUyZjPKmpxLXs+uvRT6qqoUFr3xHTmjzxFKY2GDkKU6g88SSmX+EpOS4cjWkUYjQu9ejR2VMA&#10;aZYtg7Y4fxSmJPjw8688ZaeTWNtTVomPduf9T8SxzYI8tEWS7oW+ofF2xz2g/d95V0yzUkQ3LnEy&#10;dSX45ixN+us46ddofdE6SBff+oROBf/5W/gviEO6+MhP8ydwEqZ4ddKqR32yJbp4mwhd/NvXY8qP&#10;vh3wvX1Wh57R8ss8BGRo3+iET5AK0jJ4BgmNdSEwbmTouDKhPkl9lY44Q8dFs2lZWt1ZCCGEEOJ/&#10;nkX9jMPPU38X4hncbycM74hohtsAvLuwWJQ63n8GpBJ4j9EQwzYr6NGnOIF7/vIkpnyNpTHdns3G&#10;+8bxX+I5ZX4V9qfbALzffuwTvA8896anPJn16IV3Mp+Nxzt5o+l0WR2fJF18XgL7H0lUs3N3i8j8&#10;0UXbO9sGUbr499/H7ztWX311T+FzSu8oFh2LWhcfpYWXLr7lSBcvhBBCCCGEEEIIIYQQQgghhBBC&#10;tBL6JbsQQgghhBBCCCGEEEIIIYQQQgjRQhZ4IBa1Lt7SUIKcejIUtR9/8Y0nsyeffcaTWVGJh4CQ&#10;qCID70llJRTlxaXQwJKlNaSL588GB+zhN5AWY9avMz2Z3fcA9L/HnXCiJ7N+S0J5vcJg6Nb33Wtv&#10;T2b33AGd7+BBAzyZ3fsvbLND936ezNZeZ6gns+uvusCTWcVc7M/Fl0GjPWkyVC3ffPe9J7PNNoIi&#10;eLP1oQGvq4Vq5oGHoDDt2qu3J7PPv8F2rr0Beu1+vaDwzU9ARzlnKtTN++53gCezkedCnX3jLaiH&#10;bYZBr3r11Vd6Mht1OtTNt9xxtyeziy6Hmvtg0obfcSu0J0v26u7JrGYedMRvkib6y+9+8mRWUFLu&#10;KejnB6Kfz6+AQmfPPaHuv/TSSzyZdeuKeth11509mT36ENp0mf7oG6ybDk4G/2n27ltQqU+fjnZc&#10;n7Qhi3WHMtpI8dHYAHXPbntAX3zAgVBSrzxkiCezqTQVwr/ug7L77bexDwcccJAnsxVXXdNT8F0x&#10;aOrXGQotf7Ia+v2SYhzj/BnoDzvuCsX6xVff7Mls7vwKT2ZvvATFUKfOUGGfMgo6+p12hRK/b98l&#10;PZkt3x95rx238RT0zwKc/fNIwX3XfQ96CvahGnV4+ij0vUceedaT2YP33unJ7Pbrr/IU1Plu0Iac&#10;OApTYBx/KqYeOOoIKOJ33pmmLZgDHdOuu0Gv/forL3oy69IV/fnM06HI/vDjTzxl9xNTbJS2h5o+&#10;RWPvbbdj/6+5Dufgix7mHQkAAP/0SURBVDTe9u2F6QAsCS3Vvx5AXV197TWegs++ACXybXdj+9On&#10;zfAUnC+X49x/+OHHPZmdcMIJnsy+/wZTP5SVl3oKoOG5sbbak9m/33rDk9llV6AtDj78aE/BuEH6&#10;9LJyqNHfex/9vG/fvp6y01709xScXin0mUwG14Idd9zRU/Z8386T2S67YoqBJZbA+MkamYkTcd6t&#10;vRbG4bvvxvi2wYYY8xMJfO+UKTiPhg0b5ikYP7dBPx89GucIs9VWW3kKri8dMDUGq5/23hvXqUMP&#10;PdRTMP7Q9eKnnzBmrrwyzv1VV1vDU9Au747xZLbffhiLVl0Z18TqKuj0eSaHBx9EH/vxp589mc2c&#10;jfVfee1dT2b70D3JrNlzPQXj0jpQK++0PY597hz0yZ7dcZ8w9ntMozBi+HGezGbMxDbTeVCWHXT4&#10;cE/hqQQ+/fRjT8HYcif63s47oc88SNeFc86Djv5A2uYmm2D/+b6F739CuvgUqeRIE/c/4T5rY0gX&#10;3/rwqYC7ojA8vRSrzqM/jb85ztCJlCS1Y4y16v4zC/+1MisfQ9/LCvdJ0DC+cyOmB+qN21JbYghN&#10;OVSIf0iRCjJNU0Xw1BKZJMaHsIISe5qmkSZNx5WiHKofUsQnWDdHNcGqfCGEEEII8b+JdPH/Cb1e&#10;sgzdoPO0TSmqt5jh2SGRwXtXvvfm9ZP0zrYhgV+ocFukKvGOpTyB93757Wla0jnTPJhN+wLPLD/N&#10;wO8RZhXiHdrFt2B6x3gpvvd9mnrS6L1KJknHmI/3dfycEnrQYqKWU91G5v8xpItvm0gX3/aRLl4I&#10;IYQQQgghhBBCCCGEEEIIIYRoJfRLdiGEEEIIIYQQQgghhBBCCCGEEKKFLPBALHJdvEE/MuIo/J/V&#10;f/EtFCLPv/y8J7N82ESsqrLOk1n7ctKYkMYwbVAmNibxvfXVUFK3b0c6YqJqNtTipe3aeQqOhXbi&#10;iMOh2nj8CaitjzkGOuixP+FY9t4DmvGbr4dmecstoHC//ubbPAXHWw4l+PEnQqe8+YbQRf70w1ee&#10;zN7/8ANPZk8+Be1zVQ0ULptssJEns9VWWMFT2Jhy0KE4rrXW38CT2TPPvuDJbJe9oem+6hKoiTuS&#10;nnruNKjODz8CCtzTz4bu/tY7oJU+Z9SZnrL6aKh6TzsJKv4TTz3DU1AnpyCfMXKUJ7N7SM87eOCy&#10;nszGvAFl6xWXQ62fyYOOprR9J09ma5Km4+CDobs/51zsf79+UPp36gj98ksvveTJ7PJLLvZkVkhO&#10;5FgKfTLGLuAM+nAYrF81jzTLRdj/vCLU/6abQCV93PGow4cegbpnLvXzeAZqoMmkke/ZE8rrZIwU&#10;xAU4dy6//HJPZgP6ksqejyWN7W+26eaegvY9B/WzyqqreTJrqMbUD3PmzPIU9KVjT/KU1UTv7yk4&#10;LzbdzJNZuxLUQ3kxKre+Ctr/whLs/6WXQPv/3ofQH502En1y3Fhoq++7F1rvG6/EZ7fcGkrqfQ47&#10;3JPZvQ9A4X7V5Tj3119/VU9mr76EKQzOGIljvOPWWzwF/XnwYE9me+6BcbiYjuXGG2/wFIwhpOuf&#10;PQdtfd756MNv//sjT2ZvvPKyp6DeaFjNL8R27ibV/O130hQD70AxNIyUyJttuoWnYGwcgbHl1lvx&#10;2fPOg/r+s4+xP126krKeLx00zr/2wnOezC657ApPZtfeiLG0/7KYpmHsWGi9zxsNpf+nn37qyWw3&#10;moZg2tQ5nszWXhv6btZBd+5c5sns2BEYuyZNmuApuEY8Dj0+q/VPPQV97I47sc8rrTTQU3Bu0vjw&#10;4ouYPuDUU6EUPuMMjIesr2Gt0CmnnOLJbIMNMLZ//TUU/c89h/qspWlEevfGOPDZZ595yh47dOv9&#10;l8HUJzuRNv+4EVD311VD9T/6vLM8mdVU4LrcqRPG0rwCXHO5j/3w0zhPZhttgvGkXYeOnrLKIw8B&#10;E6keNtwA7Tj8SEw18tLTT3sKxoSLMC5NpSkPVhiCKTNGnoN+u//+OB8vvvhCT2bjx2HcuJOmiXnn&#10;XSih1t8Q9wCHHjXCk9l2O+A8KqI+UF+PaW5K4jgXYnl0wCG9s/5usrWRLr71CV0iCL6jSoT+i1Tt&#10;oeUMzh3WxTfS8nhoHRA6A7l9+ZmIdfGTce/x1nW4B+jTESf/kqthGhErwHWn3jBONtL2Q2c+6eDy&#10;6V9Y556im9EMrcPq+Awp4mOGsYgV9DyNhXTxQgghhBBCuvj/JEM3ymm6gU5RVfE7WK7BvDSr42ka&#10;XCIVw3u8VB7ekfI7lvpKTI1XkKryZFa8GNa3dI0Hs5ov8d7so28xleG80uU8mV1zL6barKPHrHdp&#10;KlsrwPZTDXQsRXjGCT3NcPNGNTUvj+puvHzRdsk2h3TxbRPp4ts+0sULIYQQQgghhBBCCCGEEEII&#10;IYQQrYR+yS6EEEIIIYQQQgghhBBCCCGEEEK0kAUeiNbUxR91+DGezL7/mRS7T0N7XsLWEN5MptFD&#10;VssJ3fHSy0CHvmRfqG7Juhp8FNr5kP6CVQm0vLoC+pTRF0ATXVQMXfPGG0P9esThUNEWk5JlwNJL&#10;ejK75x5ok487ETrftTaEenqzLaDD7VCK/Rnz7luezCZNharlxpugmP7hp7GezLYkTff+e0CJPJ/0&#10;48++AG31ymtAjfvWe9DRnzEKauJl+vbwZJaXgObl6Yce9GT22ONPejI7csTJnrLfBfXxPntif449&#10;Fnrhm6+/zpPZBZdAS37gYVDQV1ZBX1NbhWPZchMokd94CVMPPPzQvzyZXXndTZ7MzjwH6nvWgV5+&#10;FfTyc+ZCd7zyitB3F+RDxfPUU5g+YMVB0OZkqOPGM6xbQb2lGxs8mSWT0P5kSAdUWErqHuLVF3He&#10;HXgI6ueVV1/3lFVqQ2exykoreTIbPvwQT7+BtPa/zoHSeYttd/IU1t727d7ek1nVXKi2M0mop7fb&#10;CXqNM89Hmw5dD1MhkJjeZs6E6vyUM6DX3m4H7MPWW27sKWi7BuxzUT7qmWv8dFJnP/s8+mFFJfrS&#10;oYcd4Sk7tQSmjXj/3Xc8ZacngOL7U9JoL7sS+kZhMZT+55x1kSezvfbay5PZcstgjDpy+KGegrYj&#10;Pfiqq0Iv/+YbUPp88SV03926Qd/98htveDK78y6oqj/6GIqnCy+6ypPZjttC7c66V6tHndxyG8Yr&#10;1sXvuce+nsx+Gg+VzSUXo78Vl2LMf/hh6NPvv/9+T8FY8TDU+vkFpLeqw3QDiUL0jtdfxHl98aXo&#10;Sy+8gj4fz0PLf//9t57Mdt5lB09mm2+OY1+yL/TyX3/1kyezKVOmeQr6/OOPegq2TxeV117H+Dli&#10;BK5rSy+9jCezn8dCdb7Zphjnr7jyfE9ms2ZhHLv/AUxPcM01mG5g880xnp999tmezLp27eopqxZH&#10;vW2zzTaezK699lpPZmVluLiOG4d922effTyZnXwyxu0XXsDUIUsthbo69jiozufMw1ix4go4F/j6&#10;yyr1Hl27eAqWjx/vKTv1CcbSm2+73VMwJszGdBIr0zQTg2hKheOOg7qftz9tKqbDWKofrsXpWvTz&#10;VAPG4Qf+hWvZmE++9GR22TWowymT0Tc+/uRDT2ZXX3mlp+B+5jH07Q6dcJ4O2wp94IhjMTXMMJp+&#10;ooQGRB7HEkm0r7EuPlTT+rvJ1ka6+NaHL1kMGQp/ty4+pEynM48/GZx4/jN8bobORn72idGnefkk&#10;0sXfgHFgyc64bvZZe0NPAXl47qhP49sa6d6yMIFxII/3rhHPTaHelsH6qQhFfJq0lnHSxYdBnQgh&#10;hBBCCLGodcSsPv67wHscS9C9Nz93kPKdp2EqoN+DxEPHzhnbrK6jKedK8H4ylk8bJS28zcY7k5nj&#10;MA3utF9/9RRsM4Gp+j6YiO+96UG8Eyssx7vrLyZO8hSQj32gRxPLp2lJa2rxrqOkCL9PCUG7HyL0&#10;kEN1Qs81Yf75zy/SxbdNpItv+0gXL4QQQgghhBBCCCGEEEIIIYQQQrQS+iW7EEIIIYQQQgghhBBC&#10;CCGEEEII0UIWeCAWuS6+HvnGW+7yZDZlBhTTx55woiezjp1JD0KbmTZ1oiez666DSpd18TvtBK10&#10;p3bQj1gKSlhjxQopFqdPgYb9iSef9mT26OPIKfpo9+6LezLLI+XLumsP9RTsPmnqVx2yoiezhx6D&#10;Vr3bEtCML7lUP09mGw4d4inYfhzKl1vvgEqXddDrrLe+J7P3//2up2D7HTp4MtuadLWXXA4Fbrfe&#10;fTyZffLlN57MttwaKtQ9d97Wk9ni3aCL2XVbqIlPPuU0T2YTp6N9H30Cx3v/PVAiH3ww+tgKy6Me&#10;Bq8MXXZBKbTkb9Nxff4JtPYP3I06mTEZ0xAcNRwa8BNOHenJ7F+PQd+67CD0n85dunkKq+AHDRrk&#10;KWjTFBw37/z7bU9m6w1d25PZ7nvs6sls6BpQo7OyJmxhoY7eSFrgfLiDJ5M25CSq5249oBC5/Iqr&#10;PQVtve12nrKbxDa32BT9ZNasWZ7MaknRU0tm0NffQT0/8wymdejaDjqgzp3KPWVB/WxB0xassvZG&#10;nsx+ngAlUYzOzVQaX/z889CDDyY1NLcFn5BrrokpD3bdBePAG69jqoVevXp5Mhuw7LKezErLoDB6&#10;/rmXPJmdNRLK+g03hL51meWgBK9qwDn+/VhosV+k7Tz88MOezFZbeaCnLDjeq6+CfmTSJOiVTj4R&#10;+7BYV/TPN99805PZQYcd7MlspZVRPzfdDHV8p05QiyfraSCrx7QIp5wADfhHn0CJP4DOzZ9+hGZ8&#10;wGAcy+Lde3oymzsfCnRWlP/www+ewudLfj7G4f322tuTWbtOGLueoKkfrrnuBk9mV1xzvSezq65B&#10;///0szGezA47DFr+I4440pPZN19/58ls9HmYKmLAgOU9mZ17DqbMSJL9N4+03twWb70FBVDvXjg3&#10;t9t2Z09m7duXeDLbg6bP+OzzjzyZnXkm2n3HHXf0ZFZejnOtthZTM1x+ORT6L72Evsfa+Y8//tiT&#10;2X333ecp6DM0ncTFF1/sKTs+o1/l5UGrtc5663oKrmWPPOIprJrfdEOc7++9g3H7EVKyf/45rl9r&#10;r4NtbrYFlP533XePp2B/DkU7PvMcxocXaSqBbp0X82S2w3bbewr3q+IS1H8wiPhPs+OORN+YOR9T&#10;xtz7IPreZZehj3Ed3n7bzZ7MKubN9WT23AvYt8+/+MqT2dkXYjqJ1VdbxVP2PspDQIKuEYkM3cOE&#10;Lh7Sxf+VSBff+tApEoKuai3UxSOzLj5F5xTdCgVr/E5dPH9vSBf/iYfgOnsTdPG9catr3Vdbx1NA&#10;Hp6JGtJQyqfp+aWIxudQDdXhGhE69AytzwfDWsWQYpGOhdbP0IQ/XIdCCCGEEOJ/E+ni/2/i8Rbo&#10;yjN0jBl+ImHwXGAx3JMnSTtvGdzD5yXI1V6H93WTvsFUVt+PxTvn7v3wrm/wZngfdeWNmE7x8pvx&#10;nNtxcbz3+2oSfrdicexbYwoPEvEE3sHWN+J4C/PRf7gn8XuSMPz8EvXcF3pi859Z/pnPL9LFt02k&#10;i2/7SBcvhBBCCCGEEEIIIYQQQgghhBBCtBL6JbsQQgghhBBCCCGEEEIIIYQQQgjRQhZ4IBa5Lp41&#10;Jkn8Xp+NxXkwhVgD2VAKSMkbJ91HVXWFJ7P8QjgW8/OgtkiSIjtBipW8QtbRYz8b66B9Zi35wMEr&#10;ezLrvBiUyy+88KInsxdJCRujY6+thIYlEcf+ZxKkfCyAEjmRD7XLeWee5Mnsh++gcPnsS+Tddt/T&#10;k1lX0tcn6O8n5kyd6imrev7Rk9kjjz/ryaz3Ukt7MptXjXro2QcK6PbF0Kpss9Wmnsw+ImV6cQkU&#10;MQ8/iTpZYWXocPfeczdPZg/+CxreTz6A3rnDYtBiz66o8RT0h0IoytcbuoYns2Gbb+wp2M672J9b&#10;boYaZaXVoG2PF5EuOB/bnD0f/WrzTTfxZNavHzT++eTwTTZC4XvX7bd5MttkU6iSBy0HzU6G+mGk&#10;Lp509DydASuDpo6Hbr2oXSdPZp06d/ZkNnLUuZ6CeiOV6NA10Ras8m6gE6+yDnnyDKiPN90U7b7k&#10;4ui3QUV4MKuY86sns+dewviQKMW+deqKvloxD8r6duXYn+qK+Z6CYyzCAFFH5ynrsvv3h/59lVUw&#10;BQATqRii5b9One7J7NlncY7Mob5RUoqpKCrqsdwSqOdhm2FqhoHLQy9fWw0NdVkpxqIZv6JNu3Xr&#10;4SkLBkFW+rPyhc2vxYUYW2pp6oFUGt9VSgMrfdSeefQhT2YbbbKZp2D9Dhhjv/4c00l8+Bm0t5k0&#10;OnRFVaWnbL/COdK+PbbTUIvzOjga/2l2zDHHesqC5Z+Oec9TcI5/hjGwpB22OX0G+t6Ww9BXl18O&#10;uvuGRvTVQw853FMw5rTHmHMKTcfQtQvOL9bF82WE9bnTp8/wZNa9G64X3Meqq3Fc+XR5LCj8fX/3&#10;1kjH8vPPmKqAeeONNzyZjRsH1f/aa0PXv802mPIjQWMOf/aFF17wFBDHAfdbGtcO1unEaCqHe+7C&#10;FCF5VFnbbYcpLXr3XdKT2Vdff+nJ7Hoaw6+/AVMDsJp47C9jPQXXx4+gxO+6WBdPwX3LWjQ9gf/M&#10;kqIpXV5+BePV1Fk07g1D/bz+Oupk7bVxTVl2GVwj7ifF/Y8//eTJbLmBmMphx11xHQwNS6i24J4B&#10;/xJvxFgXp+kVwkejv5tsbaSLb31C5wtBp05wD0wPEqFP8FrIYV08cpLGqz+mi6c88UMPwb39zUd7&#10;Cp4vMrgXWmxpTFkyP41vqI/jfjVGc5bk05jM02PlNaIeElEVR6RDinj6QIymq6AjzmT4Qsg1IYQQ&#10;Qggh/hfh9wmLglSKleB/EzK4T07EUD8JejbMM7y7i7Minu7P6+O4965M4H1sTQJTCvZeCu++LI17&#10;+MwcvG+cNg7vT6ZMw/uroq54JzNoi/08BfuzLKZzveWSSzyZnX4WFMq9+uF92uc0jWZ9kp4vSBEf&#10;I8U9w08U/MwV6lWs0w8p4vkZkJ9reKv8vfw29J+DdPFtE+ni2z7SxQshhBBCCCGEEEIIIYQQQggh&#10;hBCthH7JLoQQQgghhBBCCCGEEEIIIYQQQrSQBR6ITCaVc0OwTXDv/fb3ZPbAvaSL35B18dBjhqQS&#10;2KQZbPRZH66HAPoAr8J2CjYvJmJQf8RjpD6I+FuBsKSGVCGkbWwg3XRBCSnEM9iJNKka46QKJ+OC&#10;zZkNtezM6dM8mXXqCJVxhpTaaVLozKnBhkpLoXnpVI66at8Bisg5c+Z4CpZ3hMqY62TeXOxPR1I0&#10;186DgvunXyZ4MlthyEqezKqqUc+NaexzWTFUKqzltxQpWeJwH3/zLTS5yw+CyruOdPTFJaQBr4Zi&#10;uqYOWpuGFL6rpKydp2B/irA/bLxoIEX/XKqHbn2gvqmuxfZTCehiYtS+jTXVnoJ6bgc9OHdtWt0q&#10;SW/eoR3aMUUfSPAHWHETAgfTWAelNs0kED5RC6BYr6E5GKZMmujJrO8SvT1ltaKk0wmpQvAFvGfT&#10;56AeunZGPWQasR1W6FsGy6dPmuTJrPsS0CnXkHk0n2w9ZL+2YraQEkn+3pA2GXD1sE2KzVXJeuxE&#10;fgFVLn+YzqnaWuwcT+sQy8exz5wF3WvXxRbzlD0u1GgRHW9VFc7l8jJS0FfgXGhH0wGkk/iueB4O&#10;JhXSSfnPAFbgcr+iVSzWwBpqHFflPOxDeQfsQxQ1daifGO1bjL63hjTy3HblZTRfCA2stfNxThW3&#10;x3QDU6dO8RTUT4eOnrLgsyU0tqSpfliPM3kSpgYoL8N24nHsW/t2dF2giqusRL3l5WObxUXouHPn&#10;YmqAokKcp8UYzq2B+gbr4nn6hnzub9x4dLw8dUIRfQFfm1it1rUrVPahqQfo/OU+U1WFsSiZpHOn&#10;GPVcWoLvjdNnZ87AeVGch2tEeQeM5wzXyS8TcB3pv0x/T8Hx1qAvlZbweIsKqpyP+u/YAeuEz3HU&#10;89yZsz2ZTZiCvrHiKit6ytYDNG5lZWjrCuqr7cpxLs+dh+tRx04YE+iMDdqa6pzqv4SmfgguBh6C&#10;XQ6Ne5xR53+EUPX4T9E80sX/tXBfZWKhuxge0xga9+jcSVOvD4+GGIf5e+nuITRdVEhdyMsnfebB&#10;7JObT/AUbGf+eE/BGN4JU+rMqsG5n8rHeJugaYB43GioontXGp9jdM8ZJ2UlzfQSIkNjY+RcOxka&#10;f3jemkUBq+xp/xcF6T90bqKuaMaPMCEtP9GCdoki8ruiiNqH30sL2oK7Dz1ea7mj5QvR8oVo+UK0&#10;fCFavhAtX8jfZXkevUtZFNtP0xx+i2L7i2Y5/iFmeIcQo7cCBRm8z0mQOj5GTyQpej9ZF8d7Kp5S&#10;arWh63sKttMB79DSU/CsMebDTz2ZNebjPckaw3b3FDyPrIEp8yyG9xsXnoWpFc+98EpPZn2XhC7+&#10;O/pdQz29v43n49gzv/mNTRN8Z0nV+Zu1+W0KVXToGTDqXpdfNC/aZ4q/Cuni2ybSxbd9pIsXQggh&#10;hBBCCCGEEEIIIYQQQgghWgn9kl0IIYQQQgghhBBCCCGEEEIIIYRoIQs8EBl2QxD77LevJ7P7SBe/&#10;/gYbeDJ7g3XxrJUIbbJ5DQi7P5rdgd8QJa1IR3w6pGeh/YnzPzCh/ae/P6DFtbXQthSTz3ruXKhi&#10;O3aAnj1UD7x9imT4Zju1VVZAz9uBlcXEPNLhdiiHjjhB20mnoHFmDTJXW0MdafMLSFFLGvA6Uj0X&#10;leG7zMh/TZDt2NKk6C8qaL4/pBtJicM6HdK5s6Kf1f2R8Cp0vGTdDolmePslcfoX6g/1KWS2dcZS&#10;2P94HF+QiaE+WblcXgqNZ7IO9ZMuIH097XN+AttP10Ef2lhMUxL4zyxcy/khVQ452UMudexnIx1v&#10;jDola8+L86iTsfo+NH0ArRNDZTXS8cbI4Z5HXakah2tFqCpjMzr381gc+1BDqv+8Apw7CdIsx6lO&#10;WC1bQ9rnknY01QLtc14hzn0+xBqahiCP6qeIdN91dRWesmpxPnciWo90rNVVaPdSOgdrapufgqGS&#10;6qGIKjGf+meM+kNdNdYvLIXKO00K7gSPjbSdRlpMvSHUXlQNoaNNNWAcK6TzPaSijePDNdSFqSks&#10;ncQ3c/2nqZ830pwERYXUsYgkrZOgtoiRFp6pq8NBFtE0FnyMTANNl8BG8DpSvscM/1BYTPVAY1eG&#10;Rq/aeowtBYXQhSVofE5S/WRIO1ZAen9uvTRNdRGPc18laH9qGnDS1tQhd2xHWniqK552IUWdhoxi&#10;lqD2zSN9MWvTjKZ0ycSwnzyeR10uWNVeUIh6YNUbT2PBZGjcKyzAPtTUoC1KaBqalmi46uvxZXGq&#10;3NCUFmk6qUK6p+b7Z5IqN48GTa5nvpbxtZu/NorQLRUfVtQJENIUN7/Pfxeki/87wP3tvxPutv+9&#10;f0a3In0vbzSF691LV5/rKTjH63Hv0a1HT0/BOViE8Zyfd/ia3lBPSnkah0to6pBGmiKnhKam4qlG&#10;WGVZSJ+trsE+8zMCf1d7GucrKnlqGIzJDTzQEzw1RlUVvqtdOfazqorunYpp6iI6p3jsTdC9JR9v&#10;Nd3n8L7xNAHBA4aH7HL0Af6uFI3/PAYmaJqABN0j8b0xP5eFnmHpPie4OfYQfC+N87wPb9CYs/lm&#10;m3nKroN94PW5TmprUQ8d26N+6uj5IjR7TCR0jkSo42N0Qf3ztKseAv6py/keINRPePoJ6mMJel7j&#10;9Vmrm6T7h/feedeT2Y677ODJbNqUqZ6Cc60U9zC8n7x9Xt5I/Zz350+rH+pv4fXxgT+0/UW+HP8R&#10;Wk7PsH9s+x4Couqf+w/fh/P6NfReqEd3TF/y+BNPeTLr2wcK0/7LYlpAvtbwdgrz6drB05dQP0/S&#10;+6JF0n/+9svxH6Hli6D/cDsW0tQzURrwDF3fa+mepHfPXp7MHn0M98MDlkGf6dWnj6fwdng84f3k&#10;5dyvotb/I/Xwz1qO/wgtXwT9h5fn0bvNVCPaiMcBbve+/TDF59VXXuUp3K+W7reUJ7OttsEz1+SJ&#10;mKqylN+N03jSQFO48njI+7Moxp8k3dc1GM6pJI2BeXm0D0nc93ZM4NjL0nhe+GHMm57MyguwnaU2&#10;2NiT2bzvoYj/5AdMuVjUYxlPZmttvaenYEwesLKnAFLQWz7uBy4YPdqT2ahR53nKth3O5bE/j/MU&#10;1Andi/L97e+FqjYAdRVN1DoteMHxNydKFz9mzBhPZquttpqncBvpHcWiY1Hr4qPaUbr4liNdvBBC&#10;CCGEEEIIIYQQQgghhBBCCNFK6JfsQgghhBBCCCGEEEIIIYQQQgghRAtZ4A/IhPwdYN99oYu/l3Tx&#10;G5Au/vXXX/cU1hG0pm4iYvf/NObOnevJrGPHjp7MfvrpJ09myywD3UqK1MScWcuQIDcrm2h/nQXF&#10;4nXXXO3JbMMNN/Rktu7QtTyZFZGilv9iIkW6rTxWspCmdcw7UFWsOXRtT8FnSSHIakF2Pc+fA03N&#10;/Gps87W3sM188vPutdeunoJdoOaa8euvnswW69TJU3AspPVm528Fqbzve+BhT0G9zZzhySzZiC9g&#10;7U8x6yJJN7TDLjt5MltpheU8mRWSfrli7jxPwTG+96knszXWQluU5GGbnbp09mRWWYv9OfbY4zyZ&#10;HX3IIZ7MVl51VU9mVdQhimDAsuT8mZ6C5aTlrM6QT5k6QYzU7iX5yEGt+M/g3EmStzoPOqBkhC6e&#10;z+RE6LSD+slISR3W0UOLdNbpozwFdbUYNHTDRxzpKfguslOTtdqoy4dI1aPfjh0PxcqYjz7zFOwC&#10;KUk7t0cdbrzR+p6yemT08+lTp3kyO/SIEZ7M7rn/QU9m5eXNK8fD5yMalS37ySQ0emy/fuuttzyZ&#10;LTdgkCezHr2hz4ripZde82T2xFOPezI7/iQoTTp3xLnQrhgVnU/62RRpxmk4sfwGNMYxxxzrKTiP&#10;DtzPk9ngIejP7elc5ksB98h8g3I2RrqwqT9Bb9W+V39PQb8tRBtxf/jyq688mS3etYunoN56dPcU&#10;fC9pyhrI215ADcNj9YQJ0I59+eWXnrLKMlRKr969PZl98833nsz23mcfT0HfI9V82PyN/eHrAptB&#10;+cRjS+jzL0LbeOOtN3gye+RhKG7yEtDq1tXheMtLaNyg1qghJW8hu/iTOHcmTEadtKOpTCrr0Z/P&#10;v/RyT8H1ZfU1PAV1siOUOxkaK2rQBaxdJ/TDOtIRtyuhxqZ5CL7+BO0ycvS1noL+//h9nszmzcK1&#10;4+uvv/AU9LEZszyZbb/zjp6CeqOm4GGML03M1Mm4llXX4Drev//SnsL9n3V5Ue1eX4NrygknnODJ&#10;7PQzTvWUHROglU6T1/7lV6GPe+Mt5AsvuNBTVquIL+Nhu6iIR/rmoZYIwdf3SFgXz3rh//61bQ7p&#10;4sXvhudQmYfxJ10LTXqc7odD5wXd00aebLwOn6mNdL/H00KFzmb6Mrr3C81xwp9NYowKHjY8BESe&#10;1/xdDO1zA90ER0wvFZxIHgL4PIrQlUd+L43DoflseMoeHhz5Akz60/Ax0jZ5rhHSsUZWA2+Ip/fi&#10;/SGqJk30ZFZG9yEWurfn6wvtA12nQhc2PkaaeiZEVD1nuA6JkDvVf2bhLtwS16qWL+SPLKc5AK49&#10;8wxPwTPpGad7CuBzn+c0In106Hzhub74gYH7MO1C1P3t718e1Q9ppb+qnluynMc9WuVPqx+eniNq&#10;Obcjb6cC98zBTaqH4Pn3Jihnd9oe709Kl4K6OXS8obGI+lJU/YSeDql9F0X9/92XL+r+Q9NM8LQU&#10;oesmz9tH/cRoujre/i1XXenJ7NCDDvUU0B3P6S2qh9C0WXzdUf9ZQEuWL+r+83uX0zRzVo374W02&#10;38KT2YdfT/BkdsFIvIM66ATS9vL4RtOdhK5f3J/5+sX3SIvk+kXbTND9FV9z+R6Sppey1BwPAVV4&#10;DzP7oZs8BdU2eayn4NCLcezjpuM9dmFfvKMbtDHG8Ngy0IZbGX7fwecXV+0F51/kKauLP9uTWb9+&#10;/TyZ/fzzz56CatDzb6sTpYt///33PZmtvvrqntRGrcWi1sVHaeGli2850sULIYQQQgghhBBCCCGE&#10;EEIIIYQQrYR+yS6EEEIIIYQQQgghhBBCCCGEEEK0kAUeiEyEb/1/WRfP22SdwsSJUPPdeeednsy2&#10;2morT2YrrbSSp6ylD4oVVjQ8+9wLnswGrbSKp7DSfNttt/VkdsYZULptveXGnsySSexnIaka55Pm&#10;q0N5e09mv/461VOw/7fd6smsiHRw+++7tyezhx56yFN4/ydOhkb7+7GTPZl9/f2PnoLjWn6Ap6yu&#10;ZLgns403hBZj7hyobx761788mdWTdpi/tzvppK68+npPQRvlQb8TpYtP5EN9PK8KmsSrrrvGk9km&#10;G67rKaiTDDSPP3wJDfUJI0d7Mrvjrrs8mXXtjO0/9/STnsymzILq58orMQXAQXvt5clslVXX9GQ2&#10;fR50SbvuvJmnoC9lsHzeDOjxH3rpPU9mO+66myczMi5bYy2Ot6iYNaEgQzrKtKHfzq2AProjaeoT&#10;pJmqq8Q6RaVlngLo1KychbbecSfs5zLLrujJ7MLLr/BkVtoO5x1Zri1G7uaSEuxzFWlXr70RfeO5&#10;F6HwLWmH84t18YcecpCnoG+PxTQQU6ZN9xT0k2tv8WR26hnQIpWVYTt9+/bxFPSljdbxlK0G6oek&#10;Sq4nxX3VfPSTYcOGeTK7/jpooFZdA9MTMBMmTPEUVgA98OD9nsyWWgYqvysuheIpFpqwAtx6F8b8&#10;NVbF964wYLCnIC+3vCezUVdCnzJsa+w/97aQYY7sbo11mJKjdhr69tVXoR33PgJKliUH9PUU9I1q&#10;dI5bb0MblRXjBNhuu+08BWMIaeTDoF2mTcaYtvHGm3rKqtHR1h06dfUU1PmYMZ6CNloVavRbbsUY&#10;27cftN78123VlTg347QPL76EKQPadcAYXluHfvL4k494MnvyGSipb7gBSqjGBpwjS/WDunzOLOjN&#10;11gTirCui3XwFPSf+x/wZPbvN9/1ZNZ7CUxbkEqh/8ynqUYuvxra9qFDcS7sshWua1XzcewV1egc&#10;7TphH44ZcZgns/JiXON+/hZj8g/fQ0d2+rkYYz8Y846nsPH06COhz+q/3EBPZocccbinrBG5+fuW&#10;qL9MfOWlNzxlz0GMyaeeCrV7YRGNVxWoq7JyKP2Zt9/ANg86CGPUiBHHeAqus4MwnUT79ugnt95+&#10;tyezjz752JPZueec7ykYD8vwvdW1uL7w9Dd9+2I6DyaqHkImwiiki1+AVGz/q1D/J7Vyug7q9Tjf&#10;p6VYHUnXa9aAh6DtN9BneX3ueyFlHGdaJ005xcpoWp810bx9Xs7a0ih4miqa2sl4+hIm6jyie8UM&#10;KehjRaToDOmUuT4j6pZWN3ruCE0B0EjTALFKN06DY0j77z+zcP2wtj1OOlPeZmR18o4yPEDzPlCO&#10;GsN5rI7U8lOdMJHrR+0DH6OWL4TOIz4fuV9x/fN26F2B0fRVI47Es/lVN1znKSA0nQQRNW1Eq0LH&#10;zoceOo9asV3+0HL/maVFN09/EfW4Pzz/3PM8me22C6YCXHoQ7qVDx8vXi0JSN3N/5n5L/TM07rVq&#10;u/xdlvvPLG25/9C9zRmnYVqKETTlXJcl8P4kNL61pJ/k0wsv7m8JGqNatV3+Lsv9Z5ZF3X943jWe&#10;Rofv60L3jdjPzUmn/M4YTPd27PADPZldcDmmqIu8Nw5NYRlxr7Ko4WOM8TU0os/X4/1q8KTuPwMa&#10;Z3swm3gHjn3Ct3je52npirpgOqGVNt3dU7B8KJ5hLR/vXkIqezrvMrSfo0df4Cmri8c0oNLFtx2k&#10;i2+bSBff9pEuXgghhBBCCCGEEEIIIYQQQgghhGgl9Et2IYQQQgghhBBCCCGEEEIIIYQQooUs8EBk&#10;2A1B/N118S35Xv5sVJ5Bau7TTjvNk9n+++/vKVwnNTU1nsK5tBRq1iGrQs1x4aXQvPTpC8UKKwiO&#10;OepIT2aDSclVTwqv/DiOt39/qKFDBiDSBD36IPTs9913nyezIw6Hnnf+XOhoWDHx48/jPZk98yKU&#10;tpdcdqUns7XXxDHm51NbkAVnwgSoMO68/XZPWUUDNMisXR04EMf+4MOPezLr0Qsq5soK1HkiH8qg&#10;2nroiWoaUG877w7d2R677ejJrIwUfJ++Dx30OZdAL38z6aCr507yZDZyJHRYH38F/fi++6LPvPLM&#10;M57MCouhMT+AtNghXXwauq0nH0H9nH7JzZ7Mnn3hZU9mS3SFlm3MO297CmuiGxqwzfnVUFxOmwn1&#10;+gYbQpe96iorewr6wDdfezI79UTs8+wZMz2ZFRdC4VVGqu33P/jEk1lRARTHK64Gbf6vs+Z5Cs5H&#10;6reLdYDC6IzTT/KU1a3gs4cfgT682ZbbeDJ7+z3ocTqROn6rYajn884c6cmsgLSiu+15gCeziy69&#10;ylPwvetu5Mls8y1QVxuuv7an31haSY/Z2IA6f+v1Nz2ZXXzxxZ6CfvI62q6alPIFRRhPPvnsU09m&#10;114LTfeSS0HrfdiRqJMe3RfzFJyOdVBR1ZCadesdoEbZZ8/9PAXHuPb6nsyOPnaEJ7Nt9sX0B0M3&#10;RJ2kq6CrSmegcVtueajL8w3n49Tvf/BktsnGW3gyu/Qm6K832Rr1fOetmLbjjTdxPerdA5pr1rws&#10;vyxU2O1Irx3snf8M6oEU7l999Y2noM906uQp6EvvYEy49bbbPJmdfDKuETvsiGlEKsnyVUbGxHgc&#10;33vCsdCA33IbxuT9D4ASbcpUTFnSviPOqcoaTBFSR/MrdF0MirBZNGVDZ/rsSScf5ymonwFol88+&#10;Rb+qmo8DqKSx4qGHcR1JxvB3e1vtsJMns8W7YZqPYw+Bkj1JY/JRx57sKRhn6NoxZFVMO9JAffWo&#10;g1Ens2fh2GszOK5ddsbYvt9eO3syW2stbH/n3ffwZLbCEIxvDbRvRUUYx9qVYTqMtdZa1VMwXk3D&#10;lAd8/eJ7gOHDcR0vKWletfrzj5hyZfjwIzyZdezY0ZNZRQXGxpkzcY3mKWY++wL9tmfvXp7MXqLp&#10;M3gagk02w7m2996YMmbAAIwhTNRfaEoXvxDp4kVLaMnpYhncNGfSuJ7G6Z4/fPLQ+ZWib2A9Jt+S&#10;J2n7dGYn8pofo1Kkf0/QdhpomqdCGjMzdJSxiJM8ZE9vwZ9/p0n7ycq70BRRcVZc0j6ElOz+cwH0&#10;xTwuRe0PbYb3P9mAMT8/ShfffDWEDz5UEdx2WM7Hm6HxJEHHmyR9Lj/HFeRDxRy6L03i2pefR7rm&#10;ELxvXBG8nHMU3ACc+bNavgAaB0LTCvBFN8YKXNoOjQM8xc+JJ57oyezKa/BsG4LOtWQS409exPQN&#10;jaSGzqdxoHVpxXb5Q8sXMRHvx1jFHNyIeAhogT70HNIC77QT7vMHDcZUYhanh16e4iTB40lE/XA/&#10;j+rPi7xd/i7LFy0pmh4iETU9BPelFvSfkfQe9fDD8TzYqw/p4rndo/oD3QuF+lur1v/ffflfRNT4&#10;Q5n73jrrYMq5jz7+zJPZKSef4Mns/IswDWIIfrdP17JYhFI+Se/Vo65xfwg6XL49bySFfoymCipM&#10;ox4sjn2zRrxz+O5OvJOcPPZLT2Zde+Dd+Iprb+gpYHm8L7UyvJ+xArxnsDiOvYHqpKAA70XPG42p&#10;Q6SLb5tIF982kS6+7SNdvBBCCCGEEEIIIYQQQgghhBBCCNFK6JfsQgghhBBCCCGEEEIIIYQQQggh&#10;RAtZ4IHIsBuC+Dvq4n/vd/FnWaHAy2++GTpuZvjw4Z7CStiSEnIBE3fddZcns2NHQC+wRD+o3cvb&#10;Qd/63jvveDIbsPzynswKC6Db6tGjh6esphsa8GuuhTpmlRVW8mSWSkNH8/knH3syW3PoUE9mk8eP&#10;8xSuE9ZWzJgJ7fAZZ5/vyeyOu9BP0kkobsrKoLZuXwZN99L9m1fRrrnaEE9md98NTXQB6aruvf8h&#10;T1nlDvZz2lTo/Rfr2sWTWUUV2qigBLqbYdtC67reWqt5Mnvr+ac9mZ16ElTGn36Leth5t908mXXv&#10;hH3r2BHteMHl13syO/roYz2ZPXzPPZ6y7buCp6C91t7YU1a5j/3ZYWu00flnneXJ7O0vJ3gye+JJ&#10;qJur50DvfOG5UKBPGg99PddPl8Wh165PoT5XXgUama23HuYpaNMCqJZm/TrdU7DNxTp7CiCt5cwp&#10;0zyZ7X/gIZ6y0x9AuXziadANte+MNmJD2ORx2E7fvthnM6jD9tsPY9fa60Bd/vk3X3ky69oJWqTJ&#10;E1GHNfOhYJowCWruYdtAN/34U897MuvVs6+nsE78mKOgQVt5FZy/TzwK/cjceVDrv0yq/2+//daT&#10;2cYbbe7JbLfdoLYetALU1iOOh+67thbK1muuu9pTUJ+doNHOI11zjFTt//rXA57MDjkS6vIB/bH/&#10;PcpxjC+9Dj1y/yE4ZwvoHLcafFePnl09mR1+1EGegmNcdw1Pwf6QEn/wIBzjbQ/hfFxrA6iupk3G&#10;uDdhIqaxaE9jzuDBgzyF/7IspJwl5WaGxr0YKXOfefJJT2a33o5x6ZBDD/Vkttlm0EcXkGlsyjSo&#10;znv2QFs01uM8vfzSSzyZFRWjfx54EM6XJ55E/xnzIXRPL7z0kiezrbbCFAm77Az19wcffOApuL7v&#10;vbunoK464JqVn8B5VEAHcMsNt3gyu/9BjL1jx471FIzb60J5NI7O966LYZzJVEMlOm3yVE/BObIq&#10;xreRZ2Mc6LZ4B09m7UrQehuvs5Yns+nTML3F9+Nx/q46BOPngKWhzf/hR0x1wVNjlJE+fexYjPO9&#10;euKzq66yiiez++i+KJ/GqFmz0KZnn322J7Mjh2NM6L80rn1JulZOnYw+/OqrGBO2orGXNV+NDWiv&#10;6dNx7Xvr31hn9AW4Rr9L0xz0XgJ6xi2GYQoGMsNZlC0v6i80pYtfiHTxIgo+RehMCC3n/2Ale6jH&#10;kFIy6EwesvBWmz9TU6R9tpBWHdsJmeabN2tGnrL8rXV1+K7CQmyoro4UlHkYaNiEHfWM1kj3qCUl&#10;pD2PqhKirhbfW8wDHB1wko4sRoZj2nwI/io+9tB4yNpbViizsi9U0VjeSNtpTOI/CmgqrkZqUr4e&#10;tWSYab6XZI/rv/elyEqJWs60YN9EM3DdtqAOeTqDFPVzVh1eeumlnrJ9BhvlczBBU07k8TRwRJI6&#10;a9Q6opVoQT9J0bjB8LhBlwg743Tcn+++O54jBq+A58Q/AvfVlkwdIhYdjQ1ojPyC5huD+w8rr1lF&#10;y+MGT7vJ71GXWALTWum68M/gj5zL/Nk118T0i5/SNHYnnABd/HnnQV2eiphOKJ9ujKL2h/tz1H3v&#10;H4Hvb+kuMAQNt5age11L4T22zcM7lnfvv8mTWeVcvFfZYkdM52HL0PhMWvh0Aw4ymUfv7vjGl/ah&#10;oBDLR1Odn3mWdPFtEeni2ybSxbd9pIsXQgghhBBCCCGEEEIIIYQQQgghWgn9kl0IIYQQQgghhBBC&#10;CCGEEEIIIYRoIQs8EBl2QxD/a7p41suwToFVALvuuqunsN6BFc2sReLtcH3G4tCz7L3f/p7MkqRk&#10;Of98KF633347T2aDBg70lFUzQXsYp1bceJMNPZl1aAf9y4ekC77gvHM9me2/P/bh66+g1H7wQejH&#10;6+qg+U2S9XAiqXoHrwiV7qQJ0M537Ajl74nHoT6POBKa5Unjock98khodc844wxPYe7/1yOegvqv&#10;x761bweddc/e0E9NngqleU0D6m3VNUmHTsrcWb9Aq371FVd6MnvlHWj2N9lsM09B/SfneQq+azI0&#10;4zMroAJOJKDZyVCfWX4QlP5VSayzGbXjIfujD5x0LLTzkyrQ3265A2r6QnQl+/QDKII7lEOP2YmU&#10;6aUdUG/V9djnTp0X8+QDhlNbBS1zeRl007+Ser1zZ6jjY+R832BDKNCXWhoKo+tvut2T2fRZqM+y&#10;dlB/d+vUvL84WQfN+KhzoTDKkPJo4lTolU46boQns5tuvNZT0I6k8ZxXMd+T2fhJUDEvu/yKnszq&#10;61DRSy+9tCez3XeFpqmM6vwYUkY3JtEP33wNY+lSS/X3ZNZ3CWzz11+xD++8B9XPzbeg3lhvcstt&#10;mOqiX38or1NJHGMsiXrbbU/o6HstiX3YaP1NPAXrV2GfzzwLKuxdDzvYU1A/gzH9QYkVeQrqqgEa&#10;7ZVXg8K9V1eMD3XTodBfaUVMJXD7w894MltjfajC2WBX34CBqa4ax8XTN7C+NUlquzz2qxJV8ys9&#10;mR13HLT8FodG/rrrcd41NqI/pGj8L2uHPsDnUTyGfTj2qCM9Bd9bjWMZdRb688uvvOgp6APvvuvJ&#10;7NsfvveU1eeWeQrGw3Io+gcNQp336I7z+vAjD/AU1EMcrrRPP/3IU7D9r7D9u+7B/QCrR4dugPHq&#10;gUcf95Q9FzCtRvt89Ifnnn7Wk9mWW+N8WWMo2nf9DdAHJoz7wVNwPd11R09B/9xwC09mT72Ese7G&#10;G6BQO/zgfTyZHXAgKfRp2pR+y6DPv/8+rpVlZdD7914civWrrrrCUwCNtzSriZ1yCq6zq66K6+OO&#10;O0AnTpeFAGxo1gxo3445Bsqvzz//3JNZcRHa+ocfcM2qqUc7bjkMqvkpk3EdLKJpU+64C9OXLLss&#10;psCIIuovNKWLX4h08SIKPkXqGvBfBQXoD2lWVlI3YbtbmsZenu4kBH2gke7h84swDkfBWsuaOmy/&#10;sAj/UFuD61RxMa6hvM88NnKXp8tj6LgaqE5itCF6bIqktgoVV1KKD6RIYZ1PCuuGelx/+f48TmMy&#10;Pe4YmdpD02owZNO0otBtBQ6Yp6rh5TG6r+DKitqHPK5nYv487Fwh7VBREfWHJL43j9ypeVTPEZsP&#10;d2ImanlLiPwysQCqW35rE7qMRNRhmjpQit4znHD8iZ7C9zOsB2/T/N37zB85X/4iRp2Je9qddsZ9&#10;+Aor4PmCVcxR+mWeVoDhe6QoRblw/ob958QTTvWUfQeI9yFhHW7zJzbfJ/AllPvVotZ9/6Nozf5D&#10;38X3fvV0D1ZUhHsVXmfIELwH+PLrLz2ZnXTCSZ7MLr4Y78x/73WhNaeo4EdeHHlw79qI964FMdwH&#10;FvP+0Do2C+8zP337BU9m5SW4ePffHO+0Q3MOlWEKP4vRO7oMPsvnUQnfaFLDjKbfU0gX3zaRLr5t&#10;Il1820e6eCGEEEIIIYQQQgghhBBCCCGEEKKV0C/ZhRBCCCGEEEIIIYQQQgghhBBCiBaywAORYTcE&#10;8b+gi2dtQpQu/uCDoUG+4gro1Nq3h4K4gPywDQ3QuVx11VWewsrQJ5+C+nixrtD2zp4DPfW2227r&#10;yey0007zFCzfCmrc2bOh7O7cGervJHleWNvIWvt774Eetr4ey7ffBt/LmpdevaBe/+jTzzyZXXfD&#10;bZ7MjhlxgiezlVcc7Mls/nyov5deEhqZxkZ873GkQH/kUajg+y+9lCezCy+80JPZpCm/ejL74acf&#10;PZnNmok6mTINut3Fe0KXPXBF6Kz32GcvT2Z9e3bzFLRpBiKfj96BlvmcS67xZHbn3Xd7CtY36KkP&#10;OGA/T0H79sT+t2+PNqqcCS32t9+P9WQ2/ISRnsx22mFjT0G/movjHT58uCezngPW9mR26hnQVpTS&#10;n9BkSKMdL+DTnTLp3GsacOwNNDdAWQm08Ml6aLR/+REa51NPgb7ps48/8ZQ9N7H9fksv68ls3jz0&#10;gU5de3gye+PNdzwF/f/MMz2ZnXEyHSPpQBtID34EqZVXXX0dT2ZPPfecJ7OLz4eCu7qqwpPZXqSh&#10;3nV3aK4LiqE0nz4T/fm5Z1/2ZPbee+95MluiN9p6fkWNp6DP1yG/9x6O8bpr0K/uuOMOT1kVP7az&#10;++7QuZ9wEsaEdddb15PZiBFQmn/7/Teegvp8G/vJf1117ZUXecqu84anoI+NgEZy4/WhnErNh/J9&#10;3/2hGd9uf+i4t9luG0/B+ENKN+55rKPMN6hNp/8I5fW660A/fuejaLs11oPaKE2+rTzStNLmQyRp&#10;KoR89nqTsnUOnZt7743r4A8/oJ/37L2kp+z3so4VUxuUlkHlfdwJp3gyW2tN0irSsZ98Atquazds&#10;f7fdoTffcEPUSXUt+tKb/37bU7APhdiH4UdiWoRx4zCFx/EjMIbstTemQUklcS58+ilU6o89DG3O&#10;uAmTPJlNmICpMXbaHWPp1TdiqoKddsA5VUIt88yTT3sy23k31HPnblCZHTPiEE/BeTQHerQP38a9&#10;xxJ9oHk/5GiMn2efdY6n4F7lZVxzDzwIffWk0072ZDaEpg754Xtc+7p3x7hUmIBa7cILMV1CVQV6&#10;d3k5Lrp33416q6dpTQ46EHXFuviq+bh+1TegfR977CFPZgMGYIqNqXQdfP31Nz2ZTft1tiez1ddc&#10;w1N2uhlMdVFGU8n0X3Y5T1m9MKY26NoV9zlM1F9oShe/EOniRUtgjTOb20Iq+NDJRn2GnfK8TtQ5&#10;yE5Mcq/Pmo4pJDKG5V0Wx1Qj9EgU2p+aOuxDSVHzbtb6aox7hSWkpqzGvURhKa5Z9TVYv4C09nQL&#10;Gbpv7NAB016Ejp2qasZUjJNdF8d9Pl/3Q55Q+mwtHSO71PObP9zgHPcQkM9jXUj6zmCdBprmg6ze&#10;lihEPSTo5mn2DFyvu3TBtCahcThimKmn+/zCAroI/V74u6L6XhQaAv//4E7WkusIr0/vOo49Fvec&#10;V1+HabNaBPXPNE09EM9v/jz60/in9pnfe+78TlL1aPdEAQ2mv7M+zxl1lqesQhPTPC2/At6rhIi6&#10;eIR831FPbKLFtGb/yaP2+p1Nd9rJeBbmqSF7kw73Nzc9zaN+9eeyiPvPH2ElmlLzG3qvdQK9c77o&#10;MrzLahHUTZKNuO/KK6Qbu0VxraGumqTtU28OkUftwtPC8v1/wzRM01nQFdN08nel6b7a6L1iOoHn&#10;faqS0P1nCZ+OaezE6NGjPUkX31aRLr5tIl1820e6eCGEEEIIIYQQQgghhBBCCCGEEKKV0C/ZhRBC&#10;CCGEEEIIIYQQQgghhBBCiBaywAORYTcEIV38Qg466CBPZhddBB0N69Pr6qBhKSK94fjx4z2ZVVRA&#10;63fJJZd4MpswcbIns3g+9MUffvihJ7P+/aHD7VAOBTEf+/Y7QPN+LKnX8+KoEz5GrimutxgpJX8l&#10;jSSrkj/4CLr4q66FfuS2O+7yZJYgX+Fqq63qyaxje+x/bQ10uPPmzPFktuuuO3syO/XUUz2ZbUUK&#10;1pNOPt1TVh2POjzs0CM9BXVeBaX5N99h/199E1rsx59+0pNZST7qIV0Jbe/4n6HsOPho6NDf+jf6&#10;/8wpWGejjXCO7LE/dFiFhdBaLt4Rup4bb77dk9mwHaERPvVkfDYvBT3mzttv78lswGqbezIbcQK0&#10;FZ1hdv+NwheKIVaX55egXVL09zf80fpGqK3zaTsFIW8m+s/7pEPZd5/9PZm98w40Nd16QoFyySVX&#10;ejJ7ijTsDzz4L09mS/SAtr26CvtfWorz7vDDj/BktukW6DMN5GZ9/OGHPZkdcjD2beQp0E8dctih&#10;noJ6iKPtqmpx7LfdiikDbrjhJk9m668LLTOfbEnSgV555eWezL764gtP2fH2AU8B9KdQG623madg&#10;+xthKoGzzoZ+bezYKZ7MNtsCfeP0M3G+HHTAnp6Cc5z67ay5szyZXX3DLZ6Cffsceq4i0rN/8tnn&#10;noL+tjT05r2XWtpTcLwV0LNvvQ2mujjkCNR5l3LU7exxGDM3WH8TT8E4czvqZL1NocePksHxX5A1&#10;NKDOk6TsZp37t1+h/o88EmPIUkth7L344os9mbXvCKV5fgGdL3TC3HAjzuu77sH+P/M0+l73btiH&#10;C8+HfvzppzFGLTsAevkll0Q9f/Pdt57MPv0c+8/7PG0qxtU99sD0B6+98qKnoF9tPNRTMK6eiGOP&#10;x3EuJ0iTPub9DzyZnUzqv2UGQhf59Is4f9dYjfT+VRjH+vdDP7nyGkzFkqLzhQ2+cUNf+nUCFGSP&#10;PPyUp6CNrsY1aJn+mJbizNMwNl5/A76Lpw7p0AWatW++/s5TMEZ16+nJbPpkaIdvu+16T78ZYynf&#10;cSfaetIkqPVPOhEa/5IyjJ/v/fstT2Znn4NpMhZfHP2N7ys6dmhe6ZzK0JlB9wCffoJ+suxyAzwF&#10;q+Th3mOvvXAN2n9/TFHB8PnFSBe/EOniRUuIUrc11OFei++lEwUYK1J0LUvwXCl8cjbSuUb3aZkk&#10;LuS33YbrVIY+fODBuP/JI514ktTQiTysX1WF/XmE7tlefRnXmlQjxnA+rm23x5QiNXTsTz2Lz7an&#10;e+bKCqjm994H9zM77YCpahrqcYw3XIepu2prMLXQgQce6Cm7/1g+dhymRJk6HWN+916YdmrIkCGe&#10;zNq1w3V8ziw8Nz3+4IOegjqkIbm+AdfB6fScNXES7t9mzcG0RDynSHERpvno3h3XptNPw1QpvXvj&#10;usCjDA/P4eEHbVpH04oVFUeo+COhztei9al/Rl4X/oeXp6mRMriPDS1nh2yMn8XwvJNJYp0kPQed&#10;cBymhbrmxhs8BdAmkw04H/MSNMVSHu+b/8wS2eH8Z5Y/bTnVVWu2yx9a7j+zRC73n1n+rOVUV9wf&#10;YqyOp122DPoJz+915hl4ltxjN0w1tfyKeE4JHRf3W+6fUcv/snb5uyz3n1kil/vPLIug/0RNrcJT&#10;E2Zo/+N0f3LGaXind+Thh3ky69kX19YW1UNIbs19mF5SxOm+6E+r/7/7cv+ZJXK5/8zyB5Zzf+Dp&#10;fng8qadp7woLcL+RofYdsjLeIf84Fu9yjzryaE9mF12O9+rcNVIpuuekd+yL4nh/7/IUvUflc4rv&#10;w8nObvSKOtS8NXMwxWFJR7wjNZq+1oqghc/QeFtJbVRE1wLe/XQ97gEKC3FOnXfe+Z7MRo2SLr4t&#10;Il1820S6+LaPdPFCCCGEEEIIIYQQQgghhBBCCCFEK6FfsgshhBBCCCGEEEIIIYQQQgghhBAtZIEH&#10;IsNuCOLvootf1LBO8KSToApfbrnlPGWNLFCyFBRAR1NZCV15GamJ77nnHk9mU6ZCFVhSAsf3BRdc&#10;4Cmsb+3Ro4ensPZhjdWh01lnnXU8hXUQ1dVQLJaXl3oyu/UWqKH32WcfT2ZXX321J7O77oKGt4C0&#10;51OmQlPTewmojGOkGhs58gxPZttuBY1qIkH9hPZzzdWgYeTv7d69u6dgm6PO9WQ29hfoaHbaEfqy&#10;FOmtXnrlNU9m86uhhXzosUc8mbUvQdsVZKCc+uZT6PFPPBN6nFtvh2azag5UwNtvD3X/foce4yk7&#10;xUAfT2aFdI5ccdV1nsx23BPTExx1JPpeST50PTuSirb/Sht5Mjv3/NM8BdsnldCsX9FGi3WDctNS&#10;OMaaRrRXIanjK0npX0b9M0Gao+oqaC3LytCvpk+Gxn+fvffzlNX+b+fJbPfd9/ZkdugRUD+tOGQN&#10;T0Gd03nXviTib4OS2P+jjkWdb7AxlOkdFoNy+doroYw+8ADswynH47MHHIT6r6zB9lkX/+gjUFW/&#10;8QZUz0v3W8xTaNcsn5RZa5CiZ9+9sQ/Dj8Y+pBrQkBtuAH363vtBt37oYRirp07FNAfHjMC0EWus&#10;jfoccQx0+vkxKF6r6zA+PPT4057MZk6f7SmoQ9KGX3gx9Fyb7w6VSo++GAfyGtBeAwdB3z1sq009&#10;BdeLJMbJuunoq+sMxbXmpvsf92S2ytoY68jUHoIXV1dDf1pWQvpT4sLRGE94zHn22ec9hcf5+kac&#10;v6sMoakBiAkToZnddntMgXHfvbd6Mhs0EAqg80gP/sIL73gyW30N6NyXWWYZT1lFPMal98ZA4T5w&#10;4GBPZl99+aMns+uuu8aT2YvPP+PJrN9SUM4efhjG/1mkvc2LYWz89PMvPWW19thOitR8z74Mdfag&#10;5Qd6Cr6L9LbLLQNd+UabYkwrKsM4s3hPqM+q5s/wFIz/pFt/952PPJmNn462Pv00XHdiKYxjjz8B&#10;lfHd99/nKTj2o4d7MjvyCCi2fvwRyqZpk1An112HMSRN1rcEdb4rr8K1tXPnTp7MttkaUyd0Wgzj&#10;7axfp3ky+9eD2Ldff4VGmO8xGurRD/NI+V5Shnr74iu019tvvespuFbugj7Zl9T9G264oaeg7QZh&#10;6gEm4rSTLt6RLl5EEXWKpMnVy+dXjJYnSbeexzcTRCaJdWI0JqQbcb/XSMroa67G/efM2bjWn3Pu&#10;aE/Ze35c9xvpuYNmYrEiUtmfePxxnszefPUVT9l7Htzbv/UGpkQ55TQoiL/6FlN1vPomlHqrr7m2&#10;p+D69TKmIzn55JM9mR1yAO4zi/JxPdpqS9w7/ToFY+km62OsY2XfeRdiapg+faG+nDAZn33gAUwB&#10;s/TSWGfiRDyPjDgS15QvP//Yk9naa6/pyWzePNw/51E9L03Tnbz4Kp6199ob934PPoLprvgZp117&#10;XENZMcp9L0P9Kkb/0tiIe8LCfChGo8b8MFgrPLrxp2n8p5yhfYjRp7V8IVHLU+TGjbeglWpperuT&#10;TsC5c81113oK7mFIJ5um7cfoes066LBZHPsWo/0J97c/azntQ/D/mmjN+v/9y0H4uMCirzcs5/aN&#10;k3Y7avmZZ2Fait1oar+BA3Gfz8fbSPrufHpG+Ovq/+++HITbF/xZ/STaEI//SFL78rgRehjIYP9P&#10;OQ1jzlHD8S6id2/o4vl4w/dF9L003UAefS+Phwnqt39de7W15WBR9x9ud+4PvH7UOMPbGUTvNL77&#10;AdPkHT8C0ztechnu2aK2k05hH6KuUy3Znz9SP9lvAPiu7FpNNGbo+ssNQ5vBngX9338ugNfnzFCz&#10;8PR8UcTpfS+vHtbFY7pD6eLbDlG6+DFjxnjKTum7mie1UWuxqHXxUe0oXXzLkS5eCCGEEEIIIYQQ&#10;QgghhBBCCCGEaCX0S3YhhBBCCCGEEEIIIYQQQgghhBCihSzwB2TYKUBIF7+QK6+80pNZPukHWcHB&#10;NJKSkddnZpOSsVPnzp7MJk2CinDkSCi5DjoICvGhQ6EOTpDuJqh0D9F1nkpBTfPwQ1DmXncddJGs&#10;Sh49GrrIVVZZxZPZrrvt4Sn4WsMxVtdCaT7y9FM9ZVUk0DufeDwU1szEceM8ZY/3AE9hRcb222/v&#10;yWyNtdb1ZPYy6Sj3Ji35mmut5SnY59339GR26513eDK75Y7bPJktP2ApT2a/fP6JJ7PnSIl89kVX&#10;eTLbfNgwT2brrTnIk9mHH0LD8tWP0Mj36NHLU3C8P0LjvPyglTyZ7bbf4Z6CY9kTytm8Rqi8D6H+&#10;kN8Bau4rrr7Qk9mn72H/LzgH2uRePaBM33k3qN76kC54ygz0z26LY3qCLl3QVzuUQbudn4C4aPYM&#10;6JQ7d+3qyWz8z2jf1VeDujyfdJTb7QTV/xWkMM2j06hmPnTQ7dqR+ptGseHDcW527Q4F2Y+/YB8q&#10;583yFHzX5dCev/Qs1L7jJmD9V994z5PZNttDG9JvSSg9+/eHWnnFwct7MisrR/08/K+HPZk98shD&#10;nswuvhBtx9MiFBeVezLbiqZa2P/AQz0F9bY99PtFsI3alGloxy7d0XZsmY0ZzlnWWNWnMYYUxLHR&#10;eZPRvqy13/EgKEyHbY3zArLaYGxkpTb5rfJpH+aMn+ApGOvWXt+T2SmjL/dktteBOJdZmcX8Og2q&#10;9osvhkZs8PKY5mPPPbGdzz+FypXVSRdccJEns2nToPKuqIJys2cvnNcnnYRxr5imV9hgo808mV10&#10;IbRam24CbewZp0Kj16EjtOrLDsDYwmMy6+I7dcH0BI00xUCyEe3I/WqzTVC3F118niez8jLU6K23&#10;3uTJ7NuvoGhr3xF9qagI5+ATz77gKRgDP4DCfbkVoNNfvi/G2NWHoJ4bUugQU2kMOX0ktMPtyzAQ&#10;vP0yNP6ZNJaffRF0WC+/hOvCycdD23vSyVDN33IH1P21pFk+4fhTPAXj/3M4LtbFX3DBWZ6C84jG&#10;H7rM2uGHY/8PPhjj9hproE3Zv1Y5b44ns9tuv9lT9h7sTk/BWDoe1xRu6340hldW45yK56FNf/55&#10;vCezQYOh4CuiKULGjMG0F1FE/YWmdPELkS5eRMGnCJ0JoeWsQea1MilSpNJ9F69TW4upMfiemac7&#10;6dptcU9Z/eb3nsxm/Ip7hjXWxv3z3HkVnoJ7sHps56ZbMGXS8svhXujqy3G9fu4pTPWy7jrY5pj3&#10;MXXF3vvgvv3nCZM8mb33Ie5jV1sDuvh/PYxpnq65BvfkW26ysafsPedPnszOPB1TDu25G+4zb78J&#10;9//rr49n26++xvXuzLPO8RTch5yOKV1OOQXbXGMNXMsaG3BvMG8m7kMOPxTTD915J8bze+7BM9cv&#10;4zHFUmEpxuS338H0MdvRlFjPvIBr3ONPYOqisnLcs/FYzQrZRGjAbb6/hcd5GrtaNFjj01HXC1YB&#10;i/8/uA65XaLUwXX16J8nnoh7zmuvud5T0F7khubPRsEKykQ86q78z6L5vvr3hM+MqLNk0fJ7ddOj&#10;zsa7qV1JFz9oebqnJZI0l1JePCQ2Fn+YRdt/0uSL5zGBSdHUM6yfjepLp5Iufjjp4vvQdIpMVD9M&#10;0RwViRjGnCi9vGiORdt/otqOack6AwdhKoofvsf96ojj8Hx96aWXeoreDvfVqOtUS/bnj5Dga1YS&#10;vy/IfnMTKerPqQTeb2CNMHwknEPP41Ef5kOkzLr7YC/8Z5jR52FaW+ni2yZRuvj333/fk9nqNHWp&#10;2qh1WNS6+CgtvHTxLUe6eCGEEEIIIYQQQgghhBBCCCGEEKKV0C/ZhRBCCCGEEEIIIYQQQgghhBBC&#10;iBaywAORYTcEIV38QmbMmOHJ7KyzoIfdbbfdPIXrpK4OKrYxY6ANnzABGuTevaGwTpDycezYsZ7M&#10;brsNGsOtttrKk9mKK0K9yzr6qqoqT2aLLQZ1MO/b119/7SmsM2Ud/ZlnQod4HKl4iouhBT7ySOhH&#10;ioqhNJxXgX049GCoEbfaCvroE46DYvoN6j/nnQMl4wTSdO++++6ezIYMGeLJ7JHHoEasJf1dVSV0&#10;4r/ORNtVVEGhucc+e3syO/yoIz2Z9ejS0ZPZv26DKnnebCh8l1kRqvMNN4aasigfet4nHoUS/LZ7&#10;obU85xxomUedDGXWNdfhu2ZUQB9UmI+/gxmyAvrMoftDzV0T6+DJ7HpSwbQnbfjnH6MfvvHay56C&#10;/XwKdfjtj+h7yRiUbiVl0JW//fbbnsx6dkMfM1KYTpkI1ecNN9zgKfjeN6AgXn4waeVSUJd88wMU&#10;+qusto6nrH4c/X9NmragV69unswaa9DuJ58OPX6SVNL9l4PCPVWP/vDll1CF11ZAl9pA+ugnnn7J&#10;U1bXiXO/oR5jXceO6D9HHn6Ip6zuG+qkYZtv4ik4L7aGanin7XfwlJ3yAGPvYp2h+K6tRT9/5jns&#10;T6fO0JIzGRp6WfZUX0fH/gmUrTPn4NiTMdTbYh2h/Z87Ecr0s89Ff15r2OaegvrZBTrTVCX6czKF&#10;/S8uRx/bZB0o02N1OI923nYnT8E+F7T3FCyn+unWuZ0ns48+/tBTMD48iOkwOtOUHDded60nswHL&#10;QR0/b/ZMT1lVO9px5BkYD3m8PegQaO6OOvpoT1k9OLTkL76ENppGGt777oWivKFuriezjTaAMuiq&#10;q6EKX2ttaHJ/pikPjj/hBE9m+x+E8bamBvX8xGPQqt96K7537I/Q4c6eO9WT2XrrQHtbUkLTMRja&#10;699vQ3N0222YeqO4Hdroi+9+8GS25eZbeArG5HFQnXfphDFk/Y1wLqy3EfaB+3A8Qwr0JI7x5x9x&#10;bT36JOj0r7gcU70MWBb6/VNPhub386+/8hSsf83VnoJzdhmoj3ekaSwKExhYH3roHk/B+INdC+rk&#10;bk9B/yd3/AEHQIlcRlr+uXPneQrGkE7ozxbDZ6vmo5/wPcMaq6Nv8PVlh52xz999j7Y44Xhcdx5/&#10;Ehrz/EJca1h3HzJSE1F/oSld/EKkixdR8CnCQkbOkedXSPXmIQupU+fNw3iyxx6Y2umKK67wZLZ0&#10;f4xvF12C6VRmz5rvyezyK6F8/3Um7oEPH45r3NF0DVphhRU8BdfZq6Fwf/UlTLd0+IGYCurbb3EN&#10;2njTTT2ZTZ+Jse7jL7/xZNa9J3R5V12D6/hRdA9/wlGHeQquU2/hnnOzDfEc9O3Xn3syu+xiKEa3&#10;3XZHT9l7aVx/777vfk9mp50xypPZIYfguYmnCurYHs9E99J0JJdfhno+4ADUw2y69ygqw/i/4kq4&#10;133mOVzHDzgYU0qdfzHa6PY7oJ3v3AHTMLWE8EhEfcx/LuS/99DwdqJ6sfgzYaUzX1NYdcsKXH5H&#10;EdLFX4tzKk4N2ZJLejqNtRL8YdHm4fbllotaPuosaIFDuviBEbr40BQn0sX/naDTOjQmMClaKU4r&#10;RfWlU089zdNvdPG9f6cuPkL93RLFvWgdosYQpiXrDByEqc2idfGY9jFqO9xXo65TLdmfP0Lokbq+&#10;0kMA3dBnSBGf5L5Nn466G+MRNsEHwx/g5fxhPuAYxu1UhC7+/NGYTvGsM6WLb4tIF982kS6+7SNd&#10;vBBCCCGEEEIIIYQQQgghhBBCCNFK6JfsQgghhBBCCCGEEEIIIYQQQgghRAtZ4IHIsBuCkC5+Iax7&#10;veaaazyZ1dfDD3vIIVBDl5RA3XziiSd6Cqu2S0tLPZk1NEBJzRrY70mJs+SSS3oKr8Oqh7w8SGIG&#10;Dhzoyezmm6E9fOQRqMt5nz/+GLrs5UihfPDBB3vK6r7f8GS27nroA/X1UMok8qEofPH5Zz1lNbbQ&#10;yAw/4lBPZi+9+KIns/vugXp3662hlx82DPmkk6D5/eobKHAPPBjaxg/G4Fh69YFivb4R7fjiq694&#10;Mtt7f/Tzww+FwrFuBrTY+aTrKV0MivJvvoNi/c2XH/dk9ijp4jfbBoqJo46CKn/VQVCr7bEXNMLf&#10;jZvuyWzoWlC4HHsItGznnwu1/txGKJ2POHqEJ7OlenbyFNAIlfqcmTiu735AH5tfi35Y2gEa50bS&#10;uS+/PHTr1fOhJH3wAeg0n30GatB6Urj36tPXk9nJpMpfakm00akjoeZ+5XVozPMLoWjehLQqp56C&#10;7Sy7zNKegvPupFM8Bf15IJSb+xwAzXs+DUsPPviQJ7OuHaH6nDR5sieza2+8xVNQz0dBUbX0UqgT&#10;HvdWXhHn4MRJ0CUdfyz6wMgzT/VktsxSy3gKT98wbSpUojvuiD4w6hzUVVU1lOxlZdBMsWq7sgbj&#10;VWE+9vO4o3A+fvUt1Kxzq6CULMrHmLZYIernk8+gXW3fF+3YsRsU97+OQ39bZlkopJZfAXrVUadC&#10;t7JYO6ja77kRU2ZcdD205BUNGHPaleB4G8jZXU6q89GjoRDfakuoy8OwSwtcexXGfNb7bLUN9P77&#10;kwJ3t1339GQ2/ddfPYXP8YMPgsL3s0+gbDpgP4xFt9/xgKdgfP7kM09ZJf4Hnsy+/R7t9QKp6R94&#10;4EFPwbX7HoxFp56K/nb3ndDY9l8G5+alF0M5/vPPGN+eewq62lffeNNTtr+hPxx0ONR//3oMiuzd&#10;d8V59+WYjzxllf7Yt8W6QRW4wiorecpq+TG1R78+mLbAMugDb7z4miezM8+/zlNwf/Iari8/fIO6&#10;GrYV1MTX3oipOnr1hY7phRdQn48+AmXQIXRuDj8S587nn2Isvf766z2Fr6HLDxzgKei37aJ0vtwP&#10;KZOHPUn3HneSInj11THtQsfOuE7de/99nszeevMdT8G49zDGvXJSHLfEIBW1inTxC5EuXrQEPl1S&#10;9B8J6hqhc4ozrZNJYjycM2eWp+De+EBMI3LffbimlHfANEPXXoMxc8ZMTGty7mhMj0WGOdthF1y/&#10;jj4e9+RDh+Je69orMPXGxHG4Vz/+aKjm77rjdk/BM8uKK3vKTlsDZf3caox1O+6Ga8Fll0N9v8rK&#10;uF4cdgD27Sy6n7zykvM9md16E56JXn8dz2W77bGXp+z1F1N+3HLHnZ7M9tprH09mV9Pz4FL9Fvdk&#10;NmEcpkw67GDcG4x5D2Pv7rvhuaBde0yz0kD32z374Hp07/0Yq487Hor+fz2EseWKK6HoX6pfL09m&#10;BbhFiiRJ/ae+Hvft7ehZtSXE9bf7rQ6fm3xJ4cxveerq8LzA7yiuvRbnLN8DNP+GKAzvQ9QUM6Jt&#10;wu0b1Wd4+ahR53rK6uIxLdGgQbi/ZZJJdI68PI0Pfyf4vI56LuDppVry7HDqqZjObzhNPdOnTw9P&#10;YaL6YYpumBJ0w9SSfRatQ1TbMS1ZZ+BATJPK78Z5StNLL4W6PGo7LZkKrSX780cI3c+n8d7V4rRz&#10;NGVnim70G+n+Kk3L45T5di+ki4/KTBz3gbyjqYj3Y9LFt32ki2+bSBff9pEuXgghhBBCCCGEEEII&#10;IYQQQgghhGgl9Et2IYQQQgghhBBCCCGEEEIIIYQQooUs8EBk2A1BSBf/n9TWQqPHivVll13Wk1nX&#10;rlDastamuBj64sJCqGLnz4casQMpHFlHz+vzclbH87516dLFk1l7UhFOnDjRk9mECRM8ZTWPQz2F&#10;eeghKArnzYMevM8S0Nezeo518eN+/smT2aabbuLJbNDyqCtmxjRopbsuDtVtfU2Np/AxlpZDK53I&#10;h1rnLFKZrTwE+soNN4YieE4F6vyTL6Bi3nLzjTyZlbNKiBSOM+ZiH+57APrNTD00myuvDLXReptu&#10;4yk7NQBUPA+THv/XmXM9BceYgRr9lJOgeSnOQ7vXzp3jKauLR5137QZFfB7pfRoqsf2CIpIJ5dFB&#10;xgo8BNtPQluUn4f94YHi66++9hQcC+niBy0PTfpee0LvOW36DE9mi/cg7bOxnsh/BsyvxvJXX4Oe&#10;esq4cZ7MthoGVe+SvaHHPPeCCz2Zrb7m+p7M1qB+3qkdjj00QmVQbxPGQZf96JPQ4B9y+NGeslM/&#10;oN4qKnAudGjXvKOzcj7aoh0pmtntzurXefOqPGUV0ND4M7PnVHgy69y5nafQJi1JjRenOq+eh3aZ&#10;OQd9OJ1Av0rWo066FmP7DdRPGkrRT6oaUA/FGWwnnsB2Zs6d6ik7dQI0gzE61yyD83riFPT5OTVQ&#10;2ddWYnlxCfZhxUGY9iIEbZ+nAkmRar6Qpvzgv0X74L33PGVV7egbjdReJSXlnsw223xzT0F/6IR6&#10;y6fT7uuvoNyvrar0FIwzs9DuL72M6S2WHYBpEXbbA6rGTp1x7fiJ9Fz33YMpQhppyoyei+Mc3G77&#10;rTyZLdEb2tu774KK/OsvoFvfc2/cG6ywIqa9sDycC4cdc6wnsyNJI7/KcmjrqnkY2z/7Ekrhjz//&#10;1JPZoYdDs19aiE5cNRv9duIE9KVrb4WC/obrL/VkdssN0OMPGQK98AqrDPFk9sW3GNNeeB6q+cUX&#10;R53sufvunrJtjXN87I+4tk6dimkm1l9/bU/Z8R99r6Cg+b9xrKL7gaIi1Gce3QNkRXFNNNZBN5df&#10;hP7/4QefeDI7iabV2GRj9MmRozB9ABk9W6RYjFpFuviFSBcvWgSfCpRjUScYrRM6X+haPH82ruPb&#10;bbedp6BPbot70e7doWb94COMFdNnYIqTLYbhulBH48wjj6M/H0NTOG2xxYaezC4ZDT17B7pH2ntX&#10;KNd2p+vXJptiGpdYPsaxJ55/2VOQn8MUHiefgrFrww3xvUNXxz3/eaNO92S2w9YY984+c5Sn4Nlk&#10;cxzjttvt5MnsjnswxcaV10Knf9CBmGarY2fcb2+4AXR/++y1o6fgvqIB7TJsCzwH3XM3FPQffoQp&#10;VL7+Ds+MGRplP/0S19899oSyfspEtNfhh+/vKatl9pCF+gnNshLqY1FjfizU4ThHEbEhHuf5GhE1&#10;BEato+ULoeX8BodXCTUFNV1d/X/XxYfGH96HCEKKZn52/qv4A/XZqsvbAr9zn/kdC+viB7Iunj4b&#10;qWj+I/Wm5a1CS+5J0tS+LXl2iNLF92ZdPB9vBFFa+NB4yHW1KOr/7758UdOS723BOoN+py4+ajuh&#10;vhp1nWrVuuIbMto5unhH3XVlDAfA0/SEdpmPJQRvNeIb6GGeN8Nrnz/6Ak/SxbdVpItvm0gX3/aR&#10;Ll4IIYQQQgghhBBCCCGEEEIIIYRoJfRLdiGEEEIIIYQQQgghhBBCCCGEEKKFLPBAZNgNQUgXv5Ak&#10;qYDzyMHHqmHWL+TnN6+J5jph5XsRKV6jaEl98j7w+tXV1Z7MysuhMo7aTkMDtJAFBdA8zpo1y5NZ&#10;58WgrWZ1DJNswD4UFOC7quZDEVzejrXMoLYK+uviMlJqEw31qH9WoM8nBXFxKbafoGZhKQ/vf4ak&#10;OMXkVUzVQBEfL4X2uaYOW2JdfFl71HPKME1AZRXaokNpqaegrhqpvVKoq1J81DJV0GLnl+AfUnFk&#10;bCU43jTaMRbSECEna1FXsULsjyV4m/hbHDZ559Gf6ISsS7wTLaCuDorsIppSIWU413iTcTqUdAr/&#10;kpfXfH+uqMJOl7TDTlP1WAH1jTm/Tvdk1qkb+jmrmdKhsc5DQH09/qO4EOvU1KLdy0qgfa6txbHX&#10;VKItOtOUE5bh2qW2IMtUgtWgRAX1t9JytC/r4mMGdWQqtFG0RZzaIkZ9lTtETQH2k82gLLlmGqkf&#10;FtH+1P4KDXhJ5+6eAugEbqCmjtPu8JBWX4sxtqIC40nHdjg3C0NjL44lRWNghpz7rOyuqsSYUFaO&#10;upo9G5r3Tp0xdlVj9dB5TbscfDHawuLUKXklyhna58YM9jkRo+tUGjlB7ZImP3genczcH/jES9F4&#10;HuPBlPYhQ9NPzKlGf27P4zBtntWRdEk0mqEidLypRvTnAh6AaFqB+kbsW10t9q09nftMTS12qLCU&#10;jwvwOZ6g/WmkYymIOAdDcDvSNjknG1ARYUU8g+Ni5s/BNaJ9J4xd8+aj/3do3/x0ErxF6v7BtdvD&#10;b2i+NoND5OOKQrr4BUjFJkInHt+m8WWfzyleJ+IkrKvAlDSHHnyYp6zOF1N7dOzY2ZPZ088858ls&#10;+kxcfw88+GBPwVfRNeXTrzGtxnGnQtu+VD9cr0eejOXL9uvtyWzXHbf1ZLb+ulDk7bzrbp6C86IA&#10;14vb7nvQU/C9X33ryezoY6BoW2copuQ4cJ+dPZmN+wlTVvVfAtMJ9eiK6aiuve5mT2affPaVp2Ac&#10;pso974LRnsy22mp7T1m1PurqvHPO8mS26SZ4Rn71xec9mR01HG0x/AjkQrqf//SzLzyZ/TIeU5D8&#10;MBbTJG2yGcacnj2gENx3X0ytstxymNKLtah82WT42SedxIWN7w3CHTEKGtNCq/N2KPM6UddHLV9I&#10;xHK+P+FVQlVO4wzr4k8+AefR1ddd6ynYTmhDRNT+0LOY8bNYC/Zfy52/avnv5KyzoAXefRdMn7Tc&#10;YOniF/BPWt6Ce5J0Gv8R54EjYvw59bTTPAXX8SMx9V7PJaSLX8A/aTnf33J/4PWjoO2ssPxgT2bf&#10;/gBd/AkjoIu/+LJLPP0G3h+eNzHqOhVFS473dy7P0LNwkt/L0TwNcfpAPMYnIcMnAGXeh1BjcGaa&#10;r4hMeEM5Rp+HaaFGjZIuvi0iXXzbRLr4to908UIIIYQQQgghhBBCCCGEEEIIIUQroV+yCyGEEEII&#10;IYQQQgghhBBCCCGEEC1kgQciw24IQrr4/4Q174WRKtfm4c+yhj3WAr9qkry0aXK8cj3/3v2pqoLW&#10;uIyU7I0RGuFq8h2Xku84JKCh/4jUEpKRml1U8ZBHjLcKGmqxDwXFpDenLtZIqts8Ut3yFudWoi1K&#10;ylFvmTT2p5SVtqTDSsexUdbtJgzbzCSxE+k86KnrG8gvXFfnIbsPWIdV2HUwLlu7fKiSWduViZN2&#10;nrpSfoy+K0mu6hRVUCF7maFKnldN+1bS3lPQRrRv9fVoyJJ8qET5dK+txj4Ul0Tpr7lD4ADmV1Nb&#10;lGI/8+gYa2tIkU16pYISrE+rG5n4Qxo0slxbbcV8T8E+t+M+hmOsacCH2bBeUoINcfevq6cpDApZ&#10;Sc3HTp8IDcn43oq50MvHEui3PO0Cq/lCO0E5Rf0hSnPdSJ0sz2i84l2m+mygOuRVktSH8+jQOefT&#10;uROrp/6ZpC8owRhVQ6dmI2nhy8pQJ8kG7EUBHSQPt5WkkS9vh+1naIqQGOu5QmMUqKepKwoLsU4j&#10;VUSc6pmbhbtkCNrPSZMxhUHvPlDyZqim59fM8xQcC52zlVWoz/Iy9Oc5s6AWX2yxDp6y+4PKnTcX&#10;2uEO7bt4CojY6TmVOHdK22EfuDc38nQh5c1PFxI6TyknWGXfiDGqrhrHWNgeGmT+Yt5khq5xsXy0&#10;RgP1K4abnduukaZOSNDAx9M3VFXheMvK6DylzsHKphir3ig2UD8vKMQX1NTgOs6UlKP+wwfvPwPm&#10;zMNnC+l6WlTEH2gergdGuviFSBcvWgLdcoYu+6FLDZ9TfIHnGzKGxsbsqJmD1XD0Bbffcqun7LVm&#10;qiezU88Y6Sk75uCCXUPX1ngRxiLenVNOHOHJbOklenoy22W7rTyZbb7pZp7Mhq6/viezGbNxn/P9&#10;uMmezF55821PZqePhJpy+YHQFB97GBT382fjunnZBed6CsZSepYZ9wu236MndHxbDIPWfvDKK3sy&#10;mzoV22ykm7/VhqziyeyH76C1v/pyKEzXXw9a+yX74rvWWHNNT9kxGdfx197C8b7/wSeezPbZ/0BP&#10;QXeg6YTWHop9YHiap4Z69I14Av+Qn4/t5Md4dG/+osj3CWGirgwMrZOJeC7gPq/lC4lYTo+n4dqP&#10;aMbaevT/k06E6vCaa6GL53uS0DXLf2bhXcuwgjLiPnmREHX/0IJ6axPLI8+j1iPqniRq+ahRozyZ&#10;7Ua6+IGDMR0JH2+SBqA8nrPqj9SbljuLtv/weR2LUMvy1JkJXofvb6kvnUJTzBxFuvjeS/TxFEDH&#10;G3XoKRr4EnTzERoP+QOcozb6v7Z8UY8/fFMb8bzTkmeiQQMHejL77nvo4o8/Drr4/8feecDHUV1d&#10;/G7Vqrv3bmxjMB1MMx3TIVTTO0kgVFMCBEJvxpQEEvggCYQSEnovoXebajqm2Bgb96qu7d+MuNp7&#10;BjSwQl5Zcs4/vxcdP2Zn3rx3X5lZ6byrJ09W5X+eDMSq3zxV6Gc0bAp42yVpeCkZggeDInx5hB8G&#10;nYE1eX2jze9lXew9ADw5OPx8u3t7u/0La+RSj128zQu0i+840C6+Y0K7+I4P7eIJIYQQQgghhBBC&#10;CCGEEEIIIYSQdoJfshNCCCGEEEIIIYQQQgghhBBCCCF50uQDkUVvCIB28d9TU2PWheVg6433mEiY&#10;6YvXCt7uPQUWxOEw2L8ACbQ4jkC9eerQfjdi6RKwti42K9oI2HdH4DyJBNhER83yvREsmotiVv7Z&#10;3y1UJTJoQG9VIkkop2Ts/NGo2e+Ao7bHKr+81MfWHrzOsxk7P9ZbpNjKjJ41S6vMSr2yC1h8A1iD&#10;CNyJxMHCvTQI1j0RK3MG7LsTaStzLGxnymTM1jiZtuPDEavbUIu9zjlef7qg1VUoA8ZCoDNhu9/a&#10;eit/RQnGmJUtC1ZCSfDVipZUqHKOAYvRjM/v4mBuFto6H/cRdDwNQb0h8bSdCC3mguBy5OkWUJ+4&#10;bUESroXbB2AxqzF+KiHGIA4lZB/GEvsZIy5cuFiVSJ/eYGENpk2NjXbdWAyt++GsYAfqLbWBdnwh&#10;Hzu+unq7VmkJ2KonLR4iEJ8JsGGMBMzSM4B7EsAFasE6NQh21lDlnjbCsjU2mEVqWRHUP9iwS8zG&#10;twbIRrv7Bp8tLeKN1l+yEKzFMTsmCRa7ERjDcXzzBpyBdvEZ6FMx7INw71gN2KJ1sIVHSbHZ16Nj&#10;/aLFi1SJ9OzVTZWLnTUJWydEAtbWNTUWA+XlNm7geItbG2AZJGMlxf6bzlrdYr15xjH96YLbPfh1&#10;pDj0X2zfAH4ABx2cO8LWj2B3EcHdKjydFvtI3M5TkodlOuJ3NFop4pohk7L8KGz1Ak0nHtdeuF3f&#10;QQfBZR1MJPVgrV9c6umdOeob7WIlsZ+/mMciHisC8xG0i/cZ0zoLtIsnbSEFAyWGA2454Zk7ktZ3&#10;cKsL72CK2Ik826DA+a+88ipVInNhzf+Xv5h9NHZTHIrwqtirL7vIrOa7wVYs++5ldvETTztFlcie&#10;e+2typmDYDx/5c13VYlcdNkVqkSOOfbXqkROPvlEVa4F/faqRN594xVVIqefZra0zz75tCqRt6e8&#10;o0rkmsl/UuXUVdDGPbTQ79HLnoMa4XnhuuuvVSWy3dZbqXLq81uz+1sDbO1XLDDb+Usvv0yVyJDh&#10;w1WJTH3LyvbWO2YX/5vjT1DlrF1ha6cddxqvSmSjjTZS5T53WGBFwCLVa/luOgMt7Dc6++XnN6Lh&#10;p3F+8Tsr+SnQ/hHnFL93Mhi3Z4Jd/I1/+bMqpyVggMhij/fYs0PMwCGhEEYBtinGW1vyEb/8zgLe&#10;48qqn9blY/sGoD/65aMt8IQJZhc/ZgzYxQP5vPsivxRs05UfJ/guxftux/6RhvddOG7gVphZ2Fvx&#10;HLCLP/FEm5cHDQK7eMBvzeyxqYd5jXa4+ZMtcPxkYUUQcP5l2PF+4wyeZ+0x66gSmY528aeZXfzk&#10;ayap8j9PGt7Z+s1T+ZSnLfVjZ3fXz3hdA0uGT+kB7JDw3iYBWyNVrViqSqTnGkNVOWBfgHd6WXhG&#10;yHju147Hu8KyXXbpxarcecG2cBo21Oziv56JdvEqXOBEeE5f8LNtIa+LrT7QLr5jQrv4jg/t4gkh&#10;hBBCCCGEEEIIIYQQQgghhJB2gl+yE0IIIYQQQgghhBBCCCGEEEIIIXnS5AORRW8IoDPaxftZs6JF&#10;lV/Z8ikznh9tFr788ktVIosWmZ1v165dVYkMBxvAGNieo3UMXrV6GZynm53n9VfNPvGkk8ym4N77&#10;zJK0R9dKVSLJuNlWv/yi2ZnOnD1XlUi3ngNUiWy6pdktrrOu2VOgicwcsH+57aZbVDnn6d5Tlcjc&#10;ZctViQwbNUqVyFtggThv9hxVTn2CZX0cLM179uilSuQjsAn6v39ZTG686XqqvDb16HSLbsFp8COO&#10;FLX8uyZeK0XEjseO0+rjvR/OgdmIn7Wjxw5Uf7r4H+8H1kPLZUZWXq9uuWxZn98B8r2uT31iPjiW&#10;5XkeLJtfu7eWfNoC8Ngz6s828/NlwPr3XNYnILBuW641fzyx6nN+9M72PUR/rlTa1tgFpuV29BY5&#10;nxZAWtt6LZNXG/kc5N9Pfz5uPWX2KwQCF+jQTe1XuAIUukPXQweDdvGkTWBnA7Kw9sDtYCJBtHY0&#10;sgHcoMNotN0/pAT2zKhvtK2mpk6dqspZM4e7qBLZcP0NVYkUw2czcOUsPAc1NFoZ3plqVoRFMfvs&#10;5ptupsqNf7t53CorgNsDgW/+m1PeVuU8R7xtzxF77bWnKpFBAweqEvngPXtWGjignyqRvn37qnJn&#10;C+uDy5fbM8v8hWa/uXy51RWCz3d9+vRR5ebb81cAzp/N2j3OnWvPX2h/unyFbZ1TWmrbk+EzbF2D&#10;NWoarPXX38jay2MtCMNMEvYnCEPbhfAgIOsXoCuNX77G+F8DYykfMrD3DL67QH3mmWeqEvnLjTeo&#10;cvpj0mIVbXVDQXySxhEI2xHGB0+Zf/74/PJXV1ZW/Vi+n92xn40z7HYltbXVqkQqym1euOBCs4tH&#10;C811wNIZiSdsu0DcTtHvfRrCNVJraL/48Ts+CdtgNcLio7zM5sTfn/17VSLHH3+8KpGhQ83aGsc6&#10;nLMiYRx/DL9jCj9/dW6wRfNp39bm47quKIpt1/LxfuPSqDVHqxKZMfMrVSKnn2rvwK+ZfLUqZ33b&#10;YFuiFBXZdTvC/IW5GXjZge894DW2pwemcEvEIjhT1bcqRB74y2RVIuutY1t4jNhyG1UO3W196DwZ&#10;6E8H2H4U36XX19q2uV0qbF165aUXqhK56MJLVDnrT7CL/3KGfV+A9473G8RuCvme9+QI7qvn81kP&#10;nr33AL/jVyP87OLxuW+TTTZR5VQn31G0C4W2i/drR9rF5w/t4gkhhBBCCCGEEEIIIYQQQgghhJB2&#10;gl+yE0IIIYQQQgghhBBCCCGEEEIIIXnS5B+QRU8BoDPaxedjg5BKoQ2aGbHkU060NkKrjY8++kiV&#10;995HgU16fb1ZJ/3+7PNUiRx53G9ViRQXqXAIi5Vz6aKFqlzLxA9ViRx7rNmADBli11qyaJ4qkXPP&#10;PE6VyN9uNauQgw8/WpXI//39X6pEjvntqapEfneyHVMGZatfsVSVyFP3P6RK5JJLLlUlsv3e+6sS&#10;2XScWWHc/4Adf9pJJ6sSqZpv9oz33HWnKpH/3H+/Kqc8p5ymSmSn/fdT5Zx/261UicRiKhygyGIm&#10;ZU7dYsS3X3gSQgghZDWBdvGkLaTB5T0ETpZZMFZsaDS73aIi22oK167xdJ0qZ30bstVu0LNRkhEQ&#10;u3AqZdaaqUb7bGkJrqABDFvQuKyuqQJLc7B27FpZpso5Hj8L1pQB8MdEu8gUOEQumGfPC/0HmlU7&#10;Hr+i2uqkS4XZYHrw6YL4LIkawWfMttjuNTSYBSiODyUlYOMJ5DOGNDZam2LZ0K4Z7wvPU1dn9VZW&#10;Zu1FOi9ozY3tjlait9xiW7/5ge9PMA5RJ5M2tpSW+vQ70i7U1taq8rdqx60oIhGbL/AYfFd27rnn&#10;qhI55JBDVImss07LdvH5vJcjHRN8b4lxgvGAbeo3JuDxEydOVOXVgwYNUuXFLw6RfI4h32Ot4vRN&#10;/dne4BYSGD+euAKL7zFgez79009ViZx8yimqRG74059VefGLSZzLEByvYvhCuQCkEjZXBuEBIAGN&#10;FLFu5yzObAuPUNTqUBZ+rkLk0RuuUuWQtGM223pHVSK9d5mgygG2iGqss3VgrLKbKqfecK0OQTPp&#10;stbZxXtq3GftjdkhDFYEtl7ytYtHjdtu4hRUkO04OxZ+dvFTptiWXmPHjlXlVAn0Eb6jKByFtov3&#10;W3dxPZY/tIsnhBBCCCGEEEIIIYQQQgghhBBC2gl+yU4IIYQQQgghhBBCCCGEEEIIIYTkSZMPRBa9&#10;IYDOYhffWusDtDLzs6mpqqpS5bULQIuAnXfeWZX3+IULzdp9wgSzZHnqqadUiXzy6ReqRP55zwOq&#10;REYMG6pKpEsZNovpiy4wK5h585arcu0mxqsSue6aK1SJnH36b1SJXH/dJFUiL71mViFHHHOiKpGx&#10;W+6gSuTk045U5bVYDwfA4zJl/2HcxhurEjn/qmtViYzfzco2fqdfqRLZdfxOqkSqF1i9TXv3HVUi&#10;x59wgiqRyX82O6CT/mCW+7vsub0qLxjZgcaEKqf8GbOaKS5t2ZKREEIIIcQP2sWTNgFrVLSFLy42&#10;68gs/D60maJ6aYybjWQxWMqnwS6+usbW7d3LLfYCWIhsy/byafBqz6RsLR0MmwVxKNy639uOx+1u&#10;iqJg8QrdoqHerlVcYtfyA60sM3Bb6CCbgOtGIvYfwJ20TWAZPLbMcK22gG1RXW3t3rWb2X7mBdSP&#10;r1UmHkNWLa2dLqDt0mnov/DO5NRTbXu4m27+q6qVCOOn47CSlhvn/eF8VSIHH3ywKpG11lpLlTMv&#10;hOBi+YwzQCZtHwgGV1KhyS+jANV/xulnqnL0GWeoEunXr68qB7guznd+awzfYzj+/CQeG3D9WSjw&#10;fSxuZ1NS8vOW7BtuaO+WP5g2TZXIxFNtC9Hrrrd3ziuNQlQK7o0ktr71LBzxurgHUsa28pG0bQUi&#10;i79WIfLS325QJVK7fLEqZ/1c1lWVyBa72HarJZuZjbxkYXuXUKUKJztqbdQIXvbXTjKL+IsuuEiV&#10;yOBhLdvFwx36Vi32cFwxB/DTWId+J/KMXfAPTz5ebSU9AHQwaBffMaFdfMeHdvGEEEIIIYQQQggh&#10;hBBCCCGEEEJIO8Ev2QkhhBBCCCGEEEIIIYQQQgghhJA8afKB6Ox28WjHh5bvfqRSZhUeDodVeW3k&#10;H3jALNxPOeUUVSKPPvqoKpEttthCldcydMCAAapE/va3v6lyrRHNCvLcP1ygSuTdj6arEnn4gftV&#10;iXQpBUsHaKGttjGb+i22MJv0ww4/RpXI5KsuVyWy757bqRK56a9mt/7M8y+pEjnvIrOXz4bKVIlc&#10;esVZqpy6BaeWTNxsahZ+860qkbPPPkeVyHpbmv3F/gcfrkrk9DPsnDttb9b0S2bPUSXy1BOPqxKZ&#10;OHGiKqc+77hDlciJZ5+rSmSH3bdR5XWCQePLIv3pgu47XusYQgghhJCfh3bxpNVk7Rnk0ylmGTd3&#10;llk+7rjDVqqc9X+F2TZKtFyFA4ZPukaFQ9rOL9FuKn5A/VIVDmjtG4Fr4Zq/ymwng118bMlrwcoS&#10;7FulEsqM/qRp2HYqaM9iXntM/enisSAGjcfjddE2Fs+Dv16OzwKeGwbd8iOy24FVOLTWdg/P6TcO&#10;YBnwGND333STKq+dnfTsqcIBnpGdB10VDliGYttiwAN+lqxafGLAA7Ypap94vvGyy1SJnIy2h+XQ&#10;ZzG28TyY71cexs+qxe+dGLaLXzviWAH2znfccosqkb333luVM8wPte0OPWAcwjs331hKgIVyHu/0&#10;SAHxq3+/sQXBfIifv914oyqRY489VpUTAj16qHLA62IcYvwg8F7XN8bIj8Fh22cIbxP5xA+OOdCO&#10;qWXLVInss88+qkTee+crVSIXX2B28b8++WRVDjGwoPdbm+F1/Y4pyPwFMRmCekC7+Lj1F8GQT8Ea&#10;O2DfKch8e3b45BH7HiFebVvK1jbYuJqNVagSWXNT+46gzw77qnKIQX8UO15CVqDLLrtQlcgFF5h1&#10;/JDhYBf/tdnF51ObGIb4Dj8g0Mc9lvvYx/3aWn82gTGJx/t8tpNDu/iOCe3iOz60iyeEEEIIIYQQ&#10;QgghhBBCCCGEEELaCX7JTgghhBBCCCGEEEIIIYQQQgghhORJkw/E/4JdPFrE4zFYtrlz56oSOe64&#10;41SJHHzwwapEDjnkEFUiCxcuVCUybtw4VSKTJk1SJbL//vur8toyfPa52d2svd5GqkSmT/9Mlcio&#10;Yf1UiTz9+GOqRH5zvNnjbL652bwcMMHKef9/7lElcs4Zx6ty9NlnqBL5zwNmYXrBpVbm8q59VIlc&#10;fJlZu6Nty5yZVv5zT7dzPvSo2bwPHD5SlVPmE09VJXLHnXerEtl6i81ViYShHT+eNk2VyL777KdK&#10;5B6w8T/jootUiey6h9nmI/V1Zo9TDGFYWhxV5VDY8CSEEELIagjt4kmrSdt2S43TnlMl8uFrz6gS&#10;6dvDLNkbM7Y27jbIbBhLS0tUiXz94buqRBLwvLPRHmazKQ1mL/nuf59Q5TwTBS0ON9h2J1XOOn+G&#10;2TzO/PRTVSLbbLGpKoee3VU4x4P1/fJlVapEevU228mSYtuOKgvmkXCLks6YPWw0Yraf1TUrVLll&#10;tieScMSerYIBs7LE86SSZpFXXmb1Fm+oV+Xtj/i85tdPsS+jBR/mFxXZRlX4HIrH+D2T+tn64TZn&#10;zz1n8YOWgzGwS62ttXiLRKze/KwCcWuzaBSelcgqpbXzBcaYn0bL0M03t+dxPAbjDfNxiz08BuMZ&#10;Y5isWrC9sF1KSmw89GtfHDfeeecdVSLDhtl81KtXL1Wu47u9e/EbxzAfxxn8bD5bQJLCgW2EsYHv&#10;XTE2EPwsjg9Tp05VJTJ69GhVIhUVZkmN7Y7X8hsD8Vocf/IHd90pBI2wTQCuSbBNMa5wfMC10333&#10;3adKpK7OLNNHjbD3zJtuautSXGv5rXPyOaYQ408KtkZqCFidBMLQj1INKtx371bOQNLyY7CHa6LO&#10;1tuff/S+KpFBvWy7qEFrrKHKeV74apYqkU++ma9KZLPdDlIl0md30xKydX4mYXU16VqzTT7vItum&#10;dsiwIapcu/hvVDm3pT9/CIYh6hBYwYc8ZvN4JuzjLbejNx81tq/fZzs3tIvvmNAuvuNDu3hCCCGE&#10;EEIIIYQQQgghhBBCCCGkneCX7IQQQgghhBBCCCGEEEIIIYQQQkieNPlAZNEbAugsdvH5WB/42V4h&#10;M8AaEW1n7r//flUiW221lSqRJUuWqBLZc889VXnt4jfayKzgKysrVYl8+ZXZp2yx7Y6qRP7vpr+o&#10;Etn/VzurEjnldyeoElmwqFqVa7Fl1ou9+/RXJRIOWv3/9mizkT/4ILOvf+Mts5c845zzVYn0GzxC&#10;lcj2O1rZ1h09VJVIUcTq/NlHHlUlcu4f/qBKZI/97boHHHKYKpFTT52oyiFt56ldulSVyLw5c1S5&#10;FnZbqHLq7dtvVYlcfNXVqkS2GW8xGfNxgkfTwwBGPN1QCCGEENJKaBdPWk3K1rryydMqRGa/atst&#10;zf/WnhGWrDAryE3Gj1flWlna8847zz+rynnW6GJW85sfamvv2nkLVDnr9nv+pUqke1ezlNxmX3tG&#10;+Oidt1WJfDjV9PhttlEl0mewPXe888pLqrx28ZVdylW5y22wgQU793QK+gU8v0TCZhmK+eGQrejR&#10;dh5t4TNZs5REO3q0lzfjTrc/Yt+0cmI+/m56NouWp/j8+/P5QbAMxcdWPD6VMtvkdNrKgOeJRs1u&#10;tAxs8FessOdEPH9pqbVFfb3ZyKOrbiZj9RYK4fMyHOT5HX3mf0/Hzce4wnyMq/LyUlWuza/FXjiM&#10;5zQdj5t1LcYJHp9MQscrwH0xv5mW87FdsL1wfCstLVbljjn2WRx/ysrMyruqarkq//hpgK1JcDzB&#10;62J+cTHGnm3hEQ7jm5uVXz/Mb6blfGwvnHdwvohE8JiWxxls3+pq2/YFx4eiIotVjFuMEywnlgfz&#10;/ebTfO73fy0/g/kBOD67cvJx3VVSCnbxsN6LJ2xcwvN079FVlcjCBYtViVRU2nvvxjqzo8fxp64O&#10;xzq7FsZVMmljFK7H/OKqLfWM+UnoUzVidRKJ2TgcztrYG0jbOjmQNR0L23mCsOVT9TKrq369bKum&#10;kZvDNk+wPnzhpTdUOVTaNrXb7X24Kuf8G9nWtBKy+r/2SnsPf85F16kSGTxsoCqRr2aYNX3CUz8G&#10;9lI8IoRW+R67eKxbv/pHvGc1MN/vs50b2sV3TGgX3/GhXTwhhBBCCCGEEEIIIYQQQgghhBDSTvBL&#10;dkIIIYQQQgghhBBCCCGEEEIIISRPmnwgOrtdfD7kU54FC8xKceONN1Yl8uyzZsO41lprqRL54x//&#10;qErkqaeeUiXy9ttmqxgKmS1Jba1Z830+/UtVIjvtsbcq5zxPPKZKZMzIIapEbrjebFiOOOp4VSL/&#10;ufcBVc4xN5oNyIP3/VuVyNeffaDKyX/gPlUi/7zb7CL/eMkVqkQ+/dJsKiu6mu3kRX8wS4R1Rq+h&#10;ygEsd449+jhVItvsbHape+yznyqRqWA7ueZIO89n71s577j9H6pEbvvHP1WJvP/pJ6pENttmS1Ui&#10;cXCRiYC7GJrCmEmQSA3YnVVUmiURIYQQQkg+0C6etJqU2Tm+f6Ntn1Q9/S1VIqWwrVUxbDU1Giwf&#10;EwmzlPzm3WmqRGKlZhs+bCtbJ1ctW6bKOX6qbRfVq1t3VSL91ltXlcjsGfYssPjb2apEBg2yZ5Oe&#10;G9iz0grYcgt/hzsUsjhHG2q05UTbYbSbxuPR1tjPPh3tjtNgs4m26omEWYyWxSwf7eXRzhTt6NHO&#10;FO3rQ0FrryA8eDTU2/MR2tTj8X62q3iebMbqMJUGK1F4ysHy1NWaXSratOJ1a+tg67GIHYPlDAbA&#10;UL8AdrLMVwqcj3HidzzGFcY/xiHGA/YX3L6hEOVnvtLKfLRr9hs3okXWpo0NdgyeB7ftwHbH6xaX&#10;2DF4HowfPB7H1ViRzVn1DfaujHGlrKJ83H4lErWGTCas7bAdMd6w3f3mO5zX8jkez4/XxXjG8+Dx&#10;bakH5iutzE/EbazAdQjGFdrF47wTK7a+j+fBfLwujkt+8YnjSSgMsQfzGpYH10Urq35wB4P6Rlsf&#10;RqNWtiDYxWdgHRvM2jnDYSuzd3sFOyYGY3sMrOOdDqbCGau/s+8+ps+aq8rJD9i9j9pgc1UiXbew&#10;LatuvuF2VSJnXmrfQQwa2luVyOczbZvXDGzQlPW8oTegBp1+DXMNrsM9FvEIftp7JsPvmNUT2sV3&#10;TGgX3/GhXTwhhBBCCCGEEEIIIYQQQgghhBDSTvBLdkIIIYQQQgghhBBCCCGEEEIIISRPmnwgsugN&#10;AXRGu/h8bBDwGNTJpFmybL/99qpEdtttN1Uie+21lyqRE088UZXITjvtpErkggsuUCXS0GC2M3Pm&#10;zFElMn6nXVSJbD3ePnv73/5PlUgY7VA8LWT3dcUVk1WJnHf+hapEvvz8c1Uil5z/e1UiEw4w2/Y9&#10;D5igSuTBhx5VJXLVtX9WJbLGKLNzv+NvZjOyaIFZRz735OOqRM45+w+qRHoPHKpKZL8JB6sSmTXb&#10;6uGrz6erEqlaulSVyLKlZqc5ZPAwVSKhIrMj++NlV6kS2WgzszopM0dJSSasDkNi7RuLghUVf9eE&#10;EEIIIa2EdvGk1YBd/MKHr1clsuDDV1WJrDd6jCqHfma9KGjVmwb7xCAsfMNmw5hM2zNIBKzRpQ7O&#10;4/HzheeOAKyNY2UqHGrMztc5qQqReKPZsBd166bKAZ6zsvX1qpzTgyW+516wX4CFpvNQp0IksWKF&#10;KucQvC/Yost5qFPhUF6uwiFhFp2S8rGgbG3fbPkx2gvYe3ruNw7lwfPgvWN5UtB2WIeooZ597wWf&#10;kYshfmBrM099ks6LXwxgzGB/8eubGJ94ToxtjGeyaoGx19PfsV9jO8IWJJ4YwHbHOMHYwHEYz+M3&#10;jmHZ8Bgcf7AMpP3BuaYM1gCYj22NMQbv6zwxg7GEMYDgeTBm/MYiv+PxGNL+YP1jH8eYwRjAcQk1&#10;xpvfOTE2/OYjv/jEmKm2bXQ85y8EESgnFE1S0F+w73hiG7X+dAnCOT1rWjgI6xC2c2qYN0+Vu7Xr&#10;VFVONRTZ+nDL3cw2+fbn31clMvHyO1SJDBps6/+PZtr3Bc6iX4UDbkXkC44PWH6fccOzLY5VaNbn&#10;PT/U4GoL7eI7JrSL7/jQLp4QQgghhBBCCCGEEEIIIYQQQghpJ/glOyGEEEIIIYQQQgghhBBCCCGE&#10;EJInTT4Qnd0uPoU2MkAY7WIAPB6PWbRokSqR22+/XZXIAw88oMp1lwF7GeCKK65Q5bV9eO+991SJ&#10;3HbbbapE/nmH1edj/31Wlcg2W26mSiRRV6NKpKSkVJXIV1+afcRvjzfL+oWLlqgS2W7rrVSJDO1v&#10;VpPHHXu0KpHK3n1UiWQgAt7+4GNVIsGI/R7GJuuurUrk1Zet3X9zjMVJ//4DVYmM3XIbVSI7jjdL&#10;1TXWGKFK5Duwjn/+mWdUibz55uuqvHVbU2/WlwOHjVQlMmio3Qv+5kgaHGUiQbvJFNhFRqNgcUYI&#10;IYQQkge0iyetJrVMhcMCs1tsfO8VVSKx0gpVLmaD2Qhui2j1Fg2BlWutPTukupaocj4Ldu5lCbTl&#10;NEvMZMCsKQMhez4Kpyxu47AODxdbgdI+Fo5YzhBYgHriH23rID+DVpkrDSsnOmhKoOXyd2TweTYC&#10;1qYZsE7Feg6gpTMckwZL1RA8F2f97HzJakEA2tqvrwXRstvPZhziMIWxhMeTdicObRHDLTOwTdG6&#10;GdoR1yp+2yzi2IL5CMaAJx7gs2m4bhrGpQjt4lcpCYiNIowfPztutOzG8QHBV8447/vEGMahz+tq&#10;7xzno8mP8ax/CgH09zTEEvbxaGWlKgc4Jgnr1UiJrWOTsBVOpAjs3POJNxx/8H0+jD/xGls/Rwtg&#10;F491nmyAe+zaQ5UDbtXUCP0r2PJ4mExZf8HvNeob7LPRIssPwVo9mIHxP2ztsuDDt1WJzPj4HVUi&#10;A9bcUJXIXVO+VSVy64P2fUfXXtZeH86Zr8oB7eIz0F7wDJIBq/xgpLXrBxiX4PQwKnmAWl5treP9&#10;7OJxO4BNNtlElXeM5fhZOAptF+/XjrSLzx/axRNCCCGEEEIIIYQQQgghhBBCCCHtBL9kJ4QQQggh&#10;hBBCCCGEEEIIIYQQQvKkyT8g6+O/01ns4lsL2mf52b9/9913qkTuuOMOVa5tu1mgrLnmmqq8lqGv&#10;vGKWj7/73e9UiYwcafbm11x7vSqRLr3Nzr2sxKz8isC85NWXXlAlcvqZ56gSmXDgwapEzjrbLAsu&#10;vehyVSIP/+ceVSIRsH+cPX+uKpEwWvHA715sufU4VU6ZL7dzDhpg9uzVKxarEunWs6cqkaVLq1WJ&#10;PPmUWeJ//vmXqhzAp372t7NUibwzdYoqkb333luVSDBq7TV2UyvbltuY1UY3sMdEJwz8jZKAmDWQ&#10;x16GEEIIISQPaBdPWk16hQqR6ffZs8CCj82+b+Qao1SJ9BtiNnHpmMVMTU2dKufZIWRbSgWCYBcZ&#10;MivIYMQsGUvTZtuYBS/FeND+geEZzdg5A7D1koRtZZ3O/HJrdz972ML0EbtWAHRnBO180doU7Vjx&#10;mRftAdFWFOsZNe0EV2/8rCMxH2MMQStvjBnafXccsO38+jK2F+K3tQeOz3iM3xiO10WN58TPYnn8&#10;tn0k7UMStpDwGx+wvbBNse/7xR7GD8aMXyyhRvC6qMlPg0u5QoDtiBqJltraFa3gPdsbldl2SIm0&#10;vb/1bD8B4LUwhv3GLr/YLsT8hXWeabTxOVxUrMpZsyXtoIak3W+kCNf5LY+9nn4XNl0PdRsUO38g&#10;Yfb4Zfb6XKQI6u2DN1WJTP3I3uHX9Ntclcik2x5V5RCxE73wyeeqHLJQ5oSVIQjfQbilywF15QG7&#10;OFrrA1k4puXI81zJc8rVCT+7+ClT7HuWsWPHqvL2EY6lhaPQdvE4JviNb/mc538Z2sUTQgghhBBC&#10;CCGEEEIIIYQQQggh7QS/ZCeEEEIIIYQQQgghhBBCCCGEEELypMkHIuvjv9MZ7eLzuW4qZdYreIyf&#10;7YwfaL2CNvJonVRbW6vKa+UXKzZbmEbwQ4mAYUkALGJmfv21KpGvZnyjSmTtdcaoEhk0eKAq5x7j&#10;9tkgWOXMmmmfnb9kkSqRsm7dVIksrzPrmGzQyjNuk01UOfcStrpKJs2yMgJ2lPX1dt2XX35dlcjX&#10;X1kZysrM+qayAuyAEmYTFI+DZQ38XsiIkaNViay1zrqqRMpLrAzgpiMhz6+UWP3QLp4QQgghrYV2&#10;8aTVpJaqEJlyw5mqnLX319NUOWva0euoEhmynq1vpQTWq3X2DCJgFy9pi7G6xmWqREpLylW5zwi2&#10;IE422ho7UmyLZnSSQyf4QMgsKLMRi+F0tmUbOnwmwnx85kJbY+wjflt6rTQCfkaSnQO0/vOzVsa6&#10;xeOxboNgMZqFZ2Q8nqx+4PuQIngv4TS8Cq9tL/ZNtKXNx7aXtD9+Y6yfZSiuSfzy/T6L+X7t7ndO&#10;jCvUeDxpf0IwpyRg2xGc0zHG/N6pYjti+/qB8ZPP8VxL/zICP1+1bSIIMZCGuQbjB+cRvzGqGOzi&#10;PcB5BN5X42fxWhhLfjEchXURlnllEcKxMWDXlYyVPwVW6il47x2OwRwNZFN2L7gOrG2wuRvvsaQc&#10;6jNhW7tKgz2bSKpKhcOMD1SITJs+R5XI3Ir1VYlc9jezVi4q66pK5JXpX6lygTUqPFNIEdjF+9i/&#10;++LT9dEuHqLEA9Q+7eIV7CMcVwsH7eI7PrSLJ4QQQgghhBBCCCGEEEIIIYQQQtoJfslOCCGEEEII&#10;IYQQQgghhBBCCCGE5EmTD0TWx4uns9vFo/azRMjHPqumxuzTu3fvrsoLWq75WSchjQmwXQJrlyLw&#10;Nw+C/UsWbW3Adh79TerqzRamtDimygGcaTL1Daqc8xeDDWPY7hfNceCjYoY+7v3aeSRgni8eeyhB&#10;m0ewiIFoi8ftviJR+KzPr380NljpolE7J7rLYI0nk3axcMTuJpOF9grinflcmBBCCCEEoF08aTWp&#10;xSpE5t5rtmPLZ76nynnW6NFHlUjfQYNUOcA61lk0q3CIVKoQqV++XJVISRewl8RnB3CaT8CWTFHY&#10;bsmzHG6wY/C5IACL9VQW1/N2HrSZxZiPgD11Bp7F8PkLn60KAtjFw6OJ5zmiI+eH4Zkrhc+JUIdB&#10;Hxt554FNhRdsiwxarepPl1V1v8z/npWVn4X3HmiT60xUKtznZdOeWILPYpygRXAKtqtrSzmZ/z2t&#10;zY9AmyZhHI5gO4JdszPgqvCOvUEYt5OQH4XPpiEeMK488QPnwXL65bf2fpn/PSsrvy3xg3bceH6M&#10;E5yn8Lo4/rSl/CvrPKtTfj4E4cPgYt7q/DCsUdMpWEPCdqgB2H4Uz5OGO8D8OJwHt2HFtSjeL85H&#10;AnGbhbkJbeHDEPMpiHkoQpvqH+8lGIa+Y93FAcsM8zLse5rB8kN9hkJ2tWAMvguAe0nF7fuCcBmc&#10;X+yYZe9PVSUy7+tPVImU9l1DlcgTX9rxV/zzFVUivXvb9lUfzFmgyiEA9+t5cY/1ABUUxpprHbSL&#10;/x7axXdMaBff8aFdPCGEEEIIIYQQQgghhBBCCCGEENJO8Et2QgghhBBCCCGEEEIIIYQQQgghJE+a&#10;fCCy6A0BdEa7eAStitAeIYLWRq2kocFs0tEaHS1rkCTYucTBqqW0rEyVc06wLo8GzMomDK1SX12n&#10;yrkXsDcsqyhX5bWmqa2qViVSXlahyiFpn5Wo/Y5FXYOdPwW/elFcbJYvWGsBMJVPZaxOwkGwkIJP&#10;ZLOW74kGn9BIp63eQiGf9sIbbjGCvdmBoN072sUHoc75eyeEEEIIyQfaxZNWkzS7eJn5ggqHT99Q&#10;4RACC8f+fVU4LIfPJmydLF3MXh5tnKVuqQqHCJwz1k2FQwZWyg22PZZkwGQxBLaTYO8pWSgDrrhL&#10;7dlBYMstZ3GvwgGPAYtyj619y4+nbQOeoTy6M4IW33X2HIe2vYKWoVi3eAxqrHMfS3mymoB2kdju&#10;8L7CEwOwxYM0muWsR+MxnONWLVj/OMbiuIHti2MIgsfjGJ6P3SjGFWosm58uxPhPfhnwPrPV8YPz&#10;DsYPfrYQYwXj55eB1YbN0tr8NKyvwOrcc1AW12NwDJ4nDmMXXgzjBzWOdQiuOTEOcb5rw3cE+QH3&#10;mIB7wXfReC84xmKZMbY9/Uh/uixfosKhtESFQwL3i7K6WrFwoSqRjz4yi/ji8i6qRDbZdX9VIjc/&#10;9LoqkQuuv1eVSN8BPVQ555n1nSoH2BJXslhmLDSA2RhjfmBY6U8Xv1W+T0SuVtAuvmNCu/iOD+3i&#10;CSGEEEIIIYQQQgghhBBCCCGEkHaCX7ITQgghhBBCCCGEEEIIIYQQQgghedLkA9HZ7eJTYHOH10I7&#10;d7Rtx/x8rBISYKUSDpudC34WreCxPGgjjzb1WOFoFx8A28ZI2s4fRntGqM6smHVMXYPZv5SVgCVO&#10;A9oAwv3GwJoGslNgrIIWK9mknacoYh/ICtpFGlmwgmmEMgTARr4oBrY8Qbv3eNws6ANQ5kDAzhkO&#10;2GcxxDwOOh4neLubdAbiIYjWQFARhBBCCCE+0C6etBqwi59+85mqRL778FVVztq4m9ktjttiS1Ui&#10;y2d/rUpk5ndmw1g2Yh1VImuOMT39hWdUuc8g9jzSc8xGqpxrFdv2VbM/el+VU0ywfu07bIQqkcrK&#10;rqqc56Pq5aqc552QxXawwrapqpo7V5XI0qVmX4/xv2LFClXe56xC4HmuAbt41N5ngY6bH42aFXw2&#10;a8+DDQ32TIr5sZhZhqZS9mybTOIxFie480Ahys/8ZlZNfjhsbR0O2zH19Wb/jnGCW8glEnZMPG7P&#10;1GVlFmOMn2ZWTT5ut4ftFYGtQzIZez+D7V5SYmNLaaltTVhXZ9t/4LiBr9PwuoGAzQvZrI35OC7h&#10;ux2/4wtRP8xvpuX8IGwBifGD845f/BQXW4yVlNgaA+MH2x2v6xcPfsf7xQnjpxnLD2A+vhOG9Q++&#10;d8V1UVvyg2FrC8yvb7R1ZjRsMRMrMY3HF5da7C1ZvEyVE2Nltk0JxmEDbIeKcYjjVSJhMRyNWswX&#10;Yv7KgE6kPS+p9ae7lobPpmxuxe8XimFbFvyuIZWwtV/XUqvD/uuvpcohYv2o+uPPVIm8N/1bVc4h&#10;PQaoEtliZ7NKDq4/TpXITVf9RZXIuZdfr8q51iD77Gcz7JxJaEfcpQrbAt/hR6D7Yk/21i1iJ4LT&#10;5HH0D8+/+kC7+I4J7eI7PrSLJ4QQQgghhBBCCCGEEEIIIYQQQtoJfslOCCGEEEIIIYQQQgghhBBC&#10;CCGE5EmTD0Rnt4tPp81yCm3hYzGzlEHweLSOR8t3LLPf8WjP4kdDg9meo7VLAuxfBKzgsfylYJuD&#10;vieNjXbOFNiel5aZDU4crhuLgnU8tjT8ikUGzFQykI/W8RGweQlBk2bF6i0N9l/hANY/WOJAGVJp&#10;O38abPOjkZYtdDyRZB+VjF1WwFlKAnjZgB2EdvHhELYjf++EEEIIIT8P7eJJqwG7+I//dIoqkXmf&#10;vqHKeV7o3UeVyNY7jVclsuKjaapE3v3wY1UiJWPWVyWyxRZbqRJ549/27JZJ2Rp4zO77qhLp2quX&#10;KpG3HrFYrV1mVpzrbmEWkV272/FPQmz36NpNlcjw4cNViVRVValyrWLNuhOfiWpqzEIW8wthZ5cB&#10;O1N0k8V8PxvVjpY/65vZqkRGjLQ6D8LDT02t1X8JbA2A240l4vb8VQq2q40NZhXenvfFfKXA+d/N&#10;madKZMjQQaqcZ3zYRq2u3vpmUdRiIwBbvGH84DZwyQQ+nLfffTH/eyLwHimRBLt4yM/Au5d4o70b&#10;qexiFvH4jmXWt2ZhWlZq24JEovB+LGLvf0JgE53NmMbrYvkxrgpdP8xXfPLx/VgyZe/68omf8gp7&#10;95hOWZt+M2uGKpE+vfupci4L7Y7zF+YHxGIMy4lxhfOa3/Grqj47Wn4Q8+Glalts4TE/BO2YgXZx&#10;FlsqRBrittVpKaxP8PjZs+aoctalMB+VlleqEhk6zOyUcf7C9Q/OX0EIDZyncBxLJe1eVlb9Z2BN&#10;mw5aeZBieK8uCasf9FIvLbX+1dBo67T535k9+6gh1r8GDO2vynmOmGXbTn0xa74qZ20/YhNVIiN3&#10;OliVwwh7psgErMyXXnyBKpGLL71KlcjAIQNViXwFa1QY8fEVvhcIkxh2X/3pEvKc6efJ4ncQAJ5z&#10;dYV28R0T2sV3fGgXTwghhBBCCCGEEEIIIYQQQgghhLQT/JKdEEIIIYQQQgghhBBCCCGEEEIIyZMm&#10;H4jObhePNDaaHZafXbwfaKGAZUaN1vGo/azj0RoRrV3SWbtWHVrlxMwqR5Jmh5KFa4WLzKYJbc8D&#10;IfudiSCYoCRqrU6ixSWqXKwMSfACC0bMnwUDIwvW7uEg1AnY2oQC9tmAmF0PVK3zD/tsEGzEELTB&#10;b2iw86OVEBRBMuAcE2zZFcYpkBUC6w1thdyaI4QQQgj5OWgXT1pNaoUKkY/vuFKVyJJZn6gSKevV&#10;W5XIJjuaXXz9Z2YR/+UMs12tGL2eKpFhG2ygSuTzh83ubBnYv2+5/0GqHIYMVeGU5647VIlULV6q&#10;SmSz7XdQ5az/y8yi8/lHH1MlMrD/AFUiozbaSJUDbIMlCbAfrzA7Yqm1La4E7MoFbKg99pttwbOn&#10;FJwTuyPafnr/g/78KfB4v2cKv3vxO3/LY8VD99+vyjsWFffoocqp8uXLVTnPgCVQt7D9WbrenkND&#10;YNfvPOiqyJe2jGl47351zvzvWTn5Tz3+hCrXstIsYctgu4p0tdnthqKwjV0Unp3j0K/h/YbHk7cd&#10;74v5SsZ0KmltFI6hTTEcD+95pNTeFzUusbng7bffUiWywQYbqhIpKrL3YFE8P2yJ6CkyetBjPv4j&#10;gOMnHrSK6vN/LR/iIQXbXHriBz8KW9JIsb2DrV1kW+S89dZUVSLbbbe9Kuc0cJ4Ajhv4sg/jAccZ&#10;vBX8B+NH8cnH/XL88nG91Nr8pMVDBl7UBkMwd+D+o6W2Jlzx7TeqRP519z2qRKa+Y+PP0UcdrUpk&#10;7GZmeY3rZ2kAu/UwXBfiJ9Vo75nDOF6F8IUy3Feb6t9iMoXvzKEDhAKw7k3C2jgLa+kInH+OWcR/&#10;8u6bqpxD0vb+f9TINVQ5ffC9D1Q5zx0JK8POR5ymyqmHDXdS5RQhaPWZDlv5r77KLOIvPO9cVc6z&#10;wFDbuuirr82a3m81ib0Uawpa4gc1aG0X8Deez5H1WYcHfNfnqw+0i++YrCq7+CyMw77N65k34bP6&#10;85fQ2kjK51qFjk7axRNCCCGEEEIIIYQQQgghhBBCCCHtBL9kJ4QQQgghhBBCCCGEEEIIIYQQQvKk&#10;6S/tVye7+M6InyWCp9bwoNZWZys9F/Iqjwc/q5aO/DscWGb+rgkhhBBCWgft4kmrAcvHaS8+pUrk&#10;vbffUCVy3Flnq/oBabCLREu3sM8+SX5232AV7rFGz/pY+HpiFY/Xny5gTeyxeEXQOh7L4LHlhPV5&#10;CjTYVPo+kKCFLIIWpvW1KhxKYFsx2G5MwrC1FlqbxsG6E+sE6x/3rMrCZ1NgAYoVF8H7gvpBMniM&#10;1Vvd/PmqREq7dVPlUATXRYv+KJQtAfcbgePhUl58/kMC7gurH7Y283wWYwC2J/N/Lvsfzvez4cXj&#10;cUzA2PM7HmL43NPPVCVy5Y1/VuXgiWEcQ3zKibeC9r+tvV/mK+2Yj+0LY4tf/jUXnK9KZMIE23Zk&#10;0Ji1VLnA+VMw/oRxa8VVdL/MV/LI9zsE/5HP+APj2OXn/F6VyIknnqxKpMsg227Gc36/+MTr4hzt&#10;u39kAeqH+YpPfj7zl1/7wnk2X3sdVSLTv5ynSmTiqceqErlg8iRVDj7nkTSUwW+eyqM8baofvy2K&#10;ENhW1RlA9adD3Laakmy1CoflZiv9+d9sHk+CVX512vpCbKDV58hxu6sSqVgPbKsjZt2fBuP2JNSh&#10;xy7+ggtUiQwdNkyVaxdv21phBPjdOoK1iXg/i/Xsh9+ZVn/87OKnTrVtOzbZZBNVThvxHUW7UGi7&#10;eN92TMN6LABjHXZOz7xpc2saToOH+42AGD1++YjfOTEfwdG5EJFKu3hCCCGEEEIIIYQQQgghhBBC&#10;CCGkneCX7IQQQgghhBBCCCGEEEIIIYQQQkieNP11fRY9BQDaxRNCCCGEEPJjaBdP2sIrr7yiSuTt&#10;t99WJXLWWWep8uLzuNa+seTn3YZ28Vgcv7LheeBXvtPgE+fniodWcqm02Wmmk3FVIrGYWcEHPBcz&#10;nc6YZXo4aFbGiYQdk0yapV5paakqFytFAizZw2G7bgbc+MLgbedx1of8OFh5Y344VKzKW7U1NXZ8&#10;SYkdg+77WLZo1O4xA7a6WM8ZsEtNgcV9ALYniITRCt7IwtYDnmbH6m/HUO3s5DNfpGFLCLSR9Ds+&#10;Hrc+glaHN954oyrvefzGHCSTsb4Qwm0gSIfHL8b88i8AW+AJEyaoEhkzZowqLziGhP22NSEdEuzX&#10;fha1+Yw/GEvnnHOOKtcu/kRVIoMGDVLlxS8O8bo45uRTZtI++LUdks8xa6+9tiqR6dOnqxKZOHGi&#10;KpHJkyer8j+PX8wg+ZSnbVh8pjO2NsvCwiiZtXGyGG3t40tVOGTAOn7J5ypE3vmL2eYvX75clbud&#10;x6aqRIZsta8qZ5289uaqHKK25VAKFuUhsKzHtfSll16hyp0XLlIlMgzs4mfMALv4gtct+SF+dvFT&#10;pkxRJTJ27FhVbKP2otB28b7zoMcuHrZcgXaXIGy/EgC7eBgTbCT1giXD6PGOtlY2Ly2fH0rmAc9Z&#10;iEilXTwhhBBCCCGEEEIIIYQQQgghhBDSTvBLdkIIIYQQQgghhBBCCCGEEEIIISRP+CU7IYQQQggh&#10;hJBfRjCQS5lUKpf8cU3gvk+uU11zCjlPps3JdbxrToj78NqcoqFwLrkW8c0pAP/zfsL99/cpHAzn&#10;klOK3P9cW/Xm5FrENyekrq4ul/D4fEgmLSGuhWlzioQjuYQ0NCRzqby8OJdc99Pm5FrcNycsm2sh&#10;2JxcC8HmhCQSyVwKOXXanLA8ru1qc2psbMwl112yOSFLlqzIpXQ6m0uEEEIIIf9rhALBXAoHQ7mE&#10;60Dv2tVdX2oKlliKO2tETUvSZbkU6jE8l3qP2jCXYqPWzyVxtyLS1LzWdlNjIpFL6XQqlzyLdUJI&#10;JwbGFs/DG+QDmOuOTD+fMrkkWXfsaE5pS03G8Jqy7nHfp5bP5xTPJ3VEvLVHCCGEEEIIIYQQQggh&#10;hBBCCCGEEF/4JTshhBBCCCGEEEIIIYQQQgghhBCSJ/ySnRBCCCGEEELIT4Mebegv2UrQutzjVAeg&#10;dbwfqXQqlwISyiUv7gmaU8ugvXw8Hs+lxYsX5xJSXFycS4lEIpdc9/XmlEikcwkpKrKE1NTU5FJt&#10;XW0uIcXFkVzyJetcvDkBWOfZbDaXELQqDbnWpZrq6utyCY+JxUpyqaqqJpeQHj265BLWMyGEkNUP&#10;v/mFEKL4LHzdVVtzcntPcxJx13yaAs7isTkV9cylyuEb5tK2+x+bS1032iaXJFJuKRDNpaxzxeYU&#10;i0ZzKRwK55JfmQkhHZ9swOnfmsST3L6tqenZrDm1jDs2tZQC4jzPa/K1hXf/W3MCi3jPMWAvj6VB&#10;6/iOjlsfhBBCCCGEEEIIIYQQQgghhBBCCMkDfslOCCGEEEIIIYQQQgghhBBCCCGE5Am/ZCeEEEII&#10;IYQQkjeZdDqXkGA4nEt+oHV5zg/ze0/MHGnnvM1JXNtZTZms8zlNaGXpGs41p3gqnUuYX1Nbl0tZ&#10;CeRSIpnIpaKiolzq3r17LtXV1eVSMpnMJbRPh2JKSUkol5BEwhLStWvXXCotLc0ldOjE8/sRiQRy&#10;CQk77dGcsG6z8L9IOJJLjfHGXCotccqiCUmlUrlUWVmeS86pcqm2Np5LaKdPCCGEEPK/h7s++z7h&#10;mjblrFmbE65ds+FYLknQWYc1p57Dc2ntHfbLpdA6W+WSdBlkCT6byQRzCXcZspL9EP//QgjpTKD5&#10;OiS0kc8ZwQc9Pd+b0CIeUm7kgryfSng8PkB68jsPbq0RQgghhBBCCCGEEEIIIYQQQgghJA/4JTsh&#10;hBBCCCGEEEIIIYQQQgghhBCSJ/ySnRBCCCGEEEJI3mQDgVzy0Oxt/sP8PLzOFy9clEu11TW5FHDO&#10;1ZziDY25lEwlcwlZsGBRLiGlZZW51Gx256ZoJJpLSCKRyKVo1PnvmtBSft68eblUX9+QS0hjo6VQ&#10;yJIfs2fPziWkuVrdhKAlO7Jo0ZJcQsLhaC6lU9lcQmJFsVxqbEzkUirlWpp+n+rr63PJbYLmhGBd&#10;EUIIWb3B+ZoQ8tMEA8FcCkNCskHX0v37lJKiXJKos5bVVLnG+rkkUmYpU2IpFMmlQDhkyTmyOSUT&#10;cUipXCKEdF6y4owfmjy28Jiavh5uTn6AhbvH8t19hmxOeYCDDu5X4fkPnZOfqj1CCCGEEEIIIYQQ&#10;QgghhBBCCCGEAPySnRBCCCGEEEIIIYQQQgghhBBCCMmTpr/Bzzo0/esHHHHEEapE7rrrLlUi2267&#10;rSqRF198UZVzMrAEwlPSKogQQgghhKxO7LrrrqpEnn/+eVUie+yxhyqRhx9+WBXXxsTLK6+8okrk&#10;7bffViVy1llnqfLi87i2ymLJE89g65ZOJ1SJhMJhVQ5p105OwTLDeV5+1erkhBNOUCUyeq21VIks&#10;X16lSiRSZPbuoYjZkTc0mG36lVddpUpkrbVHqhKpKLay1dfXqRL5x9/vVOXaxZtFJpYnELAy7777&#10;7qpEjj7616pEenTvq0qkdy/TG21s95LO2HnmzTNr+IsvuVCVyC4776XK+eyGm6hyy2a+7NOmTVMl&#10;0rdvH1UiM7/5WpVbtiNVeUkkGlVJkxV+MwsXLlQlcvnll6tyz3OsKpGhQ4eqErn0kitViYwbN06V&#10;yD777KnKrWcrc0lpRBVpiXzmi3Q6rUokGLS/nfA7Ph63fnH66aerErnxxhtVec/jN+YgmYz169BP&#10;7YFAOhx+MeaXf8EFF6gSmTBhgiqRMWPGqPKSStn4Gca5gHR4sF/jmIDkM/5gLJ1zzjmqRE488URV&#10;IoMGDVLlxS8O8bo45uRTZtI++LUdks8xa6+9tiqR6dOnqxKZOHGiKpHJkyer8j+PX8wg+ZRn5QHr&#10;YQ8w/+pPFzwawhwP95grw9JSgvAf/O4Ke4v3mJbLeemltibEeWHYsGGqRGbMmKGqveuWuJx00kmq&#10;RG6++WZVIlOmTFElMnbsWFVso/bitddeUyWy9dZbq/Iyc+ZMVSKDBw9Wld+85jcPtm1+bHkc+N4m&#10;viVw9PIBQywLY3KTbf33+J2l0NH54IMPqhI54IADVIlcc801qrzPUD+ktbVLCCGEEEIIIYQQQggh&#10;hBBCCCGE/M/CL9kJIYQQQgghhBBCCCGEEEIIIYSQPOGX7IQQQgghhBBC8sa1E2xOTd5tmlyL4Obk&#10;i2u3rikRb8ilWTO+zqVAJptLgwYOzKVRo0bl0og1LJWWlufSiqrqXIrEYrlUWlyaS42Jxly66qqr&#10;csm17m9OXbp0yaW77747l1wruea0ZMmSXKqurs6l6667LpfuueeeXGpoyORSKBTIJbzWG2+8kUuT&#10;Jk3KpUMPPTSX7rvvgVy6+eZbcunOO+/KpXv/c38uzZ+/MJeQQCCUS8hNN92US0uXLs0l17qwOWGZ&#10;MR7eeOPNXJo7d0kulZREcokQQggh5H+NZDKdS65Nd3PKpNK5lEomc8n90qY5uW7Kzck1a25Ojc7/&#10;NaeMsxZvTq5RfnOKJ7O5lEo463RN2Uwml+yMTso6F9GUzQZyiRBCPIORB3eM0OQ+W7aUxH0O/D5l&#10;nc83JxyvfjAa5ZJrI9+cOiI/rA1CCCGEEEIIIYQQQgghhBBCCCGE+MAv2QkhhBBCCCGEEEIIIYQQ&#10;QgghhJA84ZfshBBCCCGEENKOZDKZXAqFQrmEpNPpXEI7bkxoNdmeoF1bPJnIJadQljyA2RvYxccb&#10;G3KpZ4/uuSTZdC4FnUObUzgYyqVEIpFLWJ+NjY25VBwrzSUogVPXkVx65513cqnZ6t5Nn3/+eS5h&#10;nb/22mu5FA6Hc2nzzTfPpfLy8lzacsstc6m4OJhL1dW1ubRw4cJcGjhwYC5deOGFuVRSUpJLeL8b&#10;b7xxLk2cODGXMDYqKytzqaamJpfwvhYsWJRLjz/+ZC7ttdfeudStW7dcQg477LBcmjp1ai69/PLL&#10;uUTyB9vFj3yOwRjAmCGEEEJI+xOJRHIJt+wJhgO5FImEcsmd4ZuT+5TQnDA/ErSE+ZiKI4FcKoqG&#10;cynofKY5eYAP57PeIB0ftuPqTT7t6zxKt5jaRCDcYmpoTOVSMhvMJXdDueaEFvF++W0pZzwez6X2&#10;4IfDKCGEEEIIIYQQQgghhBBCCCGEEEJ84JfshBBCCCGEEEIIIYQQQgghhBBCSJ40eQhkXf+wFjji&#10;iCNUidx1112qRLbddltVIi+++KIq52RgSYCnpBUFIYQQQghZndh1111ViTz//POqRPbYYw9VIg8/&#10;/LAqro2Jl5deekmVyLRp01SJnH766aqkySa+mR9ayTezquIqA0+PeNlkIqFKJBrF3+e2D2TidsyU&#10;KVNUiTzyyCOqRL755htVIl/PmKlKZMjwNVSJ1NSZ9VswXKRKpLyrWZmP3WxzVSJrjR6hSmTPnbZW&#10;JbJ8+RJVIptvZvmbbbaFKpHRo0erEtlll51UufcYVSWy7robqhI584xzVYlcdeXFqhygrqAKZdKk&#10;K1SJ3PiXP6sSeeD+x1SJ3H3Xv1WJrLPOeqpEZs60+jnhhBNUiRx33DGq3Lq1sai8oliVyKOPPqpK&#10;5LzzzlMl8rvf/U6VyDHH2HmqqmpUOfceiakSicXsnM8884wqkVtu+Zsqt8xrqxKZfI3dL/lloO07&#10;9n2/dzLu9gnNnHnmmaqceLvxRlWuXaz1WZ9XRB6wDH5jFOmY+M0dfvkXXHCBKpEJEyaoEhkzZowq&#10;L+6WG82422mQzgP2axwTEFyf4DF+sXTOOeeoEjnxxBNViQwaNEiVF7849FsX5VNm0j74tR2SzzFr&#10;r21rhunTp6uSpu1wmpk8ebIq//N0tLW0Xcm5lv78HtjKJQvac5DFdtqjWwZ7gncUtvHZWyD8hGk8&#10;5LJLL1XlnReGDRumSmTGjBmq2rduyfecdNJJqkRuvvlmVd5nrrFjx6piG7UX7jZjzWy9tT1vIvhM&#10;N3jwYFX5zWt+86DnecHnPP6tDmORz99p4/iAY1Fj3P4VjtrYG4SLpeADMFRLBIbqVDKpSqQ4GlHl&#10;XDfz8+vMfMZ/rB98d3fAAQeoErnmmmtUed/V/JCfbyVCCCGEEEIIIYQQQgghhBBCCCGENMEv2Qkh&#10;hBBCCCGEEEIIIYQQQgghhJA8afoj/Sx6QwC0iyeEEEIIIeTH0C6etIXV1S4+ETcL96IiLLN9oL5q&#10;hSqRd956S5XIddddp0pk7ty5qkQqu3ZX5VwraDZx5V17qBKJlVaoElm41M4/aLDZVx57zOGqRHp2&#10;NVu5s88y6+z588w6vqjILNDXWmstVe792r3U1taqEtlpp91UiTzx+H9ViQweNFSVyNHHHKlKJByx&#10;8xxxxCGqnPvtUq5KZOiQUapEunfrpUpko402USXywgsvqBI57bTTVLn272ZZf8EFf1Ql0qevnWf6&#10;9M9UiVRUWB3ee++9qkSefvppVSJ1dQ2qRIZA3VZVVatybcltO4D//Ps+VSLvT3tXlcghh+6nivxS&#10;PPaP0An93snQLp4gfnOHXz7t4v938LOcRWgXT/zwazskn2NWV7t4X6wIDmDnjniKBvO1/vwejH9Y&#10;J3js6PXnD/Gxi0cupV18h4d28R2TjmAX73seHBMCMFb4jAM2qno/moD/kIVQCsNpMMLw7Dg6e6PQ&#10;ypNO29VwnRmJ2PuB1q4BcI7AretoF08IIYQQQgghhBBCCCGEEEIIIYQUEH7JTgghhBBCCCGEEEII&#10;IYQQQgghhOQJv2QnhBBCCCGEEPKTuAZtuRSwlMykcykQCuYSUl9Tk0slFRW5tPmmY3Opb+9eubTW&#10;mqNzqaGhIZeKiopyadmyZbk0Z87cXKqo6JJLc+fOz6U111o7l7p0655LRx55ZC5tvPHGueTapzcn&#10;d7u05rRkyZJcSiQSudSrV69ccrdda04vv/xyLtXX1+fS8uXLc8m1BGxOhx9+eC499thjudS7d+9c&#10;wjJkM4FcKikpySXX/q453Xrr33Jp4YLFuTRu3LhcGjVqVC4dddRRubTlllvlUjgUzaXf/va3uXTc&#10;cb/JJaw3TIccsl8uEUIIWf1wbYebEyHkZ8CFNeLatjcnD/gB1+L4+xTwpCQky/d81vVibk5NXwtp&#10;ymJyspoTIWT1xrWIb04++A0J7ieaUzBkyX0V0JzcJUEuOcNRcwqkEpay8VySTJ2leG0uhYLZXHK3&#10;ImpOrV174PHuFgnNqa04t0oIIYQQQgghhBBCCCGEEEIIIYSQfOCX7IQQQgghhBBCCCGEEEIIIYQQ&#10;QkieNP0tfNbn7+lde7tm7rrrLlXSZJPXzIsvvqjKORn8aT2ecmX8yT0hhBBCCCEdhV133VWVyPPP&#10;P69KZI899lAl8vDDD6vi2ph4eemll1SJTJs2TZXI6aefrkqabL6bCYVCqry0Z1zhAyOayWWy9q8A&#10;lCccNJ2KN6py8qMRVQ7JhAqRk044QZV7L3a/i5csUyUydotxqkR69RuoSmTqex+qcggXqRApK++i&#10;SuTiC6xuw5JSJXLhH89VJTL72/mqRLp166FK5Ntvv1UlcsopJ6kS2WqrrVSJ/PGPF6sSmTN7gSqR&#10;8/7wR1Uig4dYmRvjNarca1WoEnn9jVdVieywvY0z7737gSqRSy+5UpXIQQcdpEpks83HqnLHqJ1V&#10;OfVQVqZK5JJLrJzb77C1Kn923tnKcNSRx6gSOfjgA1SJvPWWle38889XJfKPv9+uSmTQ4J6qHDgE&#10;tplMBvod9H2/dzKNjdYHzzzzTFUiN954oyqRYND+BsPnFZEHLIPfGEU6Jn5zh1/+BRdcoEpkwoQJ&#10;qkTGjBmjyksqZWOsa+VJOg/Yr3FMQHB94ncMcs4556gSOfHEE1U588KgQaq8+MWh37oonzKT9sGv&#10;7ZB8jll77bVViUyfPl2VyMSJE1WJTJ48WZX/eTraWjov+3VPESy2vdruKz/w3qGPuNbwreDSyy5V&#10;5Z0Xhg0bpkpkxowZqtq5bkkTJ51kzyk333yzKpEpU6aocp6nxtrzAtuofXjttddUiWy9dcvPXzNn&#10;zlTlPDMOHqwqv3nNbx7Mb37EsQWx43HowqP98pEQ/Idg2p5HAiEYx7KWLxl7PyABWEOG7HlZAva8&#10;31r86uTBBx9UJXLAAface80116jyvqv5IT/fSoQQQgghhBBCCCGEEEIIIYQQQghpgl+yE0IIIYQQ&#10;QgghhBBCCCGEEEIIIXnS5AORRW8IgHbxhBBCCCGE/BjaxZO20Nnt4hsSSVUiUbB/z2SszJlkgyqR&#10;WBFYumXss88/+YQqkT//6U+qRIYOW0OVyOw5ZuF+3PG/U+Vax5tV+5bb7KRKpLbRLObuf/AhVSJr&#10;rzVClVO38SWqRH5zzFGqRMZtuZ0qkbfffleVyBZbbKHKtVjcWJXIX//6V1UivXv3VyWyycZ2/IET&#10;9lblgE0E+s03X1flPHfffYcqp6rSZpH39VffqBIZscZoVSLHHnusKpHhw4ercur2hWdViQwY0E+V&#10;ey+bqHLqIWOt+uWXX6oSOfvss1V5z3n9ddeqctpltrXL+++bXfyf//xnVc4Y+NDjqkTKKyxOPOHM&#10;4fAXgVaH2Pf93snQLp4gfnOHXz7t4v93yMda1s8u3i+WaBf/v4Nf2yH5HLNa2cXb6b1gPoSt3+EB&#10;jxmzraWdHqA/fwj2BVuDZX3+3tJz53hK+A+XXWp28X+8kHbxHRHaxXdMOrtdPGKj6k+NV0YIz5+x&#10;9wOSqVfhgPn1VSocglEVDhHYeqy4mwovbVkP0C6eEEIIIYQQQgghhBBCCCGEEEIIaSf4JTshhBBC&#10;CCGEEEIIIYQQQgghhBCSJ01/vZ9FbwiAdvGEEEIIIYT8GNrFk7bQ2e3iE3DdkOcZ0Czako21qkRK&#10;is0uvm7ZUlUizz7ztCqRzz79VJXI+htspErkv89Z/3p32ieqnPuNxFSJHH/SGapEuvbsrUrkr7f8&#10;XZXI4IF9VIlcc6VZ11YvM+v45559WZXbr+05F5+F58+fq8r5bHW1KpEPPrCy3fHPe1SJbL2VPTuf&#10;NvEUVW59mq39+edbeXr3MSu835/1B1Ui38z8TpVTnjv/rcpbtpqaGlUilV3KVYn06GGWerfeeosq&#10;77UOO+wwVSL77befKpFf/9rs6JcuMfu+G24wm/HHHjPb/z333FOVyCUXn6fKwS88ORz+ItAOEfu+&#10;3zsZ2sUTxG/u8MunXfz/DvlYrdIunvjh13ZIPsestnbxqIEshK1Fs/dwLFmolXbxaY9dvIHnxJ4T&#10;8DnlZZfRLr6jQ7v4jknntItH7LM+w5iHQBZM5dNxFS72PCJJe66s+/Q9VSJzpn+oSmRF0q47cjtb&#10;f3YZZFun4X3h+hPHfL/Yxvh/6CHbZo528YQQQgghhBBCCCGEEEIIIYQQQkgB4ZfshBBCCCGEEEII&#10;IYQQQgghhBBCSJ40/a18Fv82HqBdPCGEEEIIIT+GdvEkP2s1IGvWju89/5QqkY/ef1eVyNFnmO25&#10;gMWlhM3m0UMGjvHElZ+RW2tjD86DH8Vr1dWpcCgpUeEC9QM28lgPsmy5CofyChUOEbMX/nKq1c8r&#10;r76pyrlURRdVIoce+xtVDkVWhnfesOPnz5utSmSvvXdS5RC13zt/4wnry4uXmK393kccrsrBr5ob&#10;zP7ui4++UOUcDhZ2IzfeUJVDyqzz3n/dtg9Yf8MNVIkEK7urckjCxYIWD7M+MZv6qhXLVInESopV&#10;OR+NW9nGjNtSlVPkBfNUibw51epqhz1/pcoBbMaluEyFM+49YuPbvO/mqxI54pijVTmUQpvC/UoE&#10;KjEA95XtwPl5mSO2I2D/6OmPqPE1D7TjH8Au/gqwixe0kWz5FZEXLMOqsov3NFEe7biq8jta/GD7&#10;+sUM5F/rYxc/0GMXD+dJwTjvmb+wHvzqpx3zV1U8tDbfU/4Cg/3az1oW1yd4jE8sXeFjF1/pYxfv&#10;G594XRxz8ilzIfA0UR7tuKry2zN+/NoOyeOYLdAu/suFqkQmnnqUKpE/gl2877X8YgbJp8xtAavf&#10;0xRwrSBsq+FXhIDZIAtaMXvyMf6xb8K9Z3228MCyZeCcEFd/udTs4s+/9M+qRIYNqlTlrGnBLr7g&#10;ddsWsDjt2R9bm9/K/nse2sXf8h9VIlPesGfPUWAXv8rayHOLbaifQud7O4b+/AkC2AftPO+/Znb9&#10;W21n74vwjDO+/liVSL/BQ1U5hPKY19I+86DneQH7vt+95HGPnrHFp2z43IfP/gHbLk3qbcu2b195&#10;VpVbVy+oElla26BKZM9j7Pml9+iNVTmU2POmZ2gM29ZyErS2gEMkBf949FF7tj3wANs6De3iz5h4&#10;mqofk0crEUIIIYQQQgghhBBCCCGEEEIIIcSFX7ITQgghhBBCCCGEEEIIIYQQQgghedL0t/K0iyeE&#10;EEIIISR/aBe/qsnHygxp+XeLW3wIcvBroSzYJ3qbEc7ksd0DXWWW2tOf+IcqkVDDClUiI9YDO/He&#10;/VQ4gE231NaqcEiClbfHBdPvztDeTX/+FGjzjvfiuXmsW592weJ47Pj05w/xWHr6FBTt6dAe03O4&#10;X9nABtPTdvBhz/mxHvSni+e+4PiMX3n8zuOX3/J5pj35hCqRDcZuosphQH8VDmjzngSbPj9r3zBo&#10;j91oG/DUp/50QW8+zPfcL9RJR8j3xA/GDOavJFIYnyufx2+7TZXInnvvrcph4EAVDtXVKhxiYLeI&#10;MVNfr8IBt4pAa8qVhY/9JuOnBRJgxRmNqnAIg00oHoP5xbbNhIDl7ysvv6pKZKuttlblDCelpaoc&#10;ym0LD4nAvafgftNwXawfHPJhO4yCtAvGUiHOX4j89owf7L84dxQVqXDAdQ7q8nIVDt9+q0LkuafM&#10;pnj8PvuocsD5CDWuAXDMQY3XRSI+2+u0BY4/+YPzxTLbwsaTj+0LY0jys89UiUyaNEmVyMsvm138&#10;2WfvpcqJpd12U+UweLAKh5oaFQ5+8RPHLWwgZjAOVxae9SSWB9tOf+aNX5vi+fVnE628L+xeECcP&#10;3HiDKpF77rGtjtZZp5sqkYvBUt7TLkvMGtozN6EuBKtT/01A3IL9NXIL1P8HH9iWUmeeaTbXwzff&#10;XJUDjvkcP78H89FcPAFjC67Vy2y7BM8jZtjWVFNffF2VyB8uvlKVyDffqXD4ePrLqpxTDl1DlVOc&#10;ZbaFWaAY1l249m40W3XPGBsEnYH2rYH3CaVoq64/XWC7Mc82QGUw13vaFPRy2BKuK2wfloV14NxZ&#10;KkTmfzJNlbN8+MLmgm5d7Vojx9v7N6mHii6Bdyb9R6pwbjdh9x4osXtMQDHr4LaeefJRVSKH7m9r&#10;lauvuVqVyFmngV38D5YhWHWEEEIIIYQQQgghhBBCCCGEEEII+Qn4JTshhBBCCCGEEEIIIYQQQggh&#10;hBCSJ01/IE+7eEIIIYQQQvKHdvGrArRx059NQL7Hkg5pOb/FhyAHbwvB+dHmGhx2va6NYIOG153z&#10;gQqR127+vSqR5EKz5C3u1keVSE3cTpoA+/FGsPkti1ohykvMyrWxHqyegQwUOutbV3bdkMdK1HSm&#10;wCHMPvLT1NRY+/bq1UuVE21gc1oL2wpgfhisoZNgBZxOW2yHPHb9Kx8/l9/OQtB35Fg5FLr+a8BK&#10;d8CAAapEGhrManIZ2PzG0OYXwOOLwWa80P0384MRurOxquIHx4EEzCMpsDwtR7tvYOlSsyqNhM3a&#10;Nwo2v0VgJ44xkAErWtR4DJYtjjbOBaDQ81ehKXT8RMAuGGMD2wjzcR6pqDBLWDx+4UKz+8YY84sB&#10;1H7jic9rbE95CgHHn58G4wf7Ms4jOAeVgN0xxk81bFnSrZtZkc+cOVOVSO/evVV5xxb8LJYH1z94&#10;vN+6qBB09vgZ0K+vKpEFCxao8vZTbGusT2wLZPHixaq88VAIOnv9l5da/WC9DR06VJV41v94TPfu&#10;3VV52wXXDAWffzth/eOYWVliMYxr4MakHdMALuaVvW2N3ZixcWbWAltj9+w3SJXIPhMOUuX0Kdgq&#10;7rlnnlUl0rWrjYcbb7ONKpEv3ntXlcg333yjSmS9ddZVJdJ39AaqRF68+1+q3L5pMbDVXrurcqi1&#10;sfqVl+x9V7ee9uy5Drz7ev+pp1WJzJ9v2+SN32F7Vc66sdjWje++bN8pl8G2ZSOGWJ2EoM5XzLLx&#10;/5W3P1Tl1PPwjVWJbHvMqaocYmbjn0nbeZanrC2iZbbeeOwR247tsANsO61Jk69S5bWLxx3w3LdK&#10;diZCCCGEEEIIIYQQQgghhBBCCCGE/CT8kp0QQgghhBBCCCGEEEIIIYQQQgjJk6a/xaddPCGEEEII&#10;IflDu/hVgVk7et0uIX8l2cWjn3UAvMCySfOAC0SgHaEIImA12WC2e3Vfva5K5ON/nKlKpKh6tiqR&#10;it5DVIksqzU73zpwqUervRhY/EXCdo+ZdMuW9Rmx4zOttIsPeGoLvPAKgJ8NLPmeWMzsInE8qa+v&#10;V+Vv04p2nWgX2Z528dinOiP+Wy10DtCOFWMALXyRsjKzrMS+iZbjaBuOsVQIAp5tLDofhY4fP1tv&#10;tETGcaOxsVGVNx/jBK3g6+vNihbjIR+N+FmCo41zIejkw0/B48dvjYrt5TcOYD7GD+oVK1ao8l7L&#10;TyN+seSXXwg4/vw0fttDYAygnTu2HW47gmuYHj16qPLGIa55UGP84NyE+X7jTKFjqbPHDz6DlJaW&#10;qvKOA9i+2F5+beHX3wtBZ6//QMjmcbSCx204cM2GYD1jf8G+4Gfpv7LojPXvN2IGA9YW6awdFYlZ&#10;vygqtXZpTNnYkg3bmqpLD7NeH77+RqocYCn91OOPq3LHQzt+7E47qRKZPnWqKpGvvvpKlciW47ZW&#10;JdJt0HBVIs889Igq57kvYBcbP35HVU6Z47bee/3NN1WJdAe7+A12Gq9KZMqzz6kSWbLEthnadluz&#10;tc8mbax47UU7fkhf2zJv7fXXUeUAY3Ky3uaFp154Q5XIwFFmg7/hAUeqcigxu3jnH/rTifmA9ZFU&#10;zMal+x95SpVrF7+PKpErr5mkSuTsU09R5cQzvgByilnY2ZUQQgghhBBCCCGEEEIIIYQQQghZjeCX&#10;7IQQQgghhBBCCCGEEEIIIYQQQkieNHlFZH38UGgXTwghhBBCyI+hXfyqwGvJZUC+rw1my/ktPgS5&#10;eNrLdDpuFmehIrDURve7AFipg1189af23PTZ7WYXP7zU7Jp7brC5KocI2P2FzeJM0Mo7BV5yDWb9&#10;J8Vmfea5d7C2c/6hP12wfrCesYbQIh7toPF4vFYb8jNQtracZ7XK158ujdAWOJ74abDr9LYpAFbS&#10;vsesLPAeC15vKytff7oECmunLwW2yxawc0+BXTzOTSGw7fWMOXA8nscTYwXebkCyBR5/CpKvP10K&#10;HT/Qf7Ng4RvANgL7d09/h+Mz0L4YG4EYjBUpOD5l956FNgoG7XjvFG3/yGZsTAsUQex5Jlf8cBvy&#10;Mz757RoPrc3Xny6Fjh/YYsDTlzFOMB/njro6Fd6tKCJgK+0ZQ/LBZz7ys/UOYGwXAo4/Pw20SwYs&#10;34OwbY1njkN7aoil5LJlqrxgLCUh3jw21xhvGM84Z+EaCfMxngvB6hQ/2I5Yz7h+wHYHG/kkbFMS&#10;qahQ5YBtUQg6e/3DIZ66hb6WACt4tOsPY7+AMTwL/Yjjp+LJ158OKXiuD0esrvC2An3M9lyKoc4b&#10;G1Q4RLHtYE5ssH4hJfbZmgWLVDnLN+hf0e49VYnUL7ZjcH4s7dFblQOsf6qW2dYtRTDsxcrtupmE&#10;xVI8buUPx6wMYbiXRpjf4/COoktPK2e61ramqllulvJdYMsDCUGl41hdbPbvS7+z++3ee4AqdysE&#10;K8Pi5TbmDN7MbPCl39oqnDYVu5f7njC7+EMnHKBK5MrJV6oSOes0s4sPeTpkxrPqJIQQQgghhBBC&#10;CCGEEEIIIYQQQshPwC/ZCSGEEEIIIYQQQgghhBBCCCGEkDxp+pv7rI/PDu3iCSGEEEII+TG0i18V&#10;oI2b/mwC8leSXby3hez8rbaLB/vc2s9eViXy9k2nqhIZ2c3OM2Aze86SWFcVDlGwUgR7Og9gveix&#10;VvPUidlpZn3qKuCpZ7wxH4s/tNdDG95gG/KzULdtOc/qlI9BiU0RhLqKwDYBYciHuJUkaPxsFKxW&#10;kxDDeF3sMK3Ox/uCG1hV9dnafLwvT99BvZIouF0tNAzavfpZQ6O9M44teHyhLe79xqVCjD+FyG/P&#10;+MF2AevdDNj5euzf0R7W57OShhiAQ9Au3tMseFthGJcwPw0xBucRsJd3Sq0/XfDDrczHwvnZw7Zn&#10;PLQ2vz3jB/s+2hHDGgO3EgiiBTF+FrYe8GxPgLbSCH42H+1HQdbY0C4cf34ajBmMAbRzx3wcZ/AY&#10;jBOcE1GDRbZEYZyBGMiAFXYQxzef2Gb8KJiPVRKGNsIxHPHrpzgOYD03gI02bmuy0oD76uz1H4L4&#10;R8txv76GfaG2VpVzKazngtQ5AvfVGesfpMRgvkvbGLVi+XJVIl0qzNJcIvbhJMR5pNQsyhuqqlQ5&#10;l4UilHaF9wAhGN9Sth6rr4E2jVhsxMqtDPEas3wPhy1mMnCxCK7r8H6TODba8RmYR+rjcAyUM4hj&#10;Bay7MrCeLCuHrfEgNuJLF6tyho2YbZkXT9ox4aCdP1Rqx3z8yiuqRL77boEqkfH72Xfc4c1+pcoh&#10;YHX17yefVSVyyIEHqRK54prLVYmcderJqtzlsJXH7WlYdYQQQgghhBBCCCGEEEIIIYQQQgj5Cfgl&#10;OyGEEEIIIYQQQgghhBBCCCGEEJInTb4RtIsnhBBCCCEkf2gXvyowS65VZRefSZjFmcfRFs+PdvFQ&#10;tMbPX1MlMvX/TlclMqyrXW3QJtuocoiC3Vy4XIUDWoKDVRp6zKGVayZgBU0HzA8u41MnQSh0AKzb&#10;gj61lQH7uCDawbUhPwR+xIU4f+fMV+EQAQu+eMLsUkMQuQG0i0/bOSVk5wyB7WQGLNyzKYwfFQ5B&#10;CIG25Acy9h9WXX22Nl9FO1DoOQLnI7QMxfyUj7V4DC12gQawwQyhJW/BWVXx0Np8Fe0Atl0JWHnj&#10;vBAHm2VsrzBYMWM8oE7DebJZ0wGYX0Ihu+Ew2sVDe6XBajgFdvF4HjzeqVH96bLy89s3Hlqbr6Id&#10;SML2EKUVsFUNtHt9vdnPRsCaGGMJ4wTjCsG4Qutav9jzw+9ddOEpdLuvrHwV7QDGA44zmI/t5Rcn&#10;GA94DJ4Hxzq/2MN4LikxS2HnAypE6qqrVXnPX3gK3e4rK1/FD8D2LS42+2ts35qaGlXeusXjcTyJ&#10;ou1/wVlV9dnafBUOWD8Y5wmwi8d1Hda539iI7YV9qvCsqvpsXX7apPMfbNwIwnNWA2xLUVwC2yLA&#10;81djvR1TFLN2wfVzZRk878M2Xo21dkwKntcisZb7HT72JeDdRazIxsA0rvOzMJYGTQfhPQC+YskE&#10;7VpJGKvDUbB2h2fJYrDZx7E6AXWSTJjtfBjeOcRiVp9Z2IYvC+NPMGzlWT5zpiqRBfMWqhLpMWw9&#10;VSI9xx+uyqHrEBUi9z1qdvEHgl38lZOvVCVy5sQTVTn3oj9d3O32MFQIIYQQQgghhBBCCCGEEEII&#10;IYQQ8hPwS3ZCCCGEEEIIIYQQQgghhBBCCCEkT5r+nj7r4xlBu3hCCCGEEEJ+DO3iVwXgfeZ5eoH8&#10;lWQX7zSYCre94CiwPpMQ5GehTX3s4us/fUWVyJs3naZKZGgXK9vwLXZU5VDWTYVD0GzWUhk7Pgie&#10;9RhXHss4qBO0i8/61Ilrd9ZMCKyAEe95jADY62XBdo/537Oy8gXapSFu9nohaOsA2MJjCBcVm913&#10;GOzi68CyLwL5ntD2C/lW58N96U+XQtdbW/IF8tE+sRCk2tGuE61E0XrUz8IXxxa0ikWr0vJysLss&#10;ABmIc8bPj2lstDGhDO2+gQQc45kvoN0xDr028tCZgQAYZwZgr4ggbFmC9QCOp047QryFwC4Yjhef&#10;+mxtPhp6rqp4aG0+lr/Q8YP9Gu21A2BBnIT+jutb1BhLmI92x36fRatwxG+dgxR6uwqOPz8N1j9a&#10;hWOb+rVRUZHZAqPlNdopYz7GAJ7TL04iGHtQHrQrxzIUgs4ePyEoNdYbbiUTwW1KYK7B43FOwTHB&#10;r++vLDp7/TfUWp/CvoD2+9hfMP5xPYBrgNraWlUiFT5rhpVFZ69/aTTr9Sisn5NJmzcxhrH+cY7D&#10;tXcQtIRAwxqsHtooBH2nqEtXVQ6wNUZjvZUnCnbrjRk7ZyRqY2Y6ZfGQiNu1omGrh1gJbBdltyUN&#10;jbYeSEK9NcatPMWlZaq8fb+uyrbqCMCaoRSuFYH6D8GzrdRbX/CQtfuqm79IlchXC+z4kdsdospZ&#10;56y9uSqRB598TpXI/gceqkpk0jVXqBI5Y+LJqpy2g3cmtIsnhBBCCCGEEEIIIYQQQgghhBBCWgG/&#10;ZCeEEEIIIYQQQgghhBBCCCGEEELypOkP/LPoWQDQLp4QQgghhJAfQ7v4VQHYtXmeXiAfbOi8tJzf&#10;4kOQQ9pjkwufzcAngnDdNOaDB27CzlP16UuqRN772+9ViQyptPMM22InVQ4V3VU4BMw2LZOwa6FV&#10;oFNQFQ5+9YC2vb5gPcO9eMIW7OwK8HvbaDNLfkwma9Z82F6RmFn7YtslwbIvEgGbVrD9r1qxTJVI&#10;WRnaRUI8eNq6tflGKFhYO9bCY/3ac79+9pKtzQfb7Tadxyc/A3aXwRj05aQdk0xbjEXAvjsDtt5B&#10;PH8p2EjGoX5WWvn1ZxP5jGMdmQLHDw6fRVBX0C4paN9wEY4bUDY8TykcUwvjD7YLTINZ+EcA5s0M&#10;HA+O8s6t2H8IBDH+9acLHN+mfNSdkgLHD6wTsimznM2mrEKz0HihIIwhYaxcn3EMzuMJMo9seZzB&#10;63q2IcBgKsj4qT+b4PjThE9+qgHGB2iKcCmsKyA/W21b1WC7h2NmOe4JDr/y4OCSsTkO49Zzfoxb&#10;sE3GS7WlHrz5+rOJzh0/2bSNCYEiqENYVzTEwUY+YmuDAK43sEmhvQLYLqz/HxO1+6pftkSVSEnX&#10;HqpcoHLBNhz7XQrWA+Eys5r3jM+sfwXuK2G26hLGcQPqLQ3HF0HdwjNRvMHOE47YGjuVss9m4N1R&#10;MWzdgs/7eJ4k2MWjJbsHKLPnWRL6YAjebxRFrMwZsJqPp+z4DGwhFIVxG7cGSMD7kAA8e5bBFmZY&#10;zakGmxcySdguJGvxHC7GtSvcb9jy6+YtViXy3hdzVYlstJt931269qaqRB595ClVInsfNEGVyNXX&#10;TlYlcvrEU1S5LWqFpl08IYQQQgghhBBCCCGEEEIIIYQQ0gr4JTshhBBCCCGEEEIIIYQQQgghhBCS&#10;J01/00+7eEIIIYQQQvKHdvGrAvAR8zy9QP5KsovHForHzaasCCzd8rKLbzBbsyUfPqtK5MPbzlQl&#10;slYPszjru6k9Z0llLxUOYH3mseBDO/cwWCymwAIO7923foAs3JfHNxNBO8c8zklWAhhv0L4xiMkw&#10;6Eaz68Q4FNz+wGNjCOfHEPD8A9u6tfkAxrDfMR0OuC/sIyvNTrMd88EWXoohZsAWXsDu1WM3CtaR&#10;EoX4wfPjsLGyyo94xhyfYzoceF+gV1b9YD62S8LmL7Tz9dh6oy0z2m5jnOArQ48tM+SnoOFDULYQ&#10;2niCvSp+NuMJGv3pgJMxHN6mfMQvv8OBbQG6EPHjNz5gPnZytG1H2+0EHIPxhnbEYFHrKQ+cxvMP&#10;jE+8rl/5V1b9IBx/vscvH9sL87FdsH395gu/bSwwfjAecP7C49G+HuMNx0m0MS/EdidIZ48f2NrD&#10;sxb166d+7Yu28BgP7L8tAPdVW6PCobJMhYtPp8J4ToLVOfYXv37E+ldw/IG1cQWMUQvMlly6w/N7&#10;GvoLrsFi1nYpGNPCMRuXamrMMr0InteiJabjdbWq3PNYOWMwdwdxoZO02AhgPmwN43H0x7GxzmIv&#10;lbB7CVfYViANUObi8kpVDmApn6i3dWkmYdeN9e+nymHFchUOWLYolLnI6nDRnBWqnMeUYttur+u6&#10;m6hyWAHjVa8RKhy69lEh8sQj9u5unwMPVCUy6dprVIlMPP00VW4dQsw7dJaIJoQQQgghhBBCCCGE&#10;EEIIIYQQQlY5/JKdEEIIIYQQQgghhBBCCCGEEEIIyZOmv7OnXTwhhBBCCCH5Q7v4VQHa0OnPJiDf&#10;Y0OHtJzf4kOQA7ZQImH2elG0iw+AHV8KyhACnTDrttrPXlIl8tk/zS6+S3yhKpGeQ9dUJVINrnIN&#10;KSt/Fu8FLDEjYOHotS/z+awP+NkQWm4CabBpxToMgD1gFmwDmf89Kys/HDJbyDjYP6bBZjMKFn/R&#10;cJEq/+PDYPNbkPLrTxfsX50lfjw2mB4Ke91C5IfBprXTxI/PtMn4+R7Mx11EAuAgGwEb2AzYySbB&#10;ThaPxzjJQE2Hg3ZQGq2nwUYeyxMEG1u8Lh6fhrkmhPNLG+rBLx9tbAtx/kLkt2f8pMDmHfs1tiPm&#10;Z8DqFscHbF//uLJree4X7YtxewLIx/Jg+TH+21IP3nwVP4Djz/dgPrYvtjv26wTY/+bTjkVgfdyI&#10;25dAPOB8hHFVFImpcvA5HscfLH9b6sGbr+IHdMb4qa83u+wuXcwmGseNBthuprQYbLHBrh/nneJS&#10;ayNsl5V3Xyp+QGes/7Iyq8/qarPIzmf+jRRZH8T+GITtPLB/rbz7UvEDOk/9W6wmILYrKqwtGmC8&#10;6tKzryqnvbqadXwgZv2lEdqlss8AVSJvvPqmKpHe/fqrEhkwcLAqkXnz5qkS+XbWTFUio0eaBXrv&#10;Pj1ViXzw/jRVTpjEraAbbWxW6jXLlqgS+WL6p6pEBg60MvTua/cyd+58VU55FixSJbLu+uurcu43&#10;aDH29tS3VIkMHTJIlUj/wUNUiXz3yYeqRFYssXOO2XqcKofaKhUii6tsvfHKB7NUOXXeY5gqkV32&#10;P0yVQw+7F4l0VeEAWxc9+Zi9u9vvoINUiUy6ZpIqkVPPOF3Vj4GoIYQQQgghhBBCCCGEEEIIIYQQ&#10;QshPwS/ZCSGEEEIIIYQQQgghhBBCCCGEkDxpMm2gXTwhhBBCCCH5Q7v4VYHZuHk85jC/AHbxqVRC&#10;lUg4ZNZnHrt4sIUXc5p0PShVOMwyq7SP/25WY/WzP1Al0q2/2aYtqTbLviR47YXDYPcHfpqRoNVD&#10;EO4M7yWD9YNWeAjY5QXRChjr2YcgnDPjOQ/zXdqWr8Ihm7J2D0Ut4OJ1FjOJjMVtWcwsDTE/2WDW&#10;ndESs2ONBsFWGuMqA+VpSz50i1VXn63NV/EDcAxpT/vKtuSjvTPaPqNNaDJtcYJ2r5ifaLT4QTtf&#10;tCVfWeXPx+64feOhtfkqfkAh4gdteNE2ORYtVuW17W2oM8vNkjI7piRWqkqkpq5alXPOtJ3Tzwbc&#10;uXkVTtlgqkRbZqwULD+Wsy31gPluTRgt57dvPLQ2X8UPKET8oF0zxgkWAreTwPEEx4fK8i6qvDby&#10;GA+hiJUBz49xko+duFNZKvyPb0v9cPz5nnzyq1fUqPLGSXmpWSVX1ZjNNW5HgnbWOC71G2D2ywvm&#10;2RZLpeUlqrzzV229lQHnL4y3eIPFqlNZKkSKi+ycbakHzF+d4gefYUvBuhznfWxfbEe0Jcd2z6e/&#10;s/6/J5m0MXnxkqWqRAYNMAtutN/HdRrW8/Kl1kZYbxVllapY/81kYM2QSNgxAmuehNjY1Zi24wMl&#10;Zkv+3RKzOn/iua9UufbyKhz22v8AVSLrrmfW64PW20CVyLxPzc592nvvqhLZbputVTnrt+FDVYm8&#10;+/jjqkTqofxb77evKid/zreqRF552ba3W3fdMapE+o8erUpk9qefqxL5+LPPVInsfph9jyyN1vef&#10;uP9eVSKbwH313nAdVSJfPPqIKpFF381WJbLVVluocojArNXb3pksWg5tVGQVOmC9zVU5hG1tKbBd&#10;Qry2TpXI889aXe1/4MGqXLv4K1SJnHKGbfnnzCr604l/J1kpCCGEEEIIIYQQQgghhBBCCCGEEPKT&#10;8Et2QgghhBBCCCGEEEIIIYQQQgghJE+aTCdoF08IIYQQQkj+0C5+VQAWbZ6nF8gvgF18JgM2hnh+&#10;tIuPg6VqFD4NRZNlX6sQef+fF6sSWTrD7OLX2mBTVSJ1YNmaBNvtUMBKnYmbxVkIbADRgRXJQOzl&#10;Yx0fhBsIoIZ49rkUKSCff/alKpH11ltPlUhxsVnhLV68WJUTDxGzNESNtpOhkFneZTIYuCsLn3NC&#10;PHdkvKX32gN2Nj7/3GweO038gI1nCE/P+PkRRUVmw1tfX6/K23bBoI3cqZTNHWVg/9sIVp/TvzA7&#10;0L59zbo5CttV4HX94sFvLYTlwbgqBKFO2GlXVfxgbKDGWMI2RV1eXq5K5JNPPlEl0qNHD1UiJSVm&#10;zY3gtXCLHCQN2xZg/BQEjj95g30f+zLOLzU1ZufepYttK4DHv/HGG6q8YwUev+aaa6oSicXMIhvP&#10;j/GD8ZlImF08xmFBxp/VKH5qamxOeeXVV1WJDBgwQJXIuHHjVHnnIJxTKivNlry62rYj8evvbWI1&#10;qv8A2Fw7/1Ah0r17d1UiU6ZMUSXy3XffqRIZO3asKpGKCtu+AWO+IO8oOnn9C2zZFgrZ/FjXaPNU&#10;UanFc4NlS0nX3qqctfdMs0A//7L7VDnzl51S7rn3ZlUig4aYHXrRyJGqHJYsUSHyLcytg0eNUOXQ&#10;p5cKp999Nl2V03/jNm/23GhjVQ5LFqkQmTXd1ntDRsF1e9k5a7+aoUpk/kL77IhxZlkvddb3v353&#10;qiqRYf36qXLufaCdM/WxvQ9ZMMvO31Bv48M3YGu/04FHqnIYYe9PJGhzhARgPRO3eAsX2zyFL30e&#10;f+A/qkQmTDC7+MnXXKJK5KQzfq/KxdZCaQnynQghhBBCCCGEEEIIIYQQQgghhBCSL/ySnRBCCCGE&#10;EEIIIYQQQgghhBBCCMmTpj+Kz6JnCkC7eEIIIYQQQn4M7eJXBeAx53l6gfwC2MVns2atFsD/gnbx&#10;CfCGM+cwr8dfslaFyIcvP61KZM5ssz7bY8JhqhyKS1U4RMAeEB/dsma9KFmwuIQye4HCeexVwTbN&#10;U1dY56ix5vAmSXvw0j1mM7jNNtuocloOLPgErFAlGlXxA7AdCz4u+fQ2sJHsPGB/6Xw8/+9/q/LG&#10;T6Qjxw/aimLIMH5+GrDUFrBx9uAZz41GsJl9622z+txmhx1UOURhbgKbcc+1PHOWT8z46ULQ8u12&#10;IgocPxgzfjbsfm0Uj6twAP3PW25RJXLUsceqcujWTcUPALt4KYR9dGvh+PPLQOt12GLAbxyomTlT&#10;lchll12mSuS9995TJXLeeeepEtlss81UOUtmsCv3nN9v3PMrWyFYjeLn4Vv+rkrktttvVyUyevRo&#10;Vd62i/bvr8oBxwecLwrN6tR/YSsxT9xWVakQufbKK1WJzIQ+NXHiRFUia2y+uap2oNPXP8xH+Kyd&#10;hHiO2HYYnudo8IKfNe1DVSKngOV4TYOd58mnnlXl9B3YAiMMW/kgadgaI4TvCmIQGxmYrxNQ51E7&#10;v6TtHjONDaqc4pfjde08qQZ7RkjCmqG43GzzBbbbkyQ8U4RgjZGGOlw8T4XIiq/Msr6+zu7xzfem&#10;qRLZ4VcHqBLpOhKs76O2FYKkbPxPBa38AXysgep59MF7VYkcdMBBqkSuu8a2+Tvp9LNUuctJa3f3&#10;rnxWTIQQQgghhBBCCCGEEEIIIYQQQgj5IfySnRBCCCGEEEIIIYQQQgghhBBCCMmTpj+Kp108IYQQ&#10;Qggh+UO7+FUBWJx5nl4gf1XZxaegDCHQINFu/eVXXlMl8tkXX6sSOfqEk1S5caLCAcuJru3hdL0q&#10;kWgEPoAWbUjA7OMyoNNgH4pFRrAGwxjPvp8ghWL5MrOF7Opnt+tDEmzAGxttu4EysCIs+BjVKS12&#10;jWwn/1uF5cuXq3LdmlsXP4kOED+dfcwpdPykwbozBbbbRWDP29o2WrJkiSqRLl3MijMEVsz5nBPX&#10;Qj6vIdshfjo3hY6flVX/OFaceeaZqkR+/3uzye3Tp48qZ40B1vT42RhY5iKZjI0D+Fm/uFpZcPz5&#10;aTB+sB1xrMD84mK0WTbq6upUeceuZcuWqRLp1auXqvzAmMH5KwK22+ECb0/Q6dfMAWvH6upqVd52&#10;Ly8vV+VPfb09v2D/xbYuBJ29/hvjZlfuN6fjGgDXez169FDlD8fPloDnfbGxy2OBnrF6SyRt3RUt&#10;B+tyGHuXLF6qymmXnjaOJcG2PRyysSgLK5cMPOOHg9YfkQy8uwjiu5EsHO/ZTgjmfTge15BZKE8A&#10;jvFr0USjWcGX4TsKj+W+jfMfPfWIKpGFs75SJbL9DjuqcopcbjEcHTRKlUMA1glBGMOxcFANdXDr&#10;6Kb/38ceVCVy4AH7qxK5frLZxZ8CdvFp2sUTQgghhBBCCCGEEEIIIYQQQgghvwx+yU4IIYQQQggh&#10;hBBCCCGEEEIIIYTkSdMfxWd9/CBoF08IIYQQQsiPoV38qgA8vzxPL5BfaLt4sIOTIJYHPhEwazVJ&#10;4xVMv/LyK6pE3pr2gSqRE08zC7IQ2Ffi01oQbOKiGbNbBAdHBx9/tKCdU8R0SsxaDRzUPGCdYG0y&#10;mjsOyZRZ8KE1K1oFZiEOPdsfkJ/kfyHmk0mf+PGxYl5VcxmOqjjSdWQ6cvygHWg+Vsk4H+H2JZiP&#10;YJjgMRmYTzGuolGsrZUPTteMn5/Gb+sBtNfOZ3w46yxb25x88smqRAYOHKjKezxaefvZxbc2blcW&#10;GOaMnx8Tj5tFcD7W33g8xhu2aTQaVeUPxp5fbHSE56/OHj9LYesQP/vxttjIF5rVqf9WVdnWUdjX&#10;/MZMXONhX/M7vhB0xvpHEkkrdTSCLdMyAbhhz1oIbj6VMtt5HK9gahV4FSHpjLVjGOZiJAtbY3he&#10;jXgaAE4aavleEgk7Jhi1GMtAJGI74lnwtUQo2aDKIQB28QkbK57863WqnHhO2fuNHY87UZVDxRAV&#10;DhEYT+BWPBf2KVwN5IMLvjz6iL27O2T/fVWJ/Pnqn7eLd2edlmuREEIIIYQQQgghhBBCCCGEEEII&#10;IT+CX7ITQgghhBBCCCGEEEIIIYQQQgghecIv2QkhhBBCCCGdAPfRRZPrUpZL7r81FQS9ppMyks2l&#10;Js/Z5pQri5OarNc1ud5wzQkOKquozCXXGq45FUUswVkk6nwsl0LBXAoEwrnkrQdImJ+FBFjJ/BPp&#10;OKTSmVzKZC1FwpFcQlyL+Ob/uRbxzf9D4ol4LpEf4zoLNifXbbE5dTywpC3jWuk2p0zGiR1NrgV0&#10;c8LzuFtmNKdAwIkhTXiMa/nbnAoB1rld1ZuPaVXRUlnchGVu8YAfJh9aOvRHKev0dE1esBSWwuFg&#10;LmE8pFKW8Pw4L7h2ps0JcZ1HmxMe4+5C0JwikYClomAutQksHNA8VbsJ776zgGXGtig0zeOEm1zb&#10;5+bkWsQ3JySRSOQS4loTNyf8LJ4TwWP88I/zlQ/WObZFZwHLjPfiRz7H+FFUFMmlTDqZS/HG+lzC&#10;C7g2182ppKQklyLRaC7FE6lcchY7uZRKxnMpk0rnkmcuc2NLE1zWk1Jp51ya8gNr9OfBa/l90o30&#10;lhKC5/FLiN95kJbO4SY/XIv45lRfX5tLdXV1uVRRUZFLrkV8c3KmlVyKx52Y0ORPc039VOp8tFTf&#10;P5XwbpPOfNycKisrc8m1fG9O9fX1uYT1jP3C7/hC4HcvmI/kE7d+4Gcx+YFlyCfh4sZ1KG9OtY2W&#10;8PiahlQuOU2WS55H80wol5xZL/e/TCqbS3g34XBRLknGyWtO8IwfkHAuiXPeXELc+bU5OXNzc8o6&#10;Y2tzcrfqaE7uc6P9zym7JufI3P/cLQmak/vWpDlhvvfmLYVLu+TSkLU3yCUp62opXJxLzXHkptr6&#10;xlzyAq0EhU4ns7nkXD2XsDzO7eRSVpz20WRHu8lwT+3NIYQQQgghhBBCCCGEEEIIIYQQQogv/JKd&#10;EEIIIYQQQgghhBBCCCGEEEIIyRP3r9ldex33D+B/xBFHHKFK5K677lIlsu2226oSefHFF1U5JwOL&#10;HzzlD61/CCGEEEII6czsuuuuqkSef/55VSJ77LGHKpGHH35YFdfGqyeuQdkv49VXXlEl8tbbb6sS&#10;OfOss1V5cS3YmmlyaVa+t2xWslAeTz7Em2vN1gLfm6Xlj6c8oJMps330Wpbb+dGOvChapMpLY6NZ&#10;zcZiUVVekkm7rms3/HOgJWUmm1IlUhxruQxIdU2tKpGK8gpVrpVuyzEQcq0ElUTCruvapzaTSNhn&#10;o9Gfr/943LW7+56ioh9Y/rVAKm33iIRcn2ble8O/H+NtXzsmkbR2iUasXbDd0Sa4tKRUVX7gWwm/&#10;ekPw+NYOq1VVNapEKivLVfmD1wr6XMvTBaFJ/eIZ5wW0WXdtc5vxzhf5jDl4jBXCtf9uJhh0N6H4&#10;HmwvHE8iEYuTBtfeVymOFatyyq8/XQJNForf44ntiF0Lqa21+y0rgz4It9tkK6mEXdtfBe8wZd1C&#10;wtAtXHtKww7Ceqipsn7dpUt3VV4a6q1+ikus7eA0niG2IdGgyju2eHqsa+vZTNzOL9ivIchSrjWy&#10;EgjaMUm4dxhyJAzlWbRwviqR3r17qHLbyMoZjVqbJhJ20kg0psp7rWzabj7i7mGiJBosTmKecdUK&#10;l4BxOALHNMAuA8Uw5HtiDCodYzUZt3uJFFuZs02brXwPjl0Y2xgPAbEY83Mpx3ZHHW45zB3gIF98&#10;LuYDNG9B8I4VLZfNtX1vBo/xeyd8zjnnqBI58cQTVYkMGjRIlRe/NTNeF+eyfMq8ssCY7IwEfGIS&#10;14F4hF9teuMQPpGBwQIOSjVaJw/HSlS5h9tBARi8cAWDZQjhRJu1ayVgno3C2gNK42m7GtfXWako&#10;s3EDr5WCOQjHDbxuFiaAFMRnJGLjGwzhTVbRzUTgYmkYx8IxHFBsXMJ7QY1L/pZXSyJLlixUJdK9&#10;Z29VzvoEKhrXOSVQhDQUOuS5AEaKfaC21uaCslJra1zH4tqjvMLmIO85TeOzg2td3QyGWwgKl0zY&#10;zeA8FW+0eb8I5qAVy5erctcDXVQ54GIO12wwp+CzjN/zlLulUw44ZwP0C1xfpSDG0klrpBjElWct&#10;Cm2H/Q7rIZ2xeI4VQR3CZ/Gc3rLZdfH8+KgR8sSMCheokjhsyVAEz24hKEMK1sMpWC/FiqF94fy4&#10;zEw1wroRnh1SsFgMRWEdpT9dsAqdylLhnAcWWC23bn40QmcrLsI+buAxsWI7xq+eM5APS3tZvsye&#10;cbp2s2ccjKUQDkCAu+VDM6Wl9tmE7zN+y2B4NtRbvyvGdVqDXSsNfSpcBmOCa93eTMg+6/dOw9uQ&#10;LYPrdhxxHn7Q3t1NOGBfVSLXXjNJlcjE089U5V7KW4a2xAchhBBCCCGEEEIIIYQQQgghhBDyPwW/&#10;ZCeEEEIIIYQQQgghhBBCCCGEEELypOkP5LPoxQPQLp4QQgghhJAfQ7t40hZeAbv4t8Eu/qyzzlLl&#10;xedxrZ1jCQ3VkJbtHL1W8H6/2235DQ1gs1xsNnH19WY7WVJitpMI2kXW15sFaBlYgHp866DMiaQd&#10;jxboK6pWqBLpUtlNlWvlZ8fHwPIU7fViMbsuWtoiabBMDIE/4/z5i1U5tQO2t737tGxnnUqZ9R/G&#10;g991EYwrtOZGS15sC6+1uF0rAlbefmD74mexrtoCxgme36/8aDdaVVWlyhtjWLd4HrQiRGt0rMPS&#10;0patNRE8HusQrxv2+FC33Acb4y3fu18frK624ysqylS55bH+i/2i1KffzZtvVuT9+g5Q5QL9veWh&#10;y4k9FQ5ou402mHi/KejkwYDVVTX0uxB45lZXW/8tK7Z6qEQbWPCLjMO4EQra8Wg32gg2pGhbipaq&#10;nvwkjGkwtgTSaDusP13AHlbAmjgN9YlWw+iUCdKJZ7Pl7FZpbVdbs1SVG+c4RlnZasEeP52yxigt&#10;t/iHEHOuawVKQxyGPbFnH4CdOjwerxjZ0E0Fd4rAe3RqQn+6QCWCJW8dWNPHiq0eQj79KA221WgB&#10;nQW7Wrx3T9eEfO/doPbpDJ7NBOAu/Q73XGvlQ7v41ZGWYz7ryW+5PyJYs54whI6dhG0jIjD2ouVv&#10;I4zbC5dUq3LiYajFg/Vebw8Jwdzk2RsDbdXhWouX2/weK7H5rqTYzhoHi+YStGrHeMMtPNDaHbZ3&#10;8VaKneebWd+pcu5xiM2VOB6Gg3DHabvHWd8tUiUyYOhwVd42WjwfrKHB570Et2IJ2ieWQJ1UdrO1&#10;JRZ/3qy5qpwyD+6vyiGAYy9i18V1eAlYQ/vx5VdfqxIZAvUTCNo4kIWxHdfq331n65ABA2A8gfGz&#10;tsbirazMPltfY+uEkkrbCgrJwqQb8Bn0Z86YoUqkVx+z4scxKhazLQyWLF2iypmju/dS5W5NZX2h&#10;HLamwpsJwXXjDdYWOAaWwNY2tbAtAq57cZsqPAbHW886FsDj8R6LYf2Dx0TAmj4E143DdjklMLik&#10;U5Yfjlmfra21PhKFxUEUmwXaXRJWBoHtb3AgW1xjx5RX2DGw9JA6WE9WVNgaMhG3Ol+40LZj6N+/&#10;ryp3PlLh0NBg5ce68gPXybj2wG0XcE7EdkfiPttv4XMTPuNgDOQDztf4/OL7DAVg3OJzYmlp67Yb&#10;W1k8+OCDqkQOOOAAVSLXXHONKpHTTz9d1Y+B5iaEEEIIIYQQQgghhBBCCCGEEELIT8Ev2QkhhBBC&#10;CCGEEEIIIYQQQgghhJA8afIAyOLf9gO0iyeEEEIIIeTH0C6etIXV1S4+jZbO4JFXVwvWmmC3iHbr&#10;+fD11zNViSxdatbHm47dRJUXcNGTIPiNxsHWOBYzez2vRbxZAr755lRVIsOHm11n795mCegHWvlN&#10;m/ahKq/t/MABg1W513pTlddGb7fdd1El0rVrpSrXWrllC3QEbcnxnEVocwr4WfLmA94XxoBf2RAs&#10;Zz42g4sWmY1qr15muYm8//77qrxtV1lpdei3VQGC5clmrE4ikZb7YFWV2ZOmM3Zf3bpZXOVjfYyg&#10;nTt+trjE2jHgMXw1vKe0Poh9s7zC7j2Tsfutql6myom9Ll1Vudi1asCOtbzc6vaDaZ+ocuPWtl0Y&#10;PLifKtea3q6F1prozJqFvw95+unnVIlsufU2qkRmf2PjwzP/fUKVyNZbbqFKZO2111YlUlYCdpRB&#10;u1gSLFgjMD4gDWAvXAz2vPEk2K07/2sm1Wj1nKmxdiyJWZ3HwS4+ATobNnvPNFiXO0GjwmmJjM0R&#10;3buWq3JuC8bn6irbiqLSY41r53zltSmqRHr2MNveUaPXUOXeu8UzWisHocwZ2DokAL72WP4FS82y&#10;eDHo0aNHqPLaxafBln/xonmqRPoOxK0KLCYXLLY5omcvs/BdvNCsm7Gvde3SU5WLlbMa+nK3bhbD&#10;uEvGiiqz+e3SxextnSvoT5eW53GnIfWnC7Sv3+EFnvaxTmgXv7qAcWgUwi7eG7h2pvrl1kc+/uwz&#10;VSLfgh365uO2VuWszSrMxrxrhZUtDNeaP2eWKpEZ35q9eSNs47LtDtupcuJHf7rgsjqTsn/E0IIe&#10;LMpxDI+CPzXG6jezv1Ul8t1cs49+5VVb122/oz0/DujbR5UzJpfYtWJgqf3sy/bZOKw9hg+3ueyT&#10;jz5WJXLEIXurcubupTDm97C5+94HHlLljI19BqpyrbBtXnj7tddViWy0wTqqnHVvPxsne/a2dVdp&#10;ic37KbBYf/EFe94ZP97aYtkyG/Pv/tedqkR22MHm9DFj1lLlWu7b/I79/bs5Zhe/5ZZbqXLm8YS1&#10;C1pzz/9utipvO3aHNeTr8Iy27gYbqnLqB9eNYLU9Zao9IwwcaOv5ESNsLmuE7UvQsntFjW3vglSU&#10;2zwCoerMsyoc/Ea6GTMsDr/+2qz4cWzsAlvnzJ1rfaemxrYe2Gorq88FCxaocvrst3Z+XEsPHGix&#10;NAMs9BMpu/d1Nt5IlUi/PhZLZbBFDj7aZjPWRuB6LvGEjQN11RZLrz7/jCp3jIJxKQzPO7DdwMLl&#10;aAVvdb7jduNUifTva+vV2bNt/VAUtfXbBx98oMr57I47qPIs0zwsXGjrk7feekuVSG2txcPYsWNV&#10;udsoDFElMnOm9QV8ZkGL9Y8++kiVc61F1kfwWcazzodts9Zff31VIuPGWT0g+KyHn8V5GZ9P+/Wz&#10;Omwt+Wwbt7KgXTwhhBBCCCGEEEIIIYQQQgghhBDSTvBLdkIIIYQQQgghhBBCCCGEEEIIISRPmkwY&#10;sj7+g7SLJ4QQQggh5MfQLp60hc5uF482cWi37kdjo1nGxWIxVS72O9/z5pn9b1kZ2CTCvd9/v9m4&#10;ffPNN6pETvzdyapE+vY1y8clS5arcu2CzSoTbbcjYFGYAKvnk0+2c4ZDdo8XXXSRKtduEa2DwTsY&#10;QFv7Bx+0MaGuziyI1xo9RpXIO++8o8opc0+zUjzm2KNUuTbaVuYklBkt2dFWNx4He2ofq70VK8Aq&#10;H2wk0aYP7eXRdhLPj+07Z84cVSKvv27WowcffLAqrzWiX7ujvSHWM34W7wtj44QTTlDl7V+DB5ul&#10;Z//+/VV57RaxDPfee68qp54jdq3ddttNlVs2s7W8555/q3JtLc1m9tBDD1XltQxF8H69NvvWB71Y&#10;fhaMRdFSNRS0a/3uhNNUiWy33faqRPbZdy9Vbozh32NYeZavsD6FNqHBgN3711+bhe8lF1+mylvn&#10;5513nionZorts2hfmUhavdU32Jjz6+Osbx5x1NGqRKqWL1Hl2vO+pErk+F8fp0pkE7DfFLBYr622&#10;WLrnX/epcuf3F1Q5x9RbGYatYVsPHHroQapENh5rVqjgQC/PPWMWpnffcrsq13IW4h+2Evj0y+mq&#10;RIorrJ779DU71iqI/yEDzXb7nLN/r0pk6CDb0mL5MrN7veQSG8dOOvlUVU6c32djVDhkfeHkUyeq&#10;cmISXFezaWuvIMTtxx+Zdeq9/7lflchLL9s40H+IWdAfesSRqkR23mknVU5fnmFWt599+J4qkVnf&#10;fKXKKdspZj9eDGPICSdZmad9NE2VyKD+Zh3/xRdfqHLG2x5WV5GI3eTSJTY2Hn744arcOeJ4VQ6e&#10;qRj7KWqLNy/oJwv9zu/wAk/7bbGL94N28asajEOj0Hbxn39o/W7qFFvr1sIWLSXlZgu/cIltTfLR&#10;dLObvvhCmy9GDTOL9Ttv/7sqh6D12XmL7Ty77WX26Q2wFsXtQkatYXGIvTGAfRC2wxCYp96Atc1/&#10;YJ0wd75Ztc+YaRblg4ePUuXc7zyz6T7v99Yv1lrLjjnvIptDi8ttzbnRRluqEpnyhlnKrz8atsWp&#10;sLXKjjuZhfWf/3qTKneusXru1s3aoqLI1nJoX7/zbuNViez1q1+p8s77zz5rz8ULoB6OOeYYVe7c&#10;atu+LFpsc9Nxx9latxG2drr++utUedeiM8EafaedYFsl2P4Dn9n//n83q3LmoAE25uOWQ/g91wEH&#10;2noVx6u//cNi7xmY38fvuLMqkXXWMZv9d96z+WvPPfdUJfLwo4+qEtlvv/1UebdNqa+1tcd/7rlH&#10;lcimm26qylu2xx57TJX73GTzL66fhw0bpspr7b7mmmuqcm3Pd1Ql8sADD6hyYv6NN1R514G4HQ9u&#10;fbVwsW0Jccmkq1S5cT5alVOGT207rXfgufjd9yx/+x1sbTB8mPWR/fexPv7C04+rcub99+08b71n&#10;W0eFiqxfrLXeBqq8cbLNOKvbNDxnHfeb36py2nfMeqq874L2339/VSLdu1ufwu9Slyyx9erdd9+t&#10;yvs8tffedl+zZ9sYgnbxm2++uSqvzftNN1kfjxXbc8Rrr72mSmTrrc0KfuFC295i5MiRqkR+85vf&#10;qBJ5FGL1ww+tXf773/+q8sYVlm2LLWzbJiwn3i/O435bdxUa2sUTQgghhBBCCCGEEEIIIYQQQggh&#10;7QS/ZCeEEEIIIYQQQgghhBBCCCGEEELypMnhJYtePADt4gkhhBBCCPkxtIsnbaGz28V749l0JmvH&#10;BAP4+9wt/273V1+ZReHtt5uF8rRpZjGKtpAff/ypKpGamhpVIltsbpZ3y5ebnXXfvmYFedLJv1Ml&#10;Mm7cZqpcrMxXXnWlKq8d33XX/kmV10788svt+JdfflmVyIABA1Q5dw7Wta++araiXbuaff1uu9q4&#10;gRbom21m5Zxw4L6qVh4vvWSW2tdff70qkerqalXeekarSYy9Pn3MvvW2225TJfLdd9+pEvntb81i&#10;caONzFL70ksvVeW1qUcLQYwBv7EU86+44gpVTttdZxajW25p9qoNYFeLWxWMH29WqJdffrkqkT/9&#10;yWIgBLa0Z5xxhiq3fqw8Z59t9rYSsBibNMliprUkEmYZirbJxcVWHgSt4wNibXfIwWbNfeSRZre+&#10;8872nqeq2tq9rMxsY9GiGfn8889Vifz+939QJfIrsJM97jizip0922Lj7LOtDquqrf/26GF9JAXW&#10;7q+8ZGPmhhubpee6Y8x6FK3499rDLGTX38CsQd9+8y1VIpOvvlaVGydbqxJ5/z2zPY8Wm8XorrBN&#10;wK1/M1vOI46yd2gHHTJBlUgSttj49rMvVYk8cL/ZC5d3t/u99yGzZu3ex8axLcdZG6Hl8h/ONjvu&#10;EAy34aDFydtTzSZ0113N0nbTzczG84svbauFvn2GqBKp7GqWp6GQxfmRhx+iSuSAffdR5cRqvW2H&#10;8eijZt/63PM2Tlb2sHFjp12sPqdMmapKZNECs1Me1Nfsf9EG+bcn2pYQK5bZ9hynnGF1st6GZuu6&#10;yYa2Pce111q7b7apzSM772xrvEcetvLj9g0nn3ySKqc8XWxewDnFqy2GvdAu/of4jfO0i/+lYBwa&#10;hbaL/+/jZi+MW4r8F56b7rnXnpWuvtbWIfseZONnOmkl+vg9G8fOOdfWzOeee6EqkTfeMWvu2fPM&#10;inzUmmupcuamPW17lJHDwS4ebh6GOue2sFZMP/hv2xrm77fb+qdbV7MfHzjUtsaYM9ess+vqbJ69&#10;9abJqpy101zbaueKSWZTHCuzOeKrr8wmvX9fW3Nuu7mtr8ZuYvPdmHXNyvvl183u+823ra6efvpp&#10;VU6dDDHb50H9+6ly2mWC1dvmYAH9MmwFcv31f1YlsuYouy7298GDTT/5lI2xN910gyqRu+6+Q5XI&#10;W2/ZvIB23M88bbbz48fbvDZksNX5GmvYXHbd1RZjI0aYtf6e+9h9pVPWvomExXZxiY3/d95ptu24&#10;1j33XNuu5fXXrcyZrAUTrplxbXnKKaeocmJ11FBV7prc1g933mHPSjU1tlY/77yzVYnMmmXlOf54&#10;29ZkyBCrB6xDtAGvqKhQ5X2n8fjj1kZ+zwXDh1t9fvzxx6qcuC23+XGHXW09tuGGFp/Vi2wd/t+n&#10;LA432NC2+MnCXPn2W2b/ftSRtg3Tq8/aZ59+6glV7lZHVlfZqK1pswFr01NOsTl9++0stu+A55pP&#10;P7ctZrbZ1rZbQsv0gw6yLYSQzTaze/n0U1szX3aZbQmBW4xhPHzyySeqvHMiPk/ttJOV56yzzlUl&#10;sg72fXhWxfJUVVWp8s6neC///Oc/VTnPEYfY2g/zTzrJ6vDLL22ti/Vz4YU2VuP2c7j1AJJMJlV5&#10;460Q0C6eEEIIIYQQQgghhBBCCCGEEEIIaSf4JTshhBBCCCGEEEIIIYQQQgghhBCSJ00eA1n04gFo&#10;F08IIYQQQsiPoV08aQud3S7ei+WjXTyWLeCxwzXicbOAe/LJJ1WJxzIdreT++tebVYksXrxYlcil&#10;l5itdyxmNoB1dWZZfPQxZpGNtt6PPmb99JZbblHltbPbdOzmqkRSKbOOfOCBh1SJrFixQpVXY3le&#10;eMHs2YcNMyvO3/za7BzRDrdnT7NH7tvPdEMDWqmbdR7a5GI5w2GzaUUwDm++2eq2uLhYldemD62S&#10;8R7feststz/88ENVrt13D1Uid999typvW6PNIMY51tvcuWYZjeffDSy78Ri0N5wwwSxnR4wYocpr&#10;iXnqqaeq8o7tl1xyiSonfo42W/VNx5rt/PHHH6fKy2mnnalKpFt3s8G/4ILzVXktGdEeH+0Qse3S&#10;aWsLr227nSeRTKgSqa+vVyXSpdLa4qQTzZ598CCzJD39DLN5xNM3NJotOVrTo0Xqfffdp8q1sTXL&#10;8T/8wazjBw7sr8q1M52lSuShh+2zAweaLe28+Xb+GTPt+PffNQvKI4/+tSqRrWEbiFjMyjmgr9n2&#10;YoxdCxbxs2bNViVy4w1m//6b31jfHLe1vQc75jiLsT+cd7Eqka9nfqVK5M9/MRvYvj2t/p8F+/Hr&#10;rjWL4C2320aV00eefUaVSL/BZvE6YqTZHb/17ruqnP51x52qRHr3Mmv3MGxVcOYZJ6ty++8yVSJ7&#10;/cps3h948DFVTvzU2Vh04MGHq3KtYs1WdLttzGK9rMhi9f13zYL4oYceUSXy4itmKVzexca0UaPt&#10;vsJhG2cGQzyM3cBs3t9718acc881m9ziinJVIvtPOFiVyMIlNl8MG2LnfALsrLfZegdVIv37D1Tl&#10;rOUesjo5+GA75+TJti1FImnjbTSKf8tk9e9En/78IdiX4bN+hxd42m+LXbzfO2Haxa9qMA6NQtvF&#10;P/ekjXUPPmBrrY8/+0yVu5WDjdvnnPdHVc7aprybKpHuXWxMeP6/ZgF99STrgxdebPr5l81SvrK7&#10;jTMHHmQWx7262RqgMW7lr4BxLNlo83IK5sGSijJVIq/DdyJot15aYtbHQ9awtccjT9jYvtsett44&#10;6kibU76ablsj/fEi21Jn0WLbTqVLN9tGZORws0ZPNNj6+fJLL1IlsmT5ElXOOP+QWSI3pqxPfQDb&#10;o3TvYtb0w4bZHNRvoNXn3nvvrUrk889s7rv33vtViRx2qK29cXuO664zfdbvbU1ywgk2p3/xpVlq&#10;L15sNvu4Nv73PbZ+OProY1WJDB82SpVrF2/1/+97/qXKWZt1sxjbay+zi48WwZgM43AyYf/4v1vt&#10;eQHHsV/9ytal//d/Zu0+fiezSR861NrurLMs5idNgrZeZPbmfftarGI9n3uujau33nqrKu+6fffd&#10;d1clstZaNs8eddRRqrzbPJWVWWwfeqjZsH/99deqnDVG796qvOt5tBzHsXrPfWyNkYTx/KCDbX1e&#10;ErS6/e2vbV191SSLk+nT7d6//Nq29DrsoANVOc9ZT9p646477fli6TKrzx59bC2aDduzBt7v+G1t&#10;bXPvvbYlxLIqO09Zua03/vUviyu0E8ftw9Zbz2zbZ8yw7R4mTZqkyt1Kydaihx9u665vvrF1NT4f&#10;DR48WJXIPlDP+D5h0802UeWsP599VpW7bZmNUf37W52Uw32ts846qrzPcZMn29oVn5WuvNK2xMJn&#10;zHvvta2RbrrJ1th+c3c+z7CFgHbxhBBCCCGEEEIIIYQQQgghhBBCSDvBL9kJIYQQQgghhBBCCCGE&#10;EEIIIYSQPGnyaciiFw9Au3hCCCGEEEJ+DO3iSVvo7HbxXstWK0M6Y/lo9ZZOWfnRchxtgf0s47B/&#10;oXXznDlzVIk8cL/Ztv/qV2aNWFdnVp/FJWYf/eSTZhF87XVmeYd2f/37mXVedbXZb6LNONrdFxXZ&#10;+c877zxVrs2j2UI+/fR/Vbm2geupErni8stU+ZMES89IBO2FW6ahwaxNMX5KSkpUeUG7cjwe2wvb&#10;BS390VIPLSsHDjTLZbSvRDv0RMLszfFaS5aYtSnaC6O9J/aXG2+8UZXXPhGt4LG/oO382Web3fSZ&#10;Z5rN+4477qjKtXm/QJVIZYXZcR9/vMVkaanFwNVXX6dKJFZs97XnnnuqErnhBrMT/+STT1S5dtw1&#10;qrzxlkxaG+FWCOmM1W2XLmZNj9f69XEnqBI57ZRzVYm8+qrZd3fpYtfafAuzlzzmWLN7HTnSbGkn&#10;TzaLy6++MhvPO+80S0mkutpsNivAbte5A/0pMu3Dd1S5VqtmKTlylNls/vO2B1Q58+wjZs87fKjZ&#10;widxzAlbu0973+xwzz/XrOz//nezde3b16xQx26ytSqRP91wgyqRLcatr8odiyxW99nP7HOfed7K&#10;1qOL2W8+db+tDW69xbZp2GqH7VSJ3PuQ3eNgsLodtaZZpr8xdaoqkTtus/L37GHxOfXNl1WJPPKQ&#10;2XXutZetVaJFtj3ErX8ze9Ue3W0M3O8As0kPRWwcWHv0mqqcNi2xOEeef+Y5Vc5Yd5WNtxtstIUq&#10;p5+eYf3u3XffVyXy+mu2xcZ6a1nsrVhm9u+nnnGaKmcca7Tx5MRTLH+vfX6lSmTLzTdS5Y69Zs+7&#10;2aZmD7vzzrbGu+vOe1R5ty/57W9/o8q1jTX7Vq/ZNuqW53Haxf8YvzUz7eJ/KRiHRkHs4lM2H61Y&#10;ZmPjv+42y+XnX7J+XdmtjyqREWuanXVCbJ3wO9iWpVuFtfs//mHrjVFr25rqzbdtu4o99rQxedSI&#10;4apEvptr9uOVMB8VB+38ZTB3ezpkysaZB+81u/LHnzQr+6+/si1O0gGruSpYl/YbYOvD666xbY8G&#10;DTKL6YMONgvrHj3t+NMn2rrl00/NVv0//7KtQ/79Hxu7cH1y+JGHqXLmkSk2j+D2MSuW2pZAy6Ad&#10;TzzFxr1zz7G1xOOP23z3zTdmhf3r42yNhNvHnH3271W528HY+mHoUFs34lY7jWDXj+ul556176QO&#10;PdTstYMBa7s11jC7++uu/bMqd61o19pv/31ViSxYaLGxYL7p5cvNrv/DDz9S5awHtrC5DNdCDzxg&#10;8/gee5gd/b772rUmw7Y1G264oSonTmpsvbQ/lK2ywtrx+utt3Yt291OmTFHltfjG9WRpaakq79ZC&#10;uM0TWs2jXfyaa9q8fwOsi/A5ok8f69f7wrZNjdCPfrWXWes3VpvV/J+usXXCxNMtTipgjVpTY3Nx&#10;LWxf9btj7HvMpUus7fr1t+eCUJE9B733kW1dsdVWW6kSufh8m7N69bQ1VX3CxrfvYJuq22+3Ndiv&#10;f21bHqD1emWl2bO//76tc3C7LnzG2XnnnVV5t0ibP3++KpGddtpJlci6666ryt2yytY/o9a0NeRn&#10;sFUHrnXxmR2fW7fffntV3u29NthgA1UiX35pWzjhdR97zLbaWbBggSp3Swh7HsGYRPDZEOd671ZZ&#10;Kx/axRNCCCGEEEIIIYQQQgghhBBCCCHtBL9kJ4QQQgghhBBCCCGEEEIIIYQQQvKkyeEli148AO3i&#10;CSGEEEII+TG0iydtobPbxaNlblHMLD3Rbi4Stnz83W60MS8uNrtCBC3mHn/8cVWu7Z5Z7YXDZm06&#10;b67Z0I0bZ5a/x4PFaDpjdbh06UJVIhddbDbgWM833WRW1QGPnS9i9zVv3jxVXvvxLbfcUpXIc8+9&#10;oMq1rzTr46uuvFKVa3urwgGbHaszlbKDMhmoc7Bh94sNrH+03UOrdj/QohxtIffbbz9VIvfdZ9ap&#10;aAOIdvp+4PnRThBtA9GSsbjYbK6/++47VSIDBpjVKoLx+fvfmwUlWi/ec4/Zq6IF8UMP2ZYEZaVm&#10;YbrrruNVuZabVs4zzjhDldeq8bTTTlHltd9Ei2N/i2azqUSrz2iR9QW0ZMQ+MnKE2fAed4xZ6O+/&#10;L+nRAAD/9ElEQVS+u81Z22+/jSrXNtzi/4svzV7yr381e9LXXrNx7C9/+YsqkcMOO0qVyN57m1Vv&#10;OGz3lUjYGBIIWj2/+pq9X7rlFivDnntZjF168fWqRO66+35VIuusPUqVuz2EXSsA/eidt99VJXL6&#10;qWb5+Nqbr6oSefn5N1W5dqxmLXvXvyw2ysCy+NNPZ6pybXgPUeXEzGNmOxmvs+0V7rv9DlUiH0wD&#10;W+N9ra7uApvfoSPtvtA2/4mnzZ731JNOViWy3bbWjmUlFgML589W5VrImqVwdY31uzfeNLv+rl3M&#10;7nXU6HVUicRg642Tfmf9tG/PrqpEFkGf+r+b/65K5Ia/mC3qkBGjVYlstPFmqhy9kdm5T//8Y1Ui&#10;m21kdtAff2jteP7556tyxplSs20fv6ttl4BB0K2LWcW+/JKNyWuNNqvV/v3NRviTj82KGeP5wgtt&#10;WxBwg3aAQdyjIRA94PwCJ/I7vMDTPu3iV0cwDo2C2MVD4C6ZZ/Py/ffZeFgCFsobbGxW22/hVhFv&#10;T1MlcvNfbWuVkohd6x+3mV18z77WZ9//6FNVIjW1tuaZPcfsnUcMtzXY6RNtTjz1eBvTJsD2H3vt&#10;Zs998QYbM/8JW3W8N83KX11lFtyV3cxuOhix8edrsEm//k9Xq3K3yzGb62effVaVyJgxNka9+YaN&#10;1ThelZWZ9X1trVlwn3mW2ThHo9bW//2vbWMUCFifmva+WbL3gC1Ijj3OLNmXr1iqymmjm/6mSmT0&#10;aJinwEYet/K54AKzmsdgwnXOf+61ebAO5lBcx77ysm15s8suZj9eFLU10qabbqrKWSdH7R6vvdZs&#10;yUeOHKnKtXyfoco7H6F9dCppvQTXjbgW/fhjq8Px422tuMMOO6hy28ji5JJLLlHl3YoIP4vrKFjy&#10;e5g82dZI669vW9ug3f2dd9oaAC2+33nH4gq3tXrvPVurYHmeeeYZVW4c2hYzS5dabDTAdlH9htmW&#10;DUceZjbyeCsfwbro0suuUuWsQ9ayuDr8MPu+cvgQi////NPWG5Uwzux9oK3NViyzLZn+cKFtGbPx&#10;xhurEjnmqINUiTz9+JOqnHXU0mWq3LHFYvJpWI/ts88+qrzPVmPG2HY/OPfNmmVbS7z7rq1tjjvO&#10;nmGXLbPrXnHFFaq8dvFoTf8SbMlxAaxVJk8223PcNgjfWeEcis9Kt912myp33WtjLMYtrsfQHh9j&#10;rGtXWysiuG1BLGZrufac02kXTwghhBBCCCGEEEIIIYQQQgghhLQT/JKdEEIIIYQQQgghhBBCCCGE&#10;EEIIyZMmU46sj/8g7eIJIYQQQgj5MbSLJ22hs9vFo313OGK/tx0Ez9wsWIYmE2bx6rUlt+M//9ws&#10;edFubuedd1YlUlJiNpjffPONKpG11zIr40cffVSV16r98CMOVeXajJsx4YsvWf+96KKLVIkceeSR&#10;qkSOPupYVV4aGswyHe27//GPf6gSmTp1qiqRJ554SpX3/FddadZ/SGOj2aLGis3eE8G2wLpFW120&#10;4EM7QbSOXLTI7EnxPGjzjvf4/vtmi4pWwE89ZffYvbtZjKK9PNrao6XkpEmTVHktK88880xVInvu&#10;CRbQgF89IGiLevXVZs3629/+VpXIhAlmX4lUVZntajJhsd2jh1nHz5tndXj00UerEjnp5N+p8lo7&#10;FhVZPWD5sX68WB/0zClBn/HBY+hr8XPS72w7g3HjtlLlWiPa/FVXb3asCxfZVgjDhg1R5bbdYlUi&#10;999vtu1PP/2cKpHLLrtMlci665pVptf90WL1u3lmmzlpkvWLRYtXqHL67PM2Zj73/GuqRAb2761K&#10;pFt3i1W0i//oQ7Mfv/D8C1WJ3HqrWd2ivfnChXaPV11t1rJlFVa3p576B1VOOZeYTfqka83m9OXn&#10;rU7+MsnOU11lfXD7XSw2nn/FrD579O2nSmTIUNt64MFHHlHljHWbba7KGccutC0wNtrA7FXDQbT4&#10;VuHQGDcr1z/fYHbumbTF4Wmnm2VoQ9zGkx7dbEwOQT3f+Cezd57x9beqnPsF6+ahI20Lg+IS21oC&#10;+8KihWbvvN5aZue7ZJHlT5w4UZVzj7B9yY67WDzvtrut2dYYZttJ/OPvZjc9Zm2z1d1rL7OJ/s+/&#10;LbZxbLnqKovtNNiVwy4NDmi83XI/pV38j/FbM9Mu/peCcWgU2i7+uSdtu5+XXrR171HH2poqFLUx&#10;5MqrzZJ3/bG2fvv1sbZ+iwRsfHj9tZdVudtYmDXxkhVmB/32+x+octaQpbb+2WG77VWJjBpp1vHP&#10;P2lrmLpqG58PPRDWBmDZ/R+w3catlFYsNyvpnXY1G/Ns0Maohx6x58Rdd7PxP5u1MRljfuhQs9q+&#10;5f9snbn77nupctbDa9uYf9NNto3LCb8z6+lYzMYx7Ds4311ysW1jhM+8e+5l5YwnbDz/8AOzjx4y&#10;ZJgqkY8/su1mRo2yrU/69rXtSFJpa9OGBmu7N960+X3+fFuH4PiQiFv9lJXZPIJ2/fhs3qdvD1Xu&#10;OvMtVSKffGLW7mib/+tf/1qVd/zH9f+XX36pyrvV1Og1rS1wnYnPIAsXmg34tGm2RcIWW9g2CqWl&#10;tjUSDHse6uqsPLhtE645cW699Vab+84916z7Tz3Vtk7AdSxuiYUxhts24ViN20VdBOvAXWBu3WlH&#10;W3/iqj0L22A997z18dmzbcub7cfbfQ0fbHP6q8+abXu8wfrj+D1+pUrk22/M0v+CSy3O0QZ8zCgb&#10;Ex56yCzEkxmLt0WLrb/gsxI+75SU2PYQ229vY87AgWZxj9breI97721x++WXti3Rvffeq8rbN3H8&#10;wTJss63VM9rIl5SYJfuUKVNUebd1QOv7WrDHR92vn61RX37Z2gvPgxq3supo0C6eEEIIIYQQQggh&#10;hBBCCCGEEEIIaSf4JTshhBBCCCGEEEIIIYQQQgghhBCSJ01eDln02gBoF08IIYQQQsiPoV08aQud&#10;3S4eQbtILGesyGzo/H63+4UXzLbuTrDc3HfffVWJ7LLLLqpcGzfrUx9++KEqkUlXmd3f44+bVeCz&#10;zz6rSmSjjTdQJXLwwWYBh5bdH39iVtLXXXedKpEQ2HvecsstqlzbRstHm75YzO4dbc//9KcbVHkt&#10;GcdusrEq17bdrCN79eqmSmRFVbUqkdtvv12Va7NvNoM77LCDKpEDDzxQlZdUymwYsX7+/ne0yF6o&#10;ymtVmkyahSlax+M50cbwjTfeUOXNR2vNXr16qRLZeuutVYnsv//+qkTWWce2A8gHtKC/9NJLVXnz&#10;d9vN7FsPPvhgVV7q6upUee8XbZw/+WS6Kq9l+kcffaTKyX/A7j0MNrNoC4m2yX793dfEN+Bn7gtk&#10;zZ7xqCNOUOVaiVr/OvRQs/FEL+BkymIgEkGvUrtuTY1ZvD72mNnt4tYJ++5r5z/pJLPQr64xS96K&#10;crPWxPP/865/qRJ54L5nVIn89SY7/6ABXVU5QPnj9WabGYuZpefvz7DxdupU66fhkPXfW2+1frEc&#10;tgw4/cwzVIn0799XlXNfp5gV9ubjrF9XL7fPPnnfA6pEZs74SpXIsSeYnWzvAWa/GYhYmV9+1frU&#10;Xffco0rkuKOPUSWy3rrWX5Jxa5fpn9mYWVdn+Ymkte+DD5m9c0mx1ef+Ew5R5bWLLy4yk9dxm26i&#10;yhmvli1RJTJ/no0nTzxlWzYMH2HbB+y2l62pcLeE2d/aFgxPP2b1VgK28Mcdb3a+r79m9fOPf9qc&#10;cukVZleLFvfnnG0xcMD+Ng7gViPnn3exKteOGD57jsWA1zsb+yNqv35Nu/gf4rdmpl38LwXj0CiE&#10;XXwmYeNtMAq2wFmfdglYX4ahSKobrRSVZfbZsNi14vU2joWiMEeHbVxKwM2EoAiwS4bAcCIgJRXH&#10;bVzgXjJg5w7rnxBYRteCXXxZF9tWBvv18uVW/i49zMoeaai385QU2/izGNaKPXvaWjELDQPdQoIw&#10;zAR8xyiroCxouEWJhFv+LN5L1642d9TVWh2WlFi7eB5fQGezFgQB3OvFZ0BMeLajsrk7Be2L4wNM&#10;p9LQaGu8TMrOj+M82mJjfn29rfnREtyPdNrOj+NYFOKqutrm1oqKls9ZW2vXLS62+0UbeU+7Q8wn&#10;oDNEo/YfMB/XqPhZXJZC8T225KWlVrl4fF3cAigCW19hOdOwrVVxzI4JQV/GCEB7/DK8boO1VwCe&#10;7yRrOp2xG2uE7Z9iJRaIISgbxifeu6dPYTz7EIetDXAtjfXs9wyILFhg66s+fWz7A+ynWJ4QDF1+&#10;zJ9vWx11gfEKtwPAZz2co3GLK7/+0lmgXTwhhBBCCCGEEEIIIYQQQgghhBDSTvBLdkIIIYQQQggh&#10;hBBCCCGEEEIIISRPmgwEsj5+ZLSLJ4QQQggh5MfQLp60hc5uF4+WcWmwzYxGzdYP7RnjjXaM11bR&#10;fucbLQeLwHITueee/6gS+fRTs0m//DKzBEfQTrC0DM9pZUum7JhI2Czv3n3vXVWuBfGbqkT22Wcf&#10;Va6lnln5VVZWqvLapN90002qRI46yiydN9xwQ1Wutb7VCdot1tSYFX95hVn2IWhht2SJWQhOnDhR&#10;lUi3blZObBes5+pqs6OvqKhQ5cXPkrcKbLSxHqZNm6ZKZNasWapEttlmG1Vem/1+/cwiG8H4x2uh&#10;FSH2hYsuukiVa+1o9oxoC7/22mur8t6LH57tAGArhN/8xmzP0foY36UMGmz35Wfj6We/7AU+jORh&#10;F5/NmDXlnXeYff2ao9ZSJTJmHdNlZdYX4mj/C0VDi0gvdtBTT5m1O7bd7rvbHIq2qDW1K1Q5/f3f&#10;d6tyzvO02Yz/+19maZ7O2n2FAlaHxWBJmmy08kdxbAF72Dlz5qpyYrjC+ktFVyvb1Cm2BcA331o8&#10;H3zIXqpEEmDX2Zi0/ltRYv33obv+rUpk6RKzQz/y18eqcspZZtf97EuzlL968vWqRBZCf7/nLqsr&#10;tJ996QXYPuMZq7dQyPpLv/4DVTn3NcvqIRox++Lyyu6q3L5gtq5lJVafRx5iW1QMGTZclQNMXzfc&#10;YONhcZlZCk84yPomOox+M2OBKpHTTz5elcguO++oSuQEsNn/v7//TZXTFmDrevyJ1k+zaWuXyVdf&#10;pcoZ2/c2a9C6Ojvm6knXqhLZeeedVYkcd9zRqpyembU+GPZYs2LfbHked1pDf7pAB/M7vMDTfj7W&#10;67SL72y0PEcUwi7eE7hpW/stWbBYlcjiZWaJHC22NUO02Czf07Btx4C+dky8yj5bFLUYWA7rpbKu&#10;ZqFcW2dzdxjsxJcvt21KBvXvqcqdp8zuuLzY1rQ4rvrVUDxu16paYVbkXbva+BnBAQIqdNESK0/3&#10;njY24uiQ9NjXW9mWLzOr9ihYyoeLrJXQuR/t4lOw/UcgZOdssGlTSsHmvQHsuEtKrD4xfhC0bfeO&#10;jUZdvbUdroETSavPhgYrZ2WFxUMWtiFogEKXFNsc2tBghahtsHru0b1lO+4vvvxClciwYcNUeZ8R&#10;AtB4uJUS2sjjejgFE1LYs+0O4DPmV1db+2ZgP4AuXVq2466vtzjB5zLcAgm3tcJxFS39Fy+2uurW&#10;DWISio/XKob+smIFbIXQzdYSsxfYs0b/PvasEUhaTKK9eRLWaYsW2xjSr18fVd7tabp2tWvFq2w9&#10;ieNDj9625kkG7GYaGqweupXDTUK7ZEDjVLN0qa1vl8H4NmLEUFVe8LEeH+XxGaGxseWtFvxAu3js&#10;aw2wBi4uhjVwK/HbFq214HyN87vfO432nN9pF08IIYQQQgghhBBCCCGEEEIIIYS0E/ySnRBCCCGE&#10;EEIIIYQQQgghhBBCCMmTpr/Fz/r4D9IunhBCCCGEkB9Du3jSFjq7XTxaI6JVNVopevH73e6f/53v&#10;RMLs8tDSecECsxFed531VbkWeeaRV1xs5UmlrZxoo4d2lFGw30QWLDBLZ7Re7NbNLEmxjebMmaNK&#10;5NVXX1Ulcthhh6ny0lBv9YllRhvGklK7LobD0qVmk/jJJ5+o8j6zIytWmH1iaalZs6L1N7YvWvKi&#10;paSfVXhtrVmJ4vFom4ltivWJ5LN9AILHv/TSS6pEhg832+oRI0ao8lJfbzakxcVm6+3Xv9D+9Nln&#10;n1XlPT9aRKJVI8aJ12rV8O/vLedj38yCryWeB+3i58+zmBkwoLeqH+C5dTs/4t9GLffruXPnq/Ju&#10;SVBejlsh2LXeeXeqKpGFi63MO26/pyonDovsvvxGE7TGrQe71JISsxUVC1VJgz1pKAwVARfAIRCH&#10;jSScJwjjTDVYE9cssHtpqLf+Mmr9dVU5gJ373IU2/kyZattYpKB999/b6gSbrqbarrti2UJVbn+0&#10;e4+AhXJj3OqqezezUF642Cxes1m7yRjYNXethG0mwD69vtru8ZNPzYa3ay/bRmHYGv1VeVmyyCxn&#10;/33nbapE9v7V7qpEhqxhdr4fTntflcig4WuqcspZavcIQ6x89LFtAbDuOraFx8yZth3A++99qEpk&#10;q622UiXSuzdYDfv2F9R+/RdsaTHI/A73XGvl0xa7eD9oF7+qwTg0Cm0Xv+i72apEnnj8KVUiy2F7&#10;mkDYbL0zYN08ZKRt6bLtuM1ViVQt/EaVM5fN+VaVsxaqtnm8Lm7lCUas75d1MctrXBsMGTRAlddW&#10;/XVYq4fg5tddd4wqZy6DtU09WJq/8qptM7RimY3D22+7gyqvHfTTLzynSmS33XZT5fSRfjZHN9RY&#10;vRWX2nj75mtTVIn0Gmj31btvL1Wu5bjNO/1h7Fow19roheft+52Kbmapvcaokaqcuhps80JxEa7f&#10;rOISsG8K2uzHYX4Jh61C0R4c5xfvmsd0OmPH1NXaGr6ioosqB/joN9/YmvyzLz5WJTJwoM07X31l&#10;27I8+uijqkR22WUXVU699bfjx21hcwE+x/Xu3VeVa+du5Xn/Xds+Cbc6wvXn9jvYVkrI88/Zmnad&#10;dW2dgNtveddRxooVNv9++KHNZbgGmzdvniq3/qGeYbzt3dvicORIiwfcHgvXhGutZdsPffHlDFXO&#10;c0e5xV4JbKOz8TqjVLnzta0nvwTr/q9nWt/fbTdrF8+IlbXF2X133qHK6Rf9bK4ZvMZoVc4a/hXr&#10;O/WwVj8UrMJ7drN6xm0gkknrv++9954qkRkz7H7Hjx+vytte3bvbFhL43JcP8bi1SxGsgaG5PFb2&#10;AdBJWKRiH8Rt4PD5DuPB7xi0kff7rJ9FPD6z+z1z4TOp37PnyoJ28YQQQgghhBBCCCGEEEIIIYQQ&#10;Qkg7wS/ZCSGEEEIIIYQQQgghhBBCCCGEkDxp+lv8LP4NP0C7eEIIIYQQQn4M7eJJW+jsdvFeLD+V&#10;Niu5MPo/wu92472Ae5zHDg6PQftuBC3vImG0jVXhkErZP9AWHu31IhHTVdVVqrxWivFGKxvaYgfA&#10;2nThQrNiRltFpLbWbCHLysw2EKpNGhqsnGVlZnOaSNpBV199tSqR88//gyp/K918yMfCHe3+6sB2&#10;u7zcrKf9xjo8Hm3qEbQixGtheTBO0GYT7egRPAZBi0I8P14XLRDR5hHby6+a0c4xApbaaOFYVWXx&#10;huX3ny8guD1YPtrF471kM3aev91qFprHHnucKqceiuwYbItgyM4TBN/JBFhlRsGS1/O3HFYcXzJg&#10;LZ5K2TnDESsP9rVly6xNu3Szfop/QbJ02VJVIj26mUVwHNq0qMjKnIWxIoBjl2V7LwDNAlUltfVm&#10;b15eaXHuCZNGOCncr8D2AUnID4KdO1YnFs0Tk1j9abhfqE/8NG5nkLDuJbEii8l//fteVSJjN91I&#10;lcgo2BYhAsGdjjeocssD9p5h62tZKE6dFVOKIZSwylMNVieRGLRR2vLrG+y6xRXW7nWNll8Ws/LE&#10;E7DlQbTlcckvhv228/C2DGq/zoDRgY2nP38INmMBwHGDdvGrCxiHRiHs4hfPN+vpv974Z1UiL79k&#10;W+csWLxYlXOtgK2pghHT4RIbf/58ra15Nh+zhiqRW2/6iyqR+UtsK5yvYWuhrj3MMr177z6qRA4+&#10;+GBV7vrExu1rJtu1liyye+nTy2zSx221hSqRQw49VJUzRsFcdvkVdp6+cN3Fc22tuHixzVNfzzHb&#10;9kMPPUSVyG7jt1clMuU1q8NFC6wOH3jQ7M1DJWZRPm5rszTffXezqV9ntNXhkvlmpf7/7J0HgFXF&#10;2f7fW7fSpIiiNAsK2BU7mqgxGjVNTTcxXbFr1NiNNWqM3fTyN0VNjCkmMbGLEUvsDVTsDVDasuXW&#10;85+zvPe8z4Edc/Zbdt2F55fv/XgY5s6ZM+3M2bs+88wzs1WJvP6OtcmH9rTPTt5knCr3vFtme5jn&#10;57ykSmTOHLNeXzB/oSrXR2/bkTETJ9qz4zOfNVvmxkZbS++40yz058+3dnvlFTvOI5O2/OPH29Eh&#10;O+04XZXIuHFmff+Xv/1Vlchzzz+nSuT3v/+9KpFRo2zMVIq25nzqU59SJfKtb35Tlcill16qSmTp&#10;ErNnR1v1W/9xq6r4fu/d+XYczNlnn60qPKbkcVUi/++3/0+V64s9bDxssYVZx6NdOf4sAtdMfMec&#10;ONHaCtdPXJOXwrEOI0bY8VijR9t4xvcRvNaXv/xlVeGxWWYp/9BDdl/7fcyORbjwrFOXC8cZZ9p7&#10;zZyXXlTl6jZ+vCqRDTe245m++Y1DVbm9U6uNya9/3fa37UV7puz3yYNVufeR4XZszZtv2fgcA/d4&#10;6JdsPl5y0YWqwuMSbL0aD3VbAOsbvl+8/LLZ3e+9996qQm3zC7oi9r6AJLGLL8E7Y30Dvo93TU+e&#10;oT159/Thfw/qXWgXTwghhBBCCCGEEEIIIYQQQgghhPQR/JKdEEIIIYQQQgghhBBCCCGEEEIISUjn&#10;f3Mf4H+HD9AunhBCCCGEkJWhXTzpCQPdLn7ZMrNDTIMzXGODWWrHsd/tLhTMnjedNgu7XA4shT0U&#10;i2Z/h/Z09WDZh3Z54Aiub7417F7KYDWMFtn1YCXtqz/WBy3TsX3q660ctChfsgRspZvts+jSt3Sp&#10;2WIPHmJt+61vHaZK5Mc/vlaVnyRW7WgXj3Z/2M4+G3mkHe2aweofbd7RihCvi+3jGw/YRzgvMD/a&#10;HmL52BcI1s13Xbyv+jq7LxxvOB3RMbEK09fnwoh1xnkdn+OWJ46lo1089l0V6nnYYUeqEvnhpWbn&#10;i2OsUrE28bs/Wt3Q4hJth9OxeecB8uD8SqWt0jmPHT1eNqjYvWcyplOQqwXsTwcNMqt5LFOCrjsJ&#10;27AAVpwNjXa/0NXuqnbdpYvNFnjYoOGqHPgBvGzK/qG9bBculiy9oRFslvXPEGzylNhny0VbB/J5&#10;XBytgwPB8W+lHneCWbl++7BvqBLZcKJZy2bivaF/OvAeU1Y+2sUXwKYeH3dwmodk8SbL5i9fBMv3&#10;fKOtb0HK7rEClchCm5TKdmGQbq2wOY7puFY0NkJbxcY5toOnTWLgBIOb9GVPMqd6QBLbWFxbMA+u&#10;V7g+0y7+gwbHodEbdvE4cB9/6AFVIp//3BdViWy25ZaqXO60re0z77f8X/mmjZMjvvE1VSJjhlr+&#10;i84/R5XIwhZ7Rs9fZOt8fbOt86PWHaNK5Mijj1IV7rXMav4315k199NPPqpK5MBPfVKVyHbbb6tK&#10;ZPYLz6sK06epEvnzX/+hSmTOs2ZLvsOW26kK7dktfXG77fc2nGQ243tON2v6l+dY/jdeM0v8Bx58&#10;TJXIpltaHdYaYc+aL37hE6pE5r35qiqRe2//tyqRuS9b+p//bu8pZ37PbMw/uvduqkSegvb578Nm&#10;A77WWmYt/uEP7aVKZOjQZlUif/jDn1S5NpzzrKrQotna+V///qcqkc0330yVyNZbb63KjdqMPQd/&#10;+1uzfK+UbYR+dF+zJX/6uWdUibzwgtna33jjjari63xzgz1Ttt3W+v3oI238oC35VlvZcSqf/exn&#10;VYncf98sVSLrr2/29Y8+/F9V8XfA66+3+ixaZPuHz3zeLKyHrmVHA9xxxx2qRKZNszEwZowdX/X1&#10;r39bVdzS/Atw5ME777yjKm5Bj2VusMEGqkRuuMGOksH3oEmTJqly4+Qp69+x69tnZ8O8+NnVZrn/&#10;y1/+VJUbn/fNVOX6cf+PqQpt881i/b+P2Lqx94fsiIQZR9ka8vxcOxZh7wM+rUpk9HpmO/8mHPs1&#10;/02bX8ccYe9chVZ7v/vFz36mKv6e9dJLdnTC9ttvryreJh/7mN3LWmvZ8QGxLX8C8LgifPShrsBL&#10;SPydztZ8fFfC5ym+N/XGcxaf9fh+l+RnAr0B7eIJIYQQQgghhBBCCCGEEEIIIYSQPoJfshNCCCGE&#10;EEIIIYQQQgghhBBCCCEJ6TQiCPC/zwdoF08IIYQQQsjK0C6e9ISBbhcfx9I7Cmbhi3Wry5v1bpyu&#10;f+cbLeM6OqzM5mazmkTaWru2HM/nrfzWNrMSbWoye0nffRXQghisqvG+Ojq6tiJPYs8eA7oXrf/Q&#10;pjsFTXX00ceqEjn//HNVxevW2GjW32jxh6AlZh1Y7iNofY95ktiqY/6eWAsmWT99NoY4fnpiFx+j&#10;6+koxWLXdchCkaWSWTUWi1Y3HCf+++26HzG9Gpj22cWfcsoZqkR+8IOLVYVgOTYQ0542r0CbFzrQ&#10;RtvmaUc7lANnS2SzViYenTB4iH0WLd9bwKKzod4sSVMZKwdHWKVq9Sm0dT2Gs1k4/iDWtLaGdLTZ&#10;OlCP6wY0CVpxtnXYveTqrePrMzAIKlDTotVT6iAPZKnAXwolq2g2Z+l47whauKcErgXpBahDLg/r&#10;VWD9dfY531clcuBBH1clsvGG41W5z0KZaRz0sfkCltQwrtA6HsH7SlWs/HLRrJWz9V33Swcc55HO&#10;2XUr8JxqAFv4WN3sUm4M49iG+wLaO2ycNDRgHijIt3DQLn4lfGsg7eL/r+A4NHrDLr5t6RJVInfd&#10;cZsqkccfe1KVyN9vvVWVI2NzcM+97d3qzQVm4f6do45Q5eq22Oys//4Xe896+U2zeh45xuy4Fy2z&#10;tWLE6HVUiewy3Wylm5ttvzT7ObO2Xrhwvir3rvdvq/MOO5h19r4f31+VyMSNNlQl8vkvfFmVyNpg&#10;nz5tc7MTv+eemarcs2/t0apEpm42WZXIVz5/sCqRt14xG+rb/mE27/+87W5Vrg0/Znbr+x5wgCqR&#10;CeNGqXKPmoz11wtPW7/8+lf2vU+qwep8+JHW/iOG2zMCj/PAvSvuw33r2K9+9RtVrg4vzlElctpp&#10;tlYEcLRHIxw/hBQKduFf/vLXqsJjmIapEtkWrM6Ph/esiRuadXkFnq34jrbtVmZNP2aMHTdw7rmn&#10;qxL52U/sXgJ4mE0YZ8/Hf8OYj/0M4TazeT/mmGNUify/X9m9fHivD6tyZW5oY/uqa65SJbLddnYM&#10;wR5gpf7UU0+pErniiitUxS3Nd9hhB1XhmF+oSuTVV+34gF13tfmy+eabqxJ5++23VcU/O2uW2ePP&#10;n29296edYkc8LHj7LVUi229lY/6VV19UFW6R7Pn741+YPfvOu++iSmT6dNPbbjVVlcgPf/gDVeFx&#10;Evbc32VPa/+b/mLzKA1HYu0A/f7Nr35OVbjPMf5wgx15MHq0zV/8udC4ceNUxY852GorO/7AB75T&#10;ZDK2+uK7YVubvYfikV44Bcuwd8rGzt353+Cz2PecxWc05sHnNYLPbl/5tIsnhBBCCCGEEEIIIYQQ&#10;QgghhBBCVnP4JTshhBBCCCGEEEIIIYQQQgghhBCSkM7/pj/A/z4foF08IYQQQgghKzPg7eLBUjju&#10;+Wi/g4svCP4aQzkxVn05qxNoEfnQQw+oej+7eBWdfPBjKT6eY5XzsGr6Ea220f4a2wEt4rHd0G49&#10;TtfWdqjz+a5txpFCwSwN68D2GS3lscymRp+Ffte0tpod8eEzvq1K5Ne//qWqOGiBju2fA3/PItgp&#10;5/PmLVguW5v4rAXR1g/Lqa8HC24PlYp1TAbsvrG/UKP7b3u7tQPWoanJ2tNXfndZutRsxgcPNhtz&#10;XD6R2HQEjfMFxwC2LR6RkI2dE4AF6Z8hntuqQOVK0A7YVicce4IqkSuvuEzVim2FN2nlBKihPumU&#10;jZ8gsPvCEuN2sipWoFiyTEFgbYU270VYB7BtwY1ecmCt6buXMlwLreOrYBubBsvKMq4/UA7Onbj9&#10;sulYd3VA/SF7CmzGq7DAVeDT6Qxey0DL3BR8tqEe5nXF5k4ua42FdveZtLVDGWztzznvAlUi+3/s&#10;o6pEttlmC1XhPXbdziWYs7l6mEfQKDBUY08LHP4FOPKj3mPJvnSp2fU3DxmqKj7vcGzg8QrplN17&#10;bA1Jx3ovYskSOxZkyFA8FgTbAbUPvGPQ2MFI19VZZeBaQbv41ZGux2QAYw9z+FozPgzhE2Xbe/zn&#10;vpmqRP70J3snevsds2FPZ21/NRLs3PNw7MjRMw5XJdLyzhuqRO6/12zSb7jJyt9uR7OPboXjMNA2&#10;fNjw4apCe/YpqkJ77SdUiTz95OOqRJ55xmy3L73UrIMbmu34ktY2s6Y/9YwzVblxPmY9VSI7bGm2&#10;3ueff74qd19Qzx13NPvuiy4we+2WxYtUifzhd9ercu+bf75FlVuTd7bvaw75slnWr7/uSFVu/YRt&#10;Glru/+tfZp3dvNa6qkSOOOooVe5e1ltbVTjvbG1vXWZ68ODBqkRemvuaqri1+N/+9jdVIlOmbqpK&#10;5EtfMmtuHFd4HNUrr7yiyq35S2yf9otf/EqVyMf2tWNN9jvA3tmP/84pqiR2HFJ9PRyxBHuD+fNt&#10;rE6fPl2VyJehbf9xyz9VuTF5//2qwqNG7Jn1zjt2zMGVV16pSuSXP7M9/MEH29EAP//5z1WJfPOb&#10;X1cl8sjjD6sS+e319j3dtO1szBx9zJGqRF58wWzhL/2hjdtS0dbSdceY1fmzz8xWJbLBhhNUiUwY&#10;b9b6G21sOpO2Z/FDD9v77G3/Nhv8IfAsPvH4U1WFRzDYeDv1RLPKf+YZm4MPPmxHqj095zlV7h6P&#10;O1qVyMYb2zEN7a1LVcVtvV97y9r/nAvtmKQbb/67Kkfa9ku77LC9KpF99tpTlVsn4d3q/PNsbk6Z&#10;bPbvjz3+iCqRSRvb2N54ktUT+6uuHjav8NzHLUChw8ZkfQNsoDETLMp4VFO+zvLj4xHHP1rNo06C&#10;77mMz3Ekyc8u8J0In+m9/XynXTwhhBBCCCGEEEIIIYQQQgghhBDSR/BLdkIIIYQQQgghhBBCCCGE&#10;EEIIISQhnf+NfgD/DT/+5/xf/OIXVYn87ne/UyWy6667qgrtRP6lKm7hhf8Jv88igBBCCCGEkIHI&#10;AQccoErkllvMpu8zn/mMKpHrrzcrv+7SG/vnmJVrtWsr6SpYxVbAzSsD1UmL2YIJ2PmiT1k1Bba3&#10;UE46UTlGkALbMTGNDuX/23Ss/zFzptkJPvCA6eOPNxtntD4uFa3vcmCHjlTB3jbtsbddrejuFOlv&#10;TdKD+h922BGqRK790VWq4nSARXN9g72nI+WSVSKbgwt0t25rGthU0FYVsCxOpWxNg2XMfdQ+7B2S&#10;FVir8ZyDWL/AX8CuswyF4irfXrD6fBdsNn98ddfjp1g0a9YcWKb77KAD8P6OW0F679JDbww+aE8v&#10;1s74fEFL8+7T9XVTYKfvw3fdWLonU7ViNpvZmC+/1QfttZEUDFbsx9PPOEuVyIGf/qQqkc02M4tU&#10;dPGsop04Hn/g+e98cMj7H1/WMXFreiM+enzt3PVn/fm9FQJ849Z3LaS71+2NOWLg2MAx4LNpLRbt&#10;SBS0ikV90kknqQqfX4epitvF+yxkMT2JLTx//vz+YPv42tz9gwon9c/3I16m6bvgeNl7771XVXgk&#10;ir1rjJ9oltQLFrynSuT1N8wW/qgjzf56/XXM2hqPy7nzTrOOb+uw59ew4SNUiUwDu/g999pLlciE&#10;CeNUiXzjm99QJTJ1stnIjx5t1x0zxmztd9l1N1UiTz71pCqRc889V1V8rE7ZdLIql/9Jyz9osFlq&#10;jxo1SpV7LzjObLTxuN533jLr9SVLlqgS2X2Pj6gSmTt3riqRHXewe3/99VdVibQsXaxKZC9oE7Sg&#10;f/Y5s+keu/4YVSJf+YodMdzUZLb5Dz1kFt/33WfvOMPBoh+fHVttZceO4FjCKf7oo4+qErn11ltV&#10;uXYbNESVyMc/bhbx665rFv0vvPCCKpEZR9j+ubnZjiQYN87GwJh1zSr/7rttXK23npV52WV21E5z&#10;k1nN/+53N6oK3/XsuARs27feekuVyBuvv65K5IQT7B1w0CBrT7SwfvJps1KfN8/GwKRJZku+9952&#10;LTz2CI882H77HVWF93KpqvAIGDvOAI9/ammx41FGjFhLVWgV3nV/4TFSbXCMwrChNgYef+wxVSJn&#10;nGo2/r/8lVnlB7AWTZw4UZUrH46l+OQnrd/ngS3/H/7wB1VuDwxrAr5gF+F4rNdeszVn0qSNVIl8&#10;6+u2Jtz0xz+qcn33hh2F8BbY0Xd02P3uvLN9f7rWWjbHd9nFjh4YNcrWKNxv+/bYnkdfDNzilcv2&#10;jO6uFfyaBu3iCSGEEEIIIYQQQgghhBBCCCGEkD6CX7ITQgghhBBCCCGEEEIIIYQQQgghCen0GyiX&#10;y5EHAdrFfOlLX1IVt4v/0Ic+pErkjjvuUBX/LCGEEEIIIasr++67ryqRf/7zn6pEPvGJT6gS+SNY&#10;iiFu760qftxSqWTWZ2gXtsoI7LoSgJEw2BFXUlYfNHDH2sRsWrEc+P3dAOzisRx8W8h4ywGgPmaa&#10;5pLxLwOQ+2b+R1XcVvG4449VFSdmBZ+BVoR2qIDfbibL36VenZlxuNldXn1N13bf5ZLNvGwO7ZqN&#10;JHnIyhQKNtfwaIZM1nSQsvU2gOMwAlj30rBmpmF1TMUs4j0aJz+sCbDKx+ziO8C685Tjzerw2iuv&#10;UBWnu7bMcYvXrvOTviFu3QzPCyBJHuT0009XFT8WZ+rUqaridLd80n/AvkN8/VjBowFg7mN+tIuf&#10;MWOGqrhdPOkbcG33zVOf9oHl4HhoaWlRFdpWL1Ul0tho9tqDBw9WJfLuu++qEnnllVdUhZbLO6sS&#10;efbZZ1WJzJ8/X5XIOuuYhfukSZNUhdbNZhON5aNtckNDgyqR994zy/qXX35ZVWglbdbQ2Ia77767&#10;qvh49tVt8WKzZ3/zzTdVxd/7sA033dRswBcsWKAqfl/Y/lgHvNbQoWZVjfVHq/lhw4apivfd22+b&#10;LTlea8wYs45H63Wkvb1d1YrHlxh47/iO7MtfKNhxSNiPvrGKfYFW/Hhfr75qFvp4XWzztdYym/Tt&#10;t99eVZyFCxeqirf/hAl2LMKLL76oKt4+m2++uao4WA5a36P9/rpgcY/rMP5sAcc/2uNjffCYD2wH&#10;nL/YDpgHLe6xX3C84TzCubbddmZT/8gjj6gKLdnNwh3HPM4RPHoA5/5TT5k9vs8mHecmthteC+8X&#10;2xDTcU3DtQvnFx4TgPc7YoTZxSO+tdr3nPWB5XB//v7QLp4QQgghhBBCCCGEEEIIIYQQQgjpI/gl&#10;OyGEEEIIIYQQQgghhBBCCCGEEJKQTl8BtItHa4hDDjlElch1112nKm4Xf+edd6qKgxYfWCYhhBBC&#10;CCEDnQMOOECVyC233KJK5NOf/rQqv118EtsutAVbVXht3sGauJwyOzUzYhPJQXXSaEIcq6dZlpXT&#10;Zv3XdQ73jgCfTXns4gOoD5aTxr/E/mVgcO/d9g6FtnjHogUZjI0A3q1SYM1XBRtAHFdZjy3eqoO/&#10;q/1Bcti3vqFK5Nqf/ERVnNiY8byPl8ByM4djJoH9YM8YiOMH2gRk4GkqWG0d+DdY/z3tEFQtPeYc&#10;D8VA90oV6pABd9Vq1TIVimZJeuKx31Elcs0116gKlxy7mM/+F/PgmoPw5z8fLD5bUQT71NdfWM53&#10;v/tdVSJf+MIXVMXt4tG2NEn5CI6lJPanpPfAfo/tKzzWzb51APnOd2zNOfLII1XFLYt9JBlXvbFn&#10;Xl3xzS9fGybJj2MA7anr6+tV+cvHdFyv0K4cbaiRZcuWqYpbvvvWHLTmxvw+0Ka7qalJVXwu+Nqn&#10;ra1NVTxPkuviZ9GG2vc9i68OiM+GvVgsqoqnY1/4jjPD+Yj96FsrfLS2tqqKtzOWmeQeu5sf8dna&#10;Jzm+zddfPtDuHq+FfYp25b555LtHX3/hdfG4uiTgXMPPYn18luwIjjesf5J2xs/6roX3jmMe5113&#10;1wHM77vfJGPe1/6+vsZ11dfvvj0e+b9Bu3hCCCGEEEIIIYQQQgghhBBCCCGkj+CX7IQQQgghhBBC&#10;CCGEEEIIIYQQQkhCOj0GSqVS5DuAFgdf+tKXVIn85je/UZXMLr4nNh2EEEIIIYT0Z/bff39VIv/4&#10;xz9UiRx44IGqRG644QZVcdB2DK3G0BYsiW1a90FLT7P401eCTspi7wKYG2uTcrkM2/NjORUoB6+E&#10;Bo4xM0f0QQYC9EoG4m8XXX+2P3PP3XerEnnsMbOLP+aYY1Q5ErxDBTBmYu9cvf7+xd/V/iA57Nvf&#10;ViVy7Y/M7ru7VNEGPIGl86pjAI6fAOoMy15QtjlYqppNZQqaM5fDtsU1E9YuLD9lKy6un6hjqx4U&#10;mYOpnwnMWrNSMpvKo44x6+bLr7hKld/ukj/bIaeeeqoqkS9+8YuqRDbddFNVcThmVg960o/42ZNP&#10;PllV3C5+vfXWU0U+CLCPfMeCrCo7YrRxxjLR0tlnYd1de2ffEQa+e/HZa6NFdnNzs6o4aGGNn/XN&#10;F187Yzo+i7s7B32W1L57RLrbzgi2Od6XzwrbB44HLAfbAdvc9+7ssxNfuHChKpG11lpLVRxfG2Ld&#10;MA9a3CN479h3WCbWH8v3HQfQk7ZF8FrYtr6x0d1xiPnxWr7yFy1apEpk2LBhqpLRk/UB2xDnHebp&#10;btvi2MD79a0/vvGGYHsiSfqCJId28YQQQgghhBBCCCGEEEIIIYQQQkgfwS/ZCSGEEEIIIYQQQggh&#10;hBBCCCGEkIR0+goEHt+BQw45RJXIddddp0pk+vTpqkTuBqtDtCnwWaAQQgghhBAy0MHjk+655x5V&#10;cbv4G2+8UVV8n4y2aUnseVcdZn2GVMBprBI3cY/IgVFxCspJQTUD+P3dMngl41UzkB/fENKe28XP&#10;VqGesbcLrES/xu4Gj9x64oknVIkcddRRquLvUGmPbX6lav2SSVubBzFL6t6g6/qQ3sTGz+GHH65K&#10;5PLLL1flt2FEfGsLjjGOn5VJ45EWBbOmjN0KWu6ncPXC9oT0stm3xha4/CAV7pNgHV+ALPYUiS+B&#10;dZAnWzUbTCmbPuLYk1SJXHzJZar8Npv4zIqtS56f8/TO84v8X8C+QO2zn/XlOeOMM1SJfPazn1Ul&#10;MnnyZFVxfPscn6UwptP+9IPF1xdJxg9+FjWOn2/DcSdjx45VFcd3Lfw5M9opc/wkp7vtg23r6xfE&#10;97zAzybZqyBtbW2q4uuJzxLcNx66e+943cbGRlXJwLGKVu1YZ2wTbDe0jPaNebS5xnTUvmd0ErAN&#10;sRyf7T+m++y18V5aW1tViQwePFiV/357AtrL+8YMgm2L+X3j2TeusE2wPbF/sRy8dxznOA6xPpgH&#10;xw/aj2OZ2M4+sK2QJO3mA+uA9+v7GQjis8RP0v7YDlj/JOuAbw/TXWv6nlj6JwHbwdcm3V331mRo&#10;F08IIYQQQgghhBBCCCGEEEIIIYT0EfySnRBCCCGEEEIIIYQQQgghhBBCCEnI+37JHlph1CK0VqhF&#10;aO1Si9D2oRah/UUtQluPWhBCCCGEELI6EVq91WLQoEFRhFZgtQitxmoRWnjVIrTtqgWCeXqDIJWG&#10;CP++PBD3L1FkOs3jl0c6sEhBuBKiCIvqKsIXji7DfawWWA5KXzkDHRw/dXW5KPD9K3DtW4s4oeVg&#10;LZDeTkeS5CG9RVNTUxRuqESBa0jKTaBaxNJTFqFFfC38fbqq0pEkefobWGeItFudaoGE1qC1aG+z&#10;aFtqERQtsm6e16K4LIra+hdG2Eu1wHT8i9aqM3wMamyKIr7m2DhBfOmkf+LbY2A6BuLr69AquRY4&#10;ZlYVvvqQDxbsa+wj3zjBnwnjZ/GZheX4SJIH8dWHrExo012L2jtKGD6wL/Dn/6EVdi0wHb87CG2W&#10;a4HfIyCh/XItQqvqWmD5uP5g+QjWAcce1h/HyeLFi6PA6yJ4XQSvhWVi4FzAd0OsG35v4rsvzI/4&#10;2hbzYx0QbHMfWA6C18X64z0ioWV3LTB/aF1eC2w3zIPpOB58YL/g2Pa1LZaJbYX34msHHFd4jziW&#10;sF+w3RAsBwMJbclrgW2CLF26NApcb7GdEVwHEGwrX52xnZOAfeq7Rx/YhkhooV8LBNsf+87Xbj7w&#10;swj2BYLjB8H3fQTriWDbdrfOmB/rg0F6l1W3KyaEEEIIIYQQQgghhBBCCCGEEEJWc/glOyGEEEII&#10;IYQQQgghhBBCCCGEEJKQTn+GALwHQMoXvvAFVSK///3vVYlssMEGqkR+8YtfqFpuN1EjtIGokdQG&#10;ghBCCCGEkIHAKaecokrkv//9ryqRXXfdVZXIueeeq2q5LVgN3G/jnhlt+1a0tFsVBLEtOViGpczu&#10;LR1YeiYw+8gMWJanwLUsNJWvEaTMTq6UAlu3wH6vNwPlp6EOWCZSgTJDE/sa1ZR9NgA9UHjs8UdU&#10;iTzxxOOqRL72ta+rCsdMQVU4Tqwdsllr87Y2GzNNTWZnWSqh9Sc2Lg6C7qYD0Kek7znn3LNViZx1&#10;1pmqRMplmKfQddWq9Wn81bzrfk912sfX4PgJycBtZWHtCiqmS9BuaVjU6tI2H5sz1kfNqQ5V4Xpo&#10;+d+at1iVo3mUCrcmNJhuT5n1ZAXqlg7MSjVXaVHlxkDRrvX9H/xQlch3TzlNVdjv1l/4bOrosM9i&#10;Otp34jMO85C+B/sR7UEx3ZcH7V+bm5tViVxyySWqRD7ykY+oEpk8ebIqNxdgbxPa5tbA/QyWjzas&#10;+FnywYJ9hHMcxwlqtBL29fvll1+uSuTTn/60KpGxY8eqiuMbt2hrjtfF9BXtfUkctPMeOXKkKpEx&#10;Y8aoks7jr1Y1vnVmRRvoGqHtdQ2sD44HBMvE8bCiTXMNzI/PLLQj99UNwWcflonj31c+pvvmFN4L&#10;rpM4zn3PXN97JT7TcTxgHfDefW3S0mJ7DKwD2uv7roX45jXer6/fEay/713bh+9aScYtfhbHg2/s&#10;rSpwvfVdKzwOocbQoUNViSxZskRV/FmP947jJ7Ser4H9vqJteg0cn741Gfsd+wi/W8S6IVg3/Cz2&#10;S5Ixk6QNEbSnx3He3XLee+89VSLDhw9XJbJs2TJV8XvB+eu7LxyrCOZP0iZrMjfddJMqkYMOOkhV&#10;fA983HHHqVoZ7j4IIYQQQgghhBBCCCGEEEIIIYSQhPBLdkIIIYQQQgghhBBCCCGEEEIIISQhnT4B&#10;AXhboP3FoYceqipuF7/JJpuoErn66qtVxe1cetsWgxBCCCGEkA+K008/XZXIww8/rEpkp512UiVy&#10;6qmnqvLbx6F1ns/6bFVRAStj1JIyu7Z81SwBswHY/3rs4qtgC4/W7tXA0hH8Dd8UWsdDmUisTKjz&#10;QLSIR5577hlVIo8//qgqkS9/+cuq4pZ0Pts9HDNoqYfvdKsO7D3UpK+59FKzrfvud09SFbflRHA8&#10;+KwCfTanq47VZ/zk4PiG1jZr83awjm+qszYcWgcLXOt8FSIL5z6hSmT+63NViUzedKoqt/YOWVuV&#10;e440raPKrQ8Zs88twHpbAdv5bMXWh3LJ9I9/8jNVIieccIKquHWnb51BK1d8TiWxhCV9D9rYYp9i&#10;Os591Ggte9lll6kS2X333VUls4tHy1Ms31cf2pl+sOA6gPtV3zjx2cXjOnDNNdeoEtlvv/1U+e3i&#10;cTwgWDccVz4LbrIyuJ6vv/76quLHwg4ePFhVHN8Y8M1Z7CPEZ628cOFCVfFjuR588EFVIkceeaQq&#10;kf33319V3PoebZNxnUF8Y8x3Lz1Zo/AdMMn+Kkl+X/vj/eJ8wTy+OYJjA23AsT1//vOfqxL50Y9+&#10;pEpk6lTbt1x11VWq4lb/eF9YT9Q4NnxW5FgfvMckbYv5fWuX7/ss37jy9ZfPWhxBe3C8Ls4dX/lo&#10;q4527ng8x4033qhK5Nprr1Ulsvnmm6vy4zsmwNeGSJK2wjJxfOJ3i7gWJWlPH9jO2Fa+Z4pv7uA6&#10;gPeO8xHnF94v/rzoe9/7niqRN954Q5XIvffeqyo+HnAu8BnXe9AunhBCCCGEEEIIIYQQQgghhBBC&#10;COkj+CU7IYQQQgghhBBCCCGEEEIIIYQQkpBOz4PA45NyyCGHqBK57rrrVMXtoe68805VfgsFTCeE&#10;EEIIIWSgs88++6gSuf3221XFbTBvvvlmVf1jb2yGZSJmCChihm4iZqAmkhezShMxGzT8QJAGK1H9&#10;MwQ1/lYvWs17f9sX8lShqbp8YRmgPPrY06pEZs6cqUrkmKMPU+XaENo5A41VhsbNehzjer2tVqfO&#10;GIAcc+yJqkQuv+wiVXGSjBMfHD8rg2sRUoB5iqdwoEluHfRFqmR2uAsfuU2Ve47c/FtVIrvtvKMq&#10;kbX32leVIzdchaPdbCrLjWaTW0lbZ+eg3/Gxc9SRR6sKbUV/qCr+bMJnFlp9IkkseUn/wfNjv0R7&#10;kjPPPFNV3EITLYKRJHaypH+SZF6jNS7m8a0hJ598siqRGTNmqEpmF49l+ix5uRb1H5K87yTJM2XK&#10;FFUis2fPViVy7LHHqhK5+OKLVfnL8Y0ZJEl9yHLwKLTzzz9flch6662nSuTVV19VFZ+b2P5s594D&#10;11i0iH/ggQdUiUybNk0V6SvwfX/69Omq4rz00kuqRMaNG6cq2XPNt47x+Zgc2sUTQgghhBBCCCGE&#10;EEIIIYQQQgghfQS/ZCeEEEIIIYQQQgghhBBCCCGEEEISwi/ZCSGEEEIIWcMoQCDhy0EtpNP0XaNa&#10;tkhVo0iJRWgCWIvQHLbLSFngtWIR/ptGBiK0X+4ygoEXbe/OjyLV0RJFthRAFC1cc9eiPhVEgelZ&#10;V24tcu7vUeg1O6Mn6RiYh9HnUWlZEkW2UrVwfVOLejeZaoHpOE6CtmIU1bb2KLx93ZN0DMwzQKIO&#10;Iu/WnSjc8liL8PCMWuAalZJSFMsP7lgedeWWKOqLS6L47x1/juL1m34Rhbz8uEWDW4s1spmOKOpc&#10;f9fC/V8ULS0dURBCCCGEdJfQ8r0WSGhP3VUQQvqG0C6+FuSDIXzfIoQQQgghhBBCCCGEEEIIIYQQ&#10;QkgC+CU7IYQQQgghhBBCCCGEEEIIIYQQkhB+yU4IIYQQQsgaQM02OIwmiEaIbLU9CikssShjLIWw&#10;9FS1NYoMRKqyLIrYZ6uLLSru77Wounwasc9ilFy+WpTd5wdYrBUsimJsUzkKKc6PIlNZGIWUIcK/&#10;1wLTy+9B9EY6Rtf3xeibWL+xGIUse9Mi1ke+frT0nBt/tcjLkih8+XuWjtH1ffXrKLl6a6RKC6Ko&#10;L8+LIt/xXhSZopu7GlKcZ9H6VhRN7e9GMSRYGsXadcUonn/4zigevuW3Uchrz1jE1sYWi0o1ioZ8&#10;PgpCCCGEkO7is4vHdLSLT6fTUSBobY1BCCEDFX7JTgghhBBCCCGEEEIIIYQQQgghhCSEX7ITQggh&#10;hBBCCCGEEEIIIYQQQgghCUmF/y/weHIccsghqkSuu+46VSK77767KpE777xTlSss1VlcJ1gkphNC&#10;CCGEEDLQ2WeffVSJ3H777apE9ttvP1UiN998s6r+tzeuVlU40tU2Va6erz+pSqTlrRdViTRkVTjS&#10;+TpVIu1iOpOvVyVSLpdVhS8cFVUuTwDp8AYSpOx3f6ue5klD/lxogazgbw3Hy1Th6B/pVufXXn1F&#10;lcjrb7yhSmRXeM+qlkqqwjYHi2doW6RSsXZO43uZ/hkCVetZOtwk9l3ftqcKx5qRbuPnb3/9iyqR&#10;Az7+cVUOWGeqoGO2njA2KjDGMnU2lwNIhyqs0ePHtaj+6dJhPSwWC6pcutg/ZOC+0lXLI5VWFe6z&#10;Lz2hSuTZR+5TJTJu/dGqRBa2t6sSmf3mUlUuzxa7qhKZ+umvqXIMGqPCUbQ6FIoqHCedeYYqkUuv&#10;uFKVq7/n5zkr2rzWqMKDxJeH9B88P/ZLtCc588wzVYkcdNBBqtzYmzpVVZwyPKeyWZgwpN+TZF7H&#10;9hsJ5v7JJ5+sSmTGjBmqRMaOHasqjm/PjNfF5xrXov5DkvedJHmmTJmiyj37Zs9WJXLssceqErn4&#10;4otV+cvxjRkkSX3Ics4991xVImecYXuJCRMmqBKZO3euKv/c7MnziLw/uMZee+21qkQeeOABVSLT&#10;pk1TRfqKmTNnqhKZPn26qjgvvfSSKrfPHzdOVbLnmm+u8fmYnJtuuklVfK97ySWXqBI57rjjVK0M&#10;W5cQQgghhBBCCCGEEEIIIYQQQghJCL9kJ4QQQgghhBBCCCGEEEIIIYQQQhLS6cMReHw6aBdPCCGE&#10;EELIygxIu/iqWUBLpUWFY+lbKkTevetGVSLP3H+bKlfnslkWV8AG+b02s2GsZnKqRLIZy5MWs41N&#10;B5ZfwP46gN/9DdBkGvya05ZdMvD2gjbyvWET3Rvp0DyycPF7qkTGrLOuKpFlbWYrjdbTlQBs36Ct&#10;qmDI3Sv1hz5KBdBfq6p8pneSJL2j3cbGqNEjVYm0LDE7ccyfy5hdc7Fs60ChvUOVSNOgZlVuLJVt&#10;nq6y+q9G46cCc60KebIZOzIDsksO1v/mvN27FK2/Fi+cp0pkzz0/rMqVCXaRc554XpVbn1+Zr0pk&#10;k20/pEpk8h77q3KMtM+idfwJ3/2eKpGLrrpGlauz5+c5PntJWlAOLDw/9ku0J6Fd/JpDknlNu3ji&#10;I8n7TpI8tIvvn5x33nmq/HbxL75ox4352hbTUXP+9hzaxfdPaBff/6FdPCGEEEIIIYQQQgghhBBC&#10;CCGEENJH8Et2QgghhBBCCCGEEEIIIYQQQgghJCGdXh0BenMAtIsnhBBCCCFkZQamXXxBhaNkNsWy&#10;7HUVIi3/+o0qkbmP3qNKZOw6Zkm91pgxqkTKmQZVItnGwarCS5mddUrMqjElRVUOaIaYXTykp8Aa&#10;HS2mBfWA+b1huxepN1vpmI0/WLqV282iP2a3i+PngxpLAe1/+x4YPw0276TQpsKNmYLN8Ww+r8pR&#10;V6fCUbLxVoIxlsMyYRz2CgN8/FRgPc/AMRnub/qno2DtXC1Ze6ZzkKce+ijmYgvtv9YwFY5Fy1SI&#10;PD1nriq3Vr9m1vHrrLeBKpFpe9vzSCZsrkLk5BPPVyVy/tU/UxUuJ7aeJLFvpQXlwMLzY79EexLa&#10;xa859MQu3reG0C5+zSHJ+06SPLSL75+gXfzpp5+uSmTixImqaBf/QUO7+P4J7eL7P7SLJ4QQQggh&#10;hBBCCCGEEEIIIYQQQvoIfslOCCGEEEIIIYQQQgghhBBCCCGEJKTTqyNAbw6AdvGEEEIIIYSszIC0&#10;iw/MvlXKYB1fXqRC5N2//lRVaBd/tyqRzSeZBXEDWAJKBawX82CBXjYbapdJ/3QEaBdv9mWS8tnJ&#10;Qh78/eAALZoHihUt3AvYV0pzowp3W0vBxh9Iod03jh8sB7XHEnPVQfvfvgfni42BYmuLKjcFcZyg&#10;JWAO5guOjSLMR7R0Bkv53mGAjx+cgylo5wr8WKUIbViAtbcC/ZhDS3/QKZvLlcB0phHW2Hrr6zce&#10;fliVyOOPPqpKZKMJG6kSmbj9R1SJnPMHs6w86xr7OY/v5zk+e0laUA4sPD/2S7QnoV38mgPt4klP&#10;SPK+kyQP7eL7J+ecc44qkTPOOENV3C5+7lw7zsY3N7HNEbZ/z6FdfP+EdvH9H9rFE0IIIYQQQggh&#10;hBBCCCGEEEIIIX0Ev2QnhBBCCCGEEEIIIYQQQgghhBBCEsIv2QkhhBBCCFkjCLf+Gum8RTmIoq1U&#10;jaJUkSiCfH0UUtcURSD5KEKH6VpUUtkoqhB43WqqPopiGqMxior7t1pU3TVqURGXplFO5aOodP7b&#10;8uh/6WFdl8ei9nIUkq6Loi3IR1HONUYhdYMt8q7tNUpSF8WycioKvBbWp2fpGJhn9Yl4f/W3dGt/&#10;ybn+r0WDGxO1GDwqiqLkomhvq0YRVNJRVIK6KIrFIAr//OpJukX8vjB//02viFvPNNyiZRFApMM1&#10;TqO+2WLIWhaDIRoGWdS5fBpF1161yAxeO4pCWzEKWdYWxXrjx0ex8Zi1o2h7+8UoXnz03igyQSUK&#10;QgghhJAkhDbvtUB86YQQsqbAL9kJIYQQQgghhBBCCCGEEEIIIYSQhPBLdkIIIYQQQgghhBBCCCGE&#10;EEIIISQh/JKdEEIIIYSQNYEURKZq0ZCNIlufikKkGEVjc30UUq1EUahUoyi5nLUIMukoqlmLUi4f&#10;RTHXEEVHdnCXUcoMiqKabooinc5GkUmlB1wMHTwsiqC9GEVjfVMU2XQuiqBQ7jIwT1NDcxSZVNgu&#10;qzawzdPpdBTu/w2IwDp31ScDKcpurNQi7/q7FhK4e9VwOaNoGDYiimo5iCLjxk0tKqVqFF31/6oN&#10;u5eBGJViexQuoetAchkLyFMut0fhCosiXa1G4QZvFEElH0W5tRKFjFonio2nTI2i0a3vtXj71eej&#10;2HDC2ChwXiBVd+1a+KA97MAilUpF4cPXp750Qgghaw6+50hP0jFIz+mqXVcMhM/31QNf/5K+I/4m&#10;RQghhBBCCCGEEEIIIYQQQgghhBAv/JKdEEIIIYQQQgghhBBCCCGEEEIISQi/ZCeEEEIIIWSNY7n9&#10;cGeUylEUCoUoWltbo2hbuiwKzJ/P5qKor6+PAhyRJStBFGmIlLt0FGBxlhGLrCcwP/7PJUSB/+tv&#10;6bH6p9ydRtF/09Ou3rXA9MwACV/98X8uocv+6nfpQGlZexTSbtHRVoiiumxZFOViJQqkoWlwFPHr&#10;unGg0bN0+99ATBc3H2qRqWuOQqpuAdMotBWjaGtz66ZGpaNgUbaounWwFhLatWvg+Ox4790ocu7v&#10;tcgOWysKeeOtKB57+NEolrQXo9h4yhZRLFi4KAqkUqlEkQSf1TwhhBBCCOk/0BZ+9Yb9+8HDtyFC&#10;CCGEEEIIIYQQQgghhBBCCCEkIfySnRBCCCGEEEIIIYQQQgghhBBCCEkIv2QnhBBCCCFkjSDc+tci&#10;Y5Gpj6KheViXkUnXRSGpbBTpdCaKVKlkUbGQcjGKTLkjirpSWxRN5dYoGsvLosiWlkYhlWUWVVeu&#10;RjAQ/weWbgMxUpWBF1LtOgbi/7J1+ShiluPu77VoGtQcRdr9vRbZfC6KUrkUReiOXgu8Fv+3/H9V&#10;t1bWoj0zKIrWoCGKSjofRX1jUxSZxnqL8DgNjWy+MQrJ5qLIZDJR1OfSUWQaUlHIkgVRPPfMU1G8&#10;9V5LFM0Tto5ive0+EsW8JW1RFIvFKBCsgw9cEwghhBBCCCFkTYRfshNCCCGEEEIIIYQQQgghhBBC&#10;CCEJ4ZfshBBCCCGEEEIIIYQQQgghhBBCSEJCQ7jQ3qtLf69DDjlElch1112nSmT33XdXJXLnnXeq&#10;coWlOovrBIvEdEIIIYQQQgY6++yzjyqR22+/XZXIfvvtp0rk5ptvVtVf9sZV/dNRrahwlN5TIdJy&#10;+29UiTx9919UiWw0dj1VIsOGr61KpFWyqkQK5YIqkaZsWVVoSG/pkrL0Kvy+bzlVp8rlh2rWhZbw&#10;XdCRblDlqp82O+M0vNVUoZmZvpyepCMZT/pAoQL3+EG1Z0/SpWKTpK3QocrNu3qbF5g/n7F5WoK5&#10;X2y3z+Yb6lV9cPfVn9Mr4REZSjmVU+XyV60vshVrz4aMFZSB/7ShULD1sFiyz6YyVubQwc2q3GeH&#10;j1DlWLJEhchTjz+uSmRhi5U5cbNpqkTW3+FDqhxjN1UhctzRp6sSufian6ly13ofa/gaeL/lsq3n&#10;uZzVnz//6f/49iS+9DPOOEOVyMEHH6xKZOrUqari4NjIZm3ukP4PzvF0uuv/LqtSseeILw9y8skn&#10;qxKZMWOGKrcsjR2rKo5vHOJ1cb1KUmfSNyR530mSZ8qUKapEZs+erUrk2GOPVeWeXxdfrMpfjm/M&#10;IEnqQ5ZzzjnnqIo/FyZOnKhKZO7cuarYth8ERxxxhCqRa6+9VpXIrFmzVIlMm2Z7RfZR3zBz5kxV&#10;ItOnT1cV56WXXlIlMm7cOFXJnmu+5yCfj8m56aabVIkcdNBBqkQuueQSVe4d6rjjVK0MW5cQQggh&#10;hBBCCCGEEEIIIYQQQghJCL9kJ4QQQgghhBBCCCGEEEIIIYQQQhLS6QMRoDcEQLt4QgghhBBCVmZA&#10;2sWj9XqlVYVj0asqRBb++/+pEnnoHzeoEmnKm8ViLm+20gXJqwptqM0quT5t18oFZmWcErOQDeD3&#10;fUtgv4y/BVxXsXJSYHdfSpv9bAXaMwVvNQE0M9OX05N0BPvIl6e/gfdlI6n326030uvzdrxCvt50&#10;e2ubKqfBRj4HdvEp8C4vFYqqRLJ5m4NStQv35X3153QkjzaMFVvf0mDFn8EPg1Uj2tVmstZ3ARx7&#10;MWVnsJEcNEyFyNtzbK1+5MW3VYlM2HI3Ve6z+31elWOU2bdKYNc65oQTVYlcdtXVqvzg8ws1WlDS&#10;Enxg4duT+NJpF7/mQLt40hN8fYckyUO7+P4J7eL7P7SL75/QLr7/Q7t4QgghhBBCCCGEEEIIIYQQ&#10;QgghpI/gl+yEEEIIIYQQQgghhBBCCCGEEEJIQjp9IAL0hgBoF08IIYQQQsjKDEi7+MDsWwUsjqXF&#10;bIflqbtUiMx92HQ+ZVZjpYrdSyllFsRlKL8hZVbVGTFLalcJ/TNU1g6VlNnOI/mqfTYFbVhJw3uH&#10;/kk+eHBkY7/0t/SBzlNPPaVKZOedd1YlsmzZMlVubpbgyIYcHMcAVoFoo1os2lzD/GQ5KRhBQcHa&#10;OZOy9kyDjT+SqdraWJ+2Ni+3vKtKZP4776gSmTxlc1Uuvc0++/x869P8OhurEpn2Mfu5jWywpQpH&#10;xdbVVliGTzrlJFUiV13TtV2850dE/NnOaoJvT+JLp138mkNP7OJ9Y4l28WsOvr5DkuShXXz/hHbx&#10;/R/axfdPaBff/6FdPCGEEEIIIYQQQgghhBBCCCGEENJH8Et2QgghhBBCCCGEEEIIIYQQQgghJCGd&#10;PhABekMAtIsnhBBCCCFkZQaiXTxu+M10WCSP/1BcqMKxdJ4KRyPYIGP+TIMKB95WAHb0YlaNMbAd&#10;0C4+wILgs4HZnfFXhT9gsIti/a5/hvS3dMSXPkC45PjjVYmccOaZqhxoA4gWzfX1Kt4HsIuXfNfH&#10;NxClCCtoBtoq16zCEcDaVTR7eWl9S4Xj0dtUiDx51y2qXPZCuyqRct1QVW4ZHr+9KpENd/qoKpc+&#10;xY4MkDSs1WARiWN+xpFHqhK56kc/VuWmDqzJSSx2ycDFtyfxpdMufs2BdvGkJyR530mSh3bx/RPa&#10;xfd/aBffP6FdfP+HdvGEEEIIIYQQQgghhBBCCCGEEEJIH8Ev2QkhhBBCCCGEEEIIIYQQQgghhJCE&#10;dPpABOgNAdAunhBCCCGEkJUZiHbxZt4qYmbEIhl4E2iM2QtDLnxdwDxpsItPw31V0JAe8sduHSxk&#10;0zkV7lLwe8CpAGqdgnLIB0oVflW7yxfJfggOvRRUGvVA4Rtf/7oqkZ/+4heqklEBW/gM2sKDpapb&#10;pFSQLsH2SdnaVYBkXK0acM0s2TEcpf/8QZXIHX+wfsxlbYJN2Mws4ifuc6gqx+jJKhwps6mHXpRM&#10;ytbhUssSVSJHn/hdVXG7eLSR7K7FLuanPXj/x7cn8aXTLn7NgXbxpCf4+g5Jkod28f0T2sX3f2gX&#10;3z+hXXz/h3bxhBBCCCGEEEIIIYQQQgghhBBCSB/BL9kJIYQQQgghhBBCCCGEEEIIIYSQhPBLdkII&#10;IYQQQtYAQgO4WoQGx7XIuIRaSLpqUS1bhFbwtci6T9UiHUC4V4ta5Ny/1SJwf69Fqi6Kirt6FJl0&#10;FKWMRFHMZKMoZfJRtBQlirL7ey0qEB1BLgpML6YsMD1JlNIWXf37iuGrQwBRrloErk61EHeNWrQX&#10;UlFgfsyDUarkoqhKPoqu8q4YvvKrGK5+tSh5YlkxFUXF/b0WmAfTMYqurrXw5e+ounbVwPyFwALz&#10;Y79jnvZqNgrsI4zWcjoKX58WwmtrYHpvRLpxaBQlcXNDo5L63yF1jVEUAze3NCpZNydr0cU11/QQ&#10;DCRwa6VGUHF/aKTDZVPDrWYWVYuW1vYoimk3jjWaRq4XxdjNpkUho8ZbZF0fahRct9YC108JLbs1&#10;co0NUYT23bXwEVpK1iK0Eu0qQgvKWiQpkxBCCCGE9D2hFXwtyOoH+/eDJ61/EkIIIYQQQgghhBBC&#10;CCGEEEIIIeR/wC/ZCSGEEEIIIYQQQgghhBBCCCGEkITwS3ZCCCGEEELWMKqBRWgqVovY30Jr6VrU&#10;bOBXCpevFuIK0yh1FKOQfF0UFffPtchk01G0dVSj6CiJRdnCShdpaMhHUSpVo3j7nQVR5LKpKDoK&#10;5Sgyrtq1aHcXqUUS8HbfW7gkikrV3ZMGgnXA+hcKlShCd+VahA5vtehwN12LhoZcFJgf3KClUrFA&#10;sLt6Atatvb0YhatGl9FUl4uiva0QRehiXYuwSrUA123JuWvUAsvE/HWZVBSYv9RRiML9NQosJ+cu&#10;Xot8Lh0F9uOSpa1R1Ndlo8A+RdA6m6x+4Px1I8ci5UajRsr9YxRuENVCKuEE1QjXRI1088goRmy4&#10;TRQ7HPT1KLJb7RqFZJuiqLjr1aJWrzBwnlbdv9Wi6K5Xi2rnvy0PQgghhBCyeoPH/ZDVD/bvB0/4&#10;8wlCCCGEEEIIIYQQQgghhBBCCCGEJIBfshNCCCGEEEIIIYQQQgghhBBCCCEJ4ZfshBBCCCGErAGE&#10;G/+uAr2Gi5VqFNVsLoqYdXzKfUqjXK1EUamUosjV56MISoUo3pv/VhRIcz4dRZO7XC0aIQJXp1os&#10;fvfdKBrcv9VivdHDo8hINYqmOleuRiw9n4oC031RbFsWxYghjVHk09UoMP/She9GIR3tUdTnUlEs&#10;fuedKKRQiCJTao9CQgtyjWXunmuRdderRabsPqORywRRBO3tUZSXLYsCy6y2tUWRDUpRYJ6gtS2K&#10;QRmJIhu463cReL9DXOfUIuf+rRaYvy4oR7Fk3jtRdCxeFAXm94XvWovfeTuKTKVsAf2F/YhjD/Ok&#10;q+UoMN1dLgpM743IBkWIchRd5X2/wL7u6t8ZFoibPRYpCzyTIJtLRyFpl1CLxiFRDJ28UxSb7fOl&#10;KGSjHS1yoyxS+ShKhVIUesmVopp2NdcoZ7JRBG7lrwUhhBBCCCGEkP87fKsihBBCCCGEEEIIIYQQ&#10;QgghhBBCEsIv2QkhhBBCCCGEEEIIIYQQQgghhJCEhKZmEjg6/7YChxxyiCqR6667TpXI7rvvrkrk&#10;zjvvVOUKS3UW1wkWiemEEEIIIYQMdPbZZx9VIrfffrsqkf3220+VyM0336yqf+yNccMfNz82UpAp&#10;lcJcpgPQ1VJFlUg2bfdVautQJfLzn/5Mlcgbr7+uSuSRRx9TtdzWuMaytnZVIoVKWZVIY2OjKpFN&#10;N9lYlcj3vneWKpG6bJ0qkc98/jOqRCaMnaBK5Lnnn1MlMnbMWFXuvtJ28wveWaBKZNLkSapE3p33&#10;riqR//fb/6fKYc0gmbzdy4XnXahKZPPNp6oS2XnaTqpEvnTIF1SJDB82QpVIfaPdy7y356sSWX/c&#10;eqpErrj2J6oc2F8l0KFddY2CtWdbe2h2vZyX576iyn20UlQlsvbI0apE1plgbeUaS4Ursr1Flch7&#10;895T5e79Erv3tYevrUpkUcsiVSLTd5quSuSAgz6pSuSIbxymSmTjydbXB37iQFUiQ0cMVeXGT9Hu&#10;txnS5736piqRI489UpXI1M22UCVyyz9vUSWy1pC1VLn2KbSpEmmqb1IlsuU2W6oSOeWkU1SJDBo6&#10;SFWIjYFYv0C79ST9yMOOUOXGwNVXqHJZwuMcaiQpvwwTPgvr0iqq5+qUXgmPyFBs5rgs+mdIPfyl&#10;Xv/spFpQEWJzMPbfPED5QcUKqiz/kU0nFahaOm35c7mcqnClts+WoBzkuKNsLlx55ZWq4mV6fkQU&#10;oxoeJaFkMjDmSb/HtyfxpZ9xxhmqRA4++GBVbi2das81pFy2cZ7NwrpE+j04r3FNQCoV2/T48iAn&#10;n3yyKpEZM2aocnuwsbCvAHzjEK+La06SOpO+Icn7TpI8U6ZMUSUye/ZsVSLHHnusKpGLL75Ylb8c&#10;35hBktSHLOecc85RFX8uTJw4UZXI3LlzVbFtPwiOOMLeEa699lpVIrNmzVIlMm3aNFXso75i5syZ&#10;qtz773R7/0VeeuklVSLjxo1Tley55nsO8vmYnJtuukmVyEEHHaRK5JJLLlHl3qGOO07VyrB1CSGE&#10;EEIIIYQQQgghhBBCCCGEkITwS3ZCCCGEEEIIIYQQQgghhBBCCCEkIfySnRBCCCGEkDWA0ACuFpmg&#10;6wgd32ux/FVheVTdv0VRqUaRzWWjwA/nGhqiePj+/0QhhUIUT//3kSgmjRsHMTaKLTaeFMW666wd&#10;RfOgYVEMGbFOFIVqJoo35y+Kor2ciqKSrosC889ftCyKZYVqFEvaSlHMnvtaFMUgG0WmviGK95a2&#10;R/HS6+9EgXVoWmtUFO+6fLVoGDw8inXHbxRFS0cliqUQnRbTGsViEIXk8hYSWvUujzvvnRXFmedd&#10;FMVXv3VEFGdfcEkUP/3Vb6OYN29hFBLazWmk8k1RdASZKN5w+Wrx6+v/GMXzL78RxU233BrFVdf8&#10;NIqHnngmiln/fSKK22fOiuIv/7gtihdffzsKCS3TNeYvaY1i0bJCFNVMfRTzFrZEsd1Ou0Wx5z4H&#10;RIHj5Ok5L0VR1zwsikoqF0Xg+qMWFdfutVhV6eVUvsvw5fell11da4HpvvxrcrqbVVGE5uy1CGdY&#10;LdLlIAopd1hU3VytRWjhrhG48RSFW49qUXLjshZB53haHnV1FqFDfC1EShaBReCW41rgWuFqGAUh&#10;hBBCCCGEkP87fKsihBBCCCGEEEIIIYQQQgghhBBCEsIv2QkhhBBCCCGEEEIIIYQQQgghhJCEhMZh&#10;Ejg6/7YChxxyiCqR6667TpXI7rvvrkrkzjvvVOUKS3UW1wkWiemEEEIIIYQMdPbZZx9VIrfffrsq&#10;kf3220+VyM0336yqn+yNYccfFENr4eWkMp1+w8vJ6J+OClSzXKmqEsln7Pd0U0FZlSP0klcevPNu&#10;VSLnnXOuKpGzzzhTlchPf/pzVSIXXnyRKpG6pmZVTg8dokpkaUuLKpF0pw36cuqb6lSJ/PnmW1SJ&#10;XHXNVarCetrNLF22VJXIkkVLVIm0tFr5Y9cbq0pk2PBhqlx9cnatGUfOUCWy1x72fvT7G/6oKrz3&#10;81SJTN1siiqRgz7xaVUi559n7TNp401UiYwYOVyVyPNzXlAlssmmk1SJXPqDH6pypKz929s6VImc&#10;cebpqlwW+B3rfJ31+9133aNK5DsnnqBKZMH8d1XF2/OXv/61KpFttttSVfw3uB9+9AlVIr+Avj7r&#10;nLNViTw060FVru/+9hdVIkOaB6ty41Bs7A0bPFSVSEepoErkC5/9vCr32bUsD1533rvzVYlsteXW&#10;qtw8/YvN0+OPPV5V6OZdUeXeeW+3d963572tSuQnP/qJKjf8oZ71eZtIMO2Wv3wrPUmfcfjRqkSu&#10;vPpyVW76wgeSlBO6l9dIw9xfVfVcndJ94JivlmwMZFLQuJmuG7ca2Kchtx7XoQRYpul4TY0q1KgM&#10;C3qhw9b8k44/TpWb11fa+EmHR0Aonh8RxahWoW54j6Tf49uT+NLPOOMMVSIHH3ywKvdcmzpVVZxy&#10;2fYG2Wx4XAkZKOC8xjUBqVRsxcI8vrF08sknq3LPrxm2dxo71vZaiG8c4nVxzUlSZ9I3+PoOSZJn&#10;yhTbM8+ePVuVyLHHHqtK5OKLL1blL8c3ZpAk9SHLOeecc1TFnwsTJ05UJTJ37lxVbNsPgiOOOEKV&#10;yLXXXqtKZNasWapEpk2bpop91FfMnDlTlcj06dNVxXnppZdUiYwbN05Vsuea7znI52NybrrpJlUi&#10;Bx10kCqRSy65RJXIccfZO9SKsHUJIYQQQgghhBBCCCGEEEIIIYSQhPBLdkIIIYQQQgghhBBCCCGE&#10;EEIIISQhnT4QAXpDALSLJ4QQQgghZGUGul28gK2xgHVYAE6KYAQfyw5O2IImsAvenKdK5NAvfkWV&#10;SLHDbL2vufJqVSL77mttNWL02qpE3pz3jiqR7XbeWZXIw488pErkt7+zd5MNNjaLwv8++F9VIvPf&#10;M3vwVNXa/NEnHlXl9MOmFy1dpMr170esf99dZJbpH93ro6pEho8yO/edd7B63nOfWa//8BKzc586&#10;dbIqkV132lVVWAe7r3TaWhQd3ZYta1MlsvbaI1WJfOYzn1MlMm6i2a6edIJZs7722iuqRK6+2mwD&#10;Fy9eqErkG9/4lqrQKu0PqkSGglX+hRd+X5XIv++wd8Df3PBbVS7/YMv/+xt+p0rkpz/+mSqR751r&#10;dvFj1zMrvKuuuVKVyAP3m438uwsXqBLZYjOzpt922jaqRE456SRV7v30Hmv/b33j26pEPv/5z6oS&#10;2X//j6sS+eUvzVK+2F5UJTLrIbNV/MgeH1ElMmqdUarC656oSsAsPv6b7L2RfsThR6kSueLqK1S5&#10;+QhLS5JywBFfUjCve7v+AzEdTmMQqdg4cQu6CkfajmCAEypiZSJx41pYceF5US3a0Q8pOCYDF4gC&#10;fDSbheM/gNb2dlUi3/2OHQlx1RU279BG0vMjohi0ix+4+PYkvnTaxa850C6e9ARf3yFJ8tAuvn9C&#10;u/j+D+3i+ye0i+//0C6eEEIIIYQQQgghhBBCCCGEEEII6SP4JTshhBBCCCGEEEIIIYQQQgghhBCS&#10;kE4fiAC9IQDaxRNCCCGEELIyA94uvsvdv0uGqhXNXUzAbV1y8Gu6xVazTX72mWdUiewx/UOqQot1&#10;s9q+4oqrVMXfNdYaYRbcQ0aspUpk192tnKt/ZFbzJ59odpH77299US5bpW+99VZVIoMHD1Yl8rOf&#10;mXX5vHlmcd/Q0KBKZMyYMapEFiwwu/Jzzz1XVdzGra7OLJrBlU0OO+wwVSI777STKpHX5r6sSuSN&#10;119XJfLWfKtPPm/W0OmKdUB9fb0qkenwXva5L3xBlcihhx6qSmTfj5rF/aFf+bIqkZ/+5KeqRK6/&#10;8feqRO64297vqkXr33vuvU+VyLeOOVqVyFNPP6VKJAtj43Oft/o8PXuOKpH11ltflciXvmAW7ued&#10;Y237uc+ZDf6/bvu3KpFNJm+mSmSHHbZX5cr5nJVzxRWXqXLj5DvfVSVyAdiK7r3Hh1WJLGtpUSXy&#10;8svWL7/7ndndn3nWWapESqWSqridaX1ToyqRxjqw9U5Ad1eEww83K8irrrI51V0XwErFFoJM5gNa&#10;lwYKAXiyF5apcOTqVDjSpstV64wC2PLjHMmlbCxJ2eZaGh1tM/CBFNpuW38VYYFOw4exRzvarc4n&#10;nvAdVW78XGl28SkcQF3/iChGzIKSdvHJCbo5UXsD7F/ck3jSz0S7+M8cqMqtgR67+ArYxWdoFz+g&#10;CGBex9YEoOqxi/eNJZ9d/Poeu3jfOIxdF9acJHUmfYRvbUES5Jnqs4s/5nhVcbt4Xzm+MRMjSZ17&#10;AhQJV/IfT4P/EmAu2EzgywaSwvmI9wvrsKc+SLwV7Fpxu3jbG/fELh7r0LPW97RJjNV/faBdfP+E&#10;dvH9H9rFE0IIIYQQQgghhBBCCCGEEEIIIX0Ev2QnhBBCCCGEEEIIIYQQQgghhBBCEtLpAxGgNwRA&#10;u3hCCCGEEEJWZkDaxQOVklm5ptNmIYjOgl2+IDjQkr0EduJlsIe9/ndmP37vvfeqiltsoc3jl79s&#10;9uY33Hijqrjt+cU/MKuum/5oeYLA7BNbwPr7C2Cf/tnPmp34pZdeqireXwsXLlQVt2S///77VYlc&#10;dplZke+www6qQqvtri0ojzzySFUiG2+4kSqR7bfZVpXIz3/5C1Uif7zlFlUiH/mI2by3L7D7GjRo&#10;iCqRA79o97jdjjuqEtn/Y3Zff4NxOHqIffab3/qaKpHJ25oN+4wZZnFfl7Gx8dADD6py/fVts3t9&#10;6L8PqxL53a/Ngv7UU09X5e7x+j+pcvf4B9MNWRtLd9/xL1XuXrbbTpXI08+9oMrVf/0NVIl89Wtf&#10;USVy0L57qhKZP/8dVSLX/PTXqkT+/vd/qhLJg/3m6JEjVIk88cQTqkTeWTBflavP9mar2NBotvDj&#10;NzB7zCuvMttt32+yFztsvjTUg6U8TLZqEaxNc12Pq8O//S1V7h5//GNVDrQPBUvAAOZmymfdDJaq&#10;bkCr6C2gnonsPfsDuCL66oztBqPAt+THbGCTlO8rs+sLoGV3pWjW9LgO45qGa3h9U5OqFfCMkyoc&#10;o5DO2fEZpCtwhfCtFj2gm+uAt++gnLPPArv4g80uflOPXbx3zen6R4/xdNqZfqBUYF+XwfGAP+/F&#10;/sXnhWfsnXziiari68+otddW5ejuM4v0f+B5gc+XbB0cs+IZM5vH7OKfVyVyIoylc8+/UFV44goc&#10;uQLl4DuXbyyVCwVVK9RtVQGPaKulG+f6ZwjWLIPH01Q7VDiqVk9pWaRC5DnYn2/6ITuiS7J2DFa1&#10;YlcI8vaOg6eXwKuh1KXtL0HV9AUXXKAqtIv/niqRCR67+CrcpO/1F3c8UJ0Yno864NOxPZUHtNPv&#10;jedvP8BnF//AAw+oir9n8fu7vqG37eJ9/Ui7+OTQLp4QQgghhBBCCCGEEEIIIYQQQgjpI/glOyGE&#10;EEIIIYQQQgghhBBCCCGEEJKQTv+AAD0FANrFE0IIIYQQsjID3i4eLBx9too+8LNo/4jp//qXWX/j&#10;+8LnPvc5VSLnnXeeqtDK+++qQrtysyK/5pprVIk888wzqkQ23XRTVfG2ff3111WJHHvssaritvOn&#10;n2425ttvv70qkVGjRqkS6egwe8a77rpLlciFF5o15Z57mkU5gveClmJoFz8KbNsrYBj56nvvqXJ1&#10;aDdTycaKWbbOm2d5jjnlFFUiXzr006rC+7K6nXTMMapEtgP7zf32Nzv6X/3hN6rCz26jytVt2TJV&#10;Igfs/wlVIuOnbqlK5IorzX6/uNTsK48+7nhVIh872Nr/XzBfvnywlXnZJd9X5dpq441Vufb8l+Xf&#10;bNouqlyfwrvqbttNViWydKG1z49+fb0qkWzW7NmPm2F26w/cc58qkdPONEvku2baMQennHaqKpEj&#10;jzpKlchaI4erilOpmDVfNmPzC3/DHV0tvb/5Dm/phbZ2Va5tj7U6/OinZtHvBV/3PXO8BGM+lwcr&#10;+14BLT0T2HuuaUB/eX5UIym0fMQ+BVvIEtiA41p96qk2ni+9/HJVDo9tb7fBcoiC7dmDtk1Cd/su&#10;wfpwFjw3DzzwU6pEpm5hR43E8BwrEBsbeC3POCcfAEnGD/Yv4jlq5LTvfleVyLe//W1VImuDXXwO&#10;jumJ2XejxTeW76tDgn0s6UV68uwAttzM1pbnn39Rldv/HG17+wsuukjVKqQXnl9VsChvhyO3UllL&#10;R5P6TMqe3dKxRIWj0qrC8ZpZsv/7r3As1PoTVIlsvp+9F0ij7VeDks2joMEs5QOYOtiLaBd//nnn&#10;qHLPBbCLHz9xvCqRF+e+rMrdu+fx0t1WxvrEZziU5D2CBz6xBtvFz5o1S5XItGl2DBa/v+sbetsu&#10;3mcLT7v45NAunhBCCCGEEEIIIYQQQgghhBBCCOkj+CU7IYQQQgghhBBCCCGEEEIIIYQQkpBOH4jA&#10;40FGu3hCCCGEEEJWZqDbxfekPmg7huWgvv/++1WJXH+9WXaPHTtWlcjs2bNVifzkJz9RJfK975n9&#10;4I9//GNVInfccYcqkdGjR6uK27zPmzdPVdySFC2/fvCDH6iK1wdt2d59911VIvPnz1clctZZZ6kS&#10;2WGHHVSJvPHGG6ri1nxPPPGEKpH999tXlUjbIrNVn/Pi86pE2qEvNpu6lSqRJ2c9qiq0UTXbxs9+&#10;9WuqRPb+mFnEn3iiWfu+DRb6zWkrf/78t1WJ/PFWG6vFYpsqkX/88U+qwjJPUiVy5S/NXn633XZT&#10;JbLWIDO8PPlks4dtTzWqcvfylNn+/wys5r/+1S+qEtloI7PW/8vf7OiB7abvoSrenl/7nNnOoz37&#10;6eeYBT26SH7ls59RJXLhuWZ9uazd7r0CH2hsblYlssEkq9s3v/lNVSIjR5ntbaLfZMc5iFaWlhzT&#10;QdnsQ78x4zBVbu78zOzisZxyxcYJ2gOmY1aZpL8DwyRGkmW7DLa0aBePVofXXHOVqjilklkx+6wm&#10;M2DdTAfK/kNHwY5+wL5D2+18zo6EKMHaksva0STId0+x9fzzn7O1eupUO4KEP/ZbPcB1A48ByuVs&#10;bOB6gmOsvr7ro0ZOPPFkVfEjgdZZZx1VbkzmbXziuucbV0nykL4nSb/AkPE+OyZPnqrKvS8895yq&#10;+HE5P7z0h6riVKo2bn3vOAU4kgCfa3V5NG5f9aSSGKUHYBdfsGOb3OqufzrmvarCvYf+yt6VWpct&#10;VSWy78cPVOXm7+Z2PJbUD1PhgP15JW3zN4DnexscX3X5JReoEjn7DHsnol18/4F28f0T2sX3f2gX&#10;TwghhBBCCCGEEEIIIYQQQgghhPQR/JKdEEIIIYQQQgghhBBCCCGEEEIISUinD0SA3hAA7eIJIYQQ&#10;QghZmYFuF58EzytCovqjtfvXvmaW5ttss40qke23N+vChx56SJXI+PFmOfjRj35Ulchll12mKl7O&#10;t771LVUiixcvVhVPx/z/+pfZj5dKZsm4cOFCVSJ1dWYXiZbIhx56qCqRvffeW5XILrvsokrkrbfe&#10;UiUybJhZMjbUmxXqv280u/Wf/uQaVSLD1zf7+vp6s3DcZSuzpv/DjTauDgXb1b0/ZvbpxaJZO151&#10;2eWqRJqg7w796pdUiVTylv61r31FlWufliWqRM47z6zXJ21v9xvzbWy19j/9tDNUiSxYZtayHSWr&#10;26nHm+3naSefqEpk0003VSXy9Gyz0x+zwSaqRMatt74qV+fPf0qVyJB1zLb9wnOtzo8+8rgqkcaM&#10;Vfqk7xyvSuSVV15R5cbJbbepEjnltFNVifz+xhtUicx53up2wQVmoTkEjjBwnaHCEZs7oLueaqHn&#10;uwpHfYMKkROPN6u6iy5Hu1Qbq3EzTvzderTWhDqkMH83y0mUDsSuq3+GBJAf67MmpwuMgSo0VhoH&#10;DfQXllO2PMWKjcOjZti8u/KaK1WFdtD1qhwJ6hmUTFegntks2O12937XhPTYhMd0yN+D9ADsvrHf&#10;67B/4aNVOBognYOxBPP0jDNsPT/402ahufGmtibnE4yfUtksmmPjDce5bzz3dr8wvROc16Wq7ZHy&#10;eXsGxcrxdF21aP/w3dPsuIEjDz9SlciodexZ6S0f64kXw+tmYW3s5fZhupIk3TM4li61I5MGNQ5S&#10;5YqBfpy2jdlZP/G0Hb107NH2/Dr/++ercmtX2o4zCALbc6ZStvfG+uDRS9k6PCYD6w/31ZN0tDGH&#10;usXx5Ee7+LStn7LIjoKaea3tAzuW2LFZjc3Wtptss6Mq966xx/6qHA22Z5YqzMH6oSrivXjBOWer&#10;EjnLaxc/V1XYF3BfME2xpZKArYyk8HEaG4eeK9AuvhPaxfc9tIvv/9AunhBCCCGEEEIIIYQQQggh&#10;hBBCCOkj+CU7IYQQQgghhBBCCCGEEEIIIYQQkpBOH4jA4wVJu3hCCCGEEEJWhnbx78+cOXNUibz2&#10;2muqRAYNMuvCxkazQ69UzIxwq622UhWno6NDlcgDDzygKv5uUiiYleJVV12lSmSjjTZSFbdNGwW2&#10;3mg1jzbvb7/9tqr4vdfXm9XtnnvuqSpuxYZW81I06/Xn7jA7sut+ZvU88Iv2/rX11tuqEvn5lT9R&#10;5dpwqNXt4MPNErDaYpaS6eYmVY409FfV+rTwlvVL3RiwN28Ha0roL/R2bJ9n1voNEzZQJVKaa/0+&#10;92WzXt9kKzsaQDLWPoUl76kS+cvNf1IlssUWW6hy4+eNN1W5KmTMhnrMOuuqEpk6dWNVjo52FSL/&#10;+a9ZxOMRAJtvbPnzI4arEmkDq/97Zt6rys33T3xclbtHGIe5wdA+zc0qXJ533lHl8owcqcpRZ2Om&#10;+rpZfWK/pMfakQHSYeO58p7Zq17645+rEjn6pJNUuXsZupYqRxUsSdNgl4remkXIg+nZvAoHpsds&#10;3rubrn+GxOxkgZ7Y0q6u6WjU2l27ePR4Bdvns0+24w9OPvVkVW54DhuhygH5BWx4Y+X76tOX7TMQ&#10;03ExXWXzqwfpBejrPKwVHWY1f+3V9pz6xP6fUCWyDtiZCh4TgOMBxwnYxQvag6OFMto792W/MH05&#10;3U0He/mYbXtLmwqRK66+QpXIV7/8VVXusTkSnllJjpnAcYLrWw7zrKL7YvpyupuO4wHTM7Cv8D1f&#10;2lpUiOy9px3J9J+Hn1ElcsH37IifI48x63hptD2YVKD8DD6/emH9TJKOR4TgGhirG2jILkXb00oK&#10;9GtPq3DvRL+0Y6Gaq9aG7W1LVbki8/ZesNWHzS4+t7MdNSVNo1U4MjA30zY3LzjnHFUip59pmnbx&#10;/QfaxfdPaBff/6FdPCGEEEIIIYQQQgghhBBCCCGEENJH8Et2QgghhBBCCCGEEEIIIYQQQgghJCGd&#10;PhCBxwuSdvGEEEIIIYSszJpgF98T2tvN0rBUMtvGwYMHq4qDVu1Dhw5VJVIsml1tPm9Wk0nas6XF&#10;LBPRpr5cNrtRtHNHq3kEbeGTgNb3Mbv4tnkqRO6/7vuqRDoWmK36h487QZXIa7f+S5XIO6/ZZ4cM&#10;Mbv4SfvaOLz3hhtVxdtk109+SpW7R7BwnD3H7DdbC62qRHb60udUOV5+WYV77/vHv1WJbDBlS1Ui&#10;4+Dd8OHf/UZV2HfWzjvve4AqR84sMWf+zeZICuzsdvn611W5drjjDlUib80ze/kddttNVYhd646b&#10;zeqtvtnG286f+6IqNyZnP6dK5O9/+Ysq1/57me3/4NFmm/no/f9RFR8nO372s6pE3nvyCVUiD82y&#10;4wzwKIHcmDGqRB78619VOcAufvsDoK3esqMKbr/3HlVujOXMZnn6HnupCp2erW2XtJhNaH3erD7T&#10;WRiTcN1s3j5bLdsY7g3nVH+6/TcAAdh+rmnpabB/r4A9coD2yGDHnUF7bUjH/FjOLX/9uyo3Pj+y&#10;hyqR5kZbJ9s6bE2oB1tvLKdahjqAXXMW7H/7st0GTroKR2/Mo6Bi16qAZW42beOqCn7EON9xfciA&#10;re6t/7bn0bZbb6NKZMQoOA4DbOFTsMxgehlsohvq7MiYDrBExvHft/3C9JAc2HoXwdraN9872ixP&#10;vt7mPpZ/5932HN9uG7Mpbh5sFta4juE6g/XB8YPrG163AnblfdluTF9OqQDPCPD0b6y3vsb+rYP0&#10;drCLv+SiH6gSeeY5s0b//Gdtj7oH7Nlw/1Ms2zjB/U9H0cZqGrzLcd3rjfU5DeboaRi4aahzRwUW&#10;TTziB+8lDe8pC+3Ip+fu/Ycq154dtk+eOH59VSJPzbH9/NKUrb07f/prqhxb2X5esmAXH1gbfv9C&#10;e3857czzVIlMmGBHHT3/kl0riDWKaWuRZNhoiwOlO6BUaP94Jl9Jqw+0i++f0C6+/0O7eEIIIYQQ&#10;QgghhBBCCCGEEEIIIaSP4JfshBBCCCGEEEIIIYQQQgghhBBCSEI6fSAC9IYAaBdPCCGEEELIygx0&#10;u/hVVR8sBzVapufAHjyJZRnayyNYJlq4Y/62tjZVoa36EFW9g8/KHkFr8bqM2Xc//bNTVYm88qi9&#10;T03bdVdVIvPnv6tK5KH7/6tK5CCwKB+0rtmP/+n6G1SJZDLW5h//zMGqRP57p1m2zptvVuSvvv6q&#10;KpHDTz5RlcvzjFnKz/zPg6pEJmy4iSqRLbYy6+D7771LVWg3bfe+/U52X9gmd99l9z561AhV7n0T&#10;5tfd/7pNlci77y1UJbLHHmZznQFL0n/f+k9Vrn2GWZl7f/zjqkQehuu+MOd5VfH5O3jUKFUiN/3+&#10;d6ri42rPAw9UJfLUf+5TJTLnudmqRLbeemtVIuPHj1cVXzfQ3hnv680331Ql8sxTZkc/Giyahw6z&#10;+ixbYmPsrXnvqHLlgx00ODdLDuyj0zmzJy1B32F+cCLvYbrdbxVsZtNgP7smp2fBNrkE9sgpaMQA&#10;GhfzYzrmL6PNO9gpDxpqFvEwjaSj1KHKrW9g14zpmD+TB4tvsJXuy3br3+kqHP50FY6epAusJymw&#10;Qc6C/XsFvHTrwLIYyxnc1KxKZO4rZv/bVG/WwQ3NdpRAqQPGatYK8o3DRrCLX9a+TFW4LmF9ertf&#10;mB6C6b72L4MNeF2jjQHfOtAENuBvzXtLVXy9yoHNO65LOE7qc7bfw3RcZ7J1ViaW0xvtw/Tl+NIH&#10;N9kxPTivi+22Z67AoKnL2ljC51HrUjuyJEjbGtLRas+gtdddR1V831KGPUY+Y2Ojpc3KzICHeLFi&#10;4wr3RT1ZhzE9BTbmDTbkXX5rwyXt1iapnK2NKahPqmr1HJS1/MXFC1SJTNnILKbHbLWVKnfvb5qN&#10;/BOv2P6wfr2pqtzecsoOqpzedDtVbn6NXE+VyPfPNYv43rCLh2aLAaXE/mtRTPeXiuCnV09oF98/&#10;oV18/4d28YQQQgghhBBCCCGEEEIIIYQQQkgfwS/ZCSGEEEIIIYQQQgghhBBCCCGEkIR0+kAE6A0B&#10;0C6eEEIIIYSQlVmd7OKRJHXDz6IFGaZns2bPuGyZ2UU2N5v9LFq7NzaaNSKCFvGZjFkm+sr00dpq&#10;FpFNTWZhiqD9O7YD2t0j5bLZNmJ+rKfPLn7+zRerEnn+/r+rEtlm2vaqRPJ1ZsObyZldcwmsgIsl&#10;a5+mIUNVhffbrsqlD7L7LbdZemtriyqRIeutq8qxdLEKB9hUtrdaf2WzVmZuxHBVrr8WLlIl8u67&#10;Zne/9iZmLy/tVodl75p9ZfMg6Mdhw1S4cfK22cxWqzbGmgebJakbfCpEOmBsuJ7RP0Xqh1s9iwvt&#10;uvk6syotg91ottHavwpHEuCYz8JnSx1mYYp2fB2Q3jTG7P2L8+eripdZP9Ks4AvzLE/dELD1rofj&#10;CcA+VPCohVg7ADCnsN0CSE95xnzPsGsJWMu6G9A/SQTaOWJ/wThxi44KB6w5sXRc5/GzuGYuWaIi&#10;vqZlcQzA8RxuQKtYATwyA+tMFOhTsFnGNWqVge0Pz2JML8PzDvu6CM+sPByNUW219SQN1tySs7FX&#10;hedsGsckrjOgU3jsC6xXuQZbe0nfE8BzJAXjpwJjJoP7KFg3YhrXBEzHtQXXOhh7sfUKnrOxNS3J&#10;tUifU4VxksZ+wX7HPoVnUGz9wTGWxf6FMQDrZxneKfAdBK8VwPMrBXWrwnVjdV5V4LhNWfvg+hyg&#10;XXwjPKPBUn7ZUnuPaKqzeqbgmAYpQfmD7b1AGsHG/207eukf9z6syj3es7bm73vwF1WJjNjSbOQv&#10;/f6VqkS+e/ZFqkTGT1hflcicuWZ57Wqnf7p7TEE9AdwFYu8iviel92kaGyZ4BfzE6gnt4vsntIvv&#10;/9AunhBCCCGEEEIIIYQQQgghhBBCCOkj+CU7IYQQQgghhBBCCCGEEEIIIYQQkpBOH4gAvSEA2sUT&#10;QgghhBCyMgPdLp58AJTNolxev0eFSPsjd6gSaWgES3CwN5c2sGiO2fDC+xfafTeY/X7MBhMtOnNg&#10;p4kW0AXQaLmZQW02v4UlZi9fBxb3gnbui81G3k0AFY482HhCPfGYgGwTlAlvrVWwnU/XgZ01vtqi&#10;bXIAdpFgvx+7R7DEF7QqBftTtLetgD1yZhD0Hdqiom079h32Bdq8V8DqFuz6Y6DzJbYn2gBium/N&#10;QUteBOu5ysBrQR/FbDxJn9Dbdso4p8hyvBbxvfDfvfjmdY/ow/lLO9MPll4ZPwD7d/UG95O+/Ylv&#10;r4L7NxyHsJWL7d96Y/3slfHpWT+rcGN49E/XX9H42w01thvuXbNdf/b1Z55VJfLss6YHwx5+x28d&#10;r0rkosuuVyVywY9/r0pknTFmF//4E0+qct1VD3v4tO0NSiW7x0zO6uO580R28Ygv/5qAzy7+gQce&#10;UCWy3XbbqQqHm7U6f0bRe/S2XbyvH2kXnxzaxRNCCCGEEEIIIYQQQgghhBBCCCF9BL9kJ4QQQggh&#10;hBBCCCGEEEIIIYQQQhLS6R8QoKcAQLt4QgghhBBCVoZ28aTblBeqEHnxpktVicyf/ZAqkfXHjFXl&#10;9MTxqkTaSmYjGYAVc2PebBhTYMlYWGZW6pK28ZbKmg14Bs0Uy2ZZWSmhNbrlz+fBohPs0CvtaEdp&#10;eTJoR18AG/aYVZ3pUqVrO7sMmkdmoM5gf1d1uWpUIXs2ZtFplEp2v3itEti214NdfLnd7E9x/hbA&#10;4r6xESz6waYeX7TRsi8DluypjNUB1wqvTmEbIphu1wrwWIEA6gbpmN9XzipLT2GrkL4Gx15vgMc9&#10;kC6IzTtk1cyvLKzDPSnHm97L87fc28cZkPcl28vHPbB/V2/qG2wvGuA+zaNxb+MD912p2LqErJr1&#10;rVzGPP/3cnzpuTQcJxTYXMhU4dggwTkC7YPvjxkoB8pc1mr7/7o6S09XbK+eQf/9kh1pVF00T5XI&#10;7McfUeXKrB+pSuQ/S+0oq7N/dIMqkTHrg13808+ocvdbZ3tjt9lV4fYJnqbyjYYkT03El39NwGcX&#10;P2vWLFUi06ZNUxWfg/wZRe/R23bxPlt42sUnh3bxhBBCCCGEEEIIIYQQQgghhBBCSB/BL9kJIYQQ&#10;QgghhBBCCCGEEEIIIYSQhHT6QAQefxbaxRNCCCGEELIytIsn3aayWIXIP39wrCqRZa89q0pk8qTJ&#10;qkSmbLmFKpEy2LyXwA89CxaROMbawN68rtGsOzvAFr4KFvRNYC+MtnLlipWZr7drpaAOaPlYht/h&#10;RkvY5qzlR9pL9uFU2ixqc2BHX+gwq/n6rM2duro6VSKLO9AC3a7VkANLdrDr7CiYLWcGrZXhs1h+&#10;scNs4dFmH22xsc7trVbnQUMGq4rby5eq9tl66CNcH8pQfqVsVp/ZDLanaai+09AxUOf48oN/wXuv&#10;VxWC1+o6f7J0hL/r/0GCxyL0BjgXSFfg3FxV88vSy7DOr7rykd6dv71tV07en962c2f/rt7g88Xz&#10;VYMX3P/4NB55s+rWN0vPZvH5tarKN4pttv6nYR+YDXCfCccwQTEBHm+UsX1jOQN7+Kzt35rgGKnW&#10;xe+qctcqtKoK7f2hzoG9O8x/0Kyt5yyw9LdHbadK5LQrf6tKZO111lUlMvPBh1WFwPE0cNRRoQjr&#10;TMbWhO6eZtN1K/ufUr78qxO0i++f0C6+/0O7eEIIIYQQQgghhBBCCCGEEEIIIaSP4JfshBBCCCGE&#10;EEIIIYQQQgghhBBCSEI6fSACj4cL7eIJIYQQQghZGdrFk25TMbt4efMhFSJLH7tHVWgXab8D3Thq&#10;pCqRjpLZSBYqZrGYy5gtZBEs4usbm1WJ1DWZXWQL2JWXC1bOsLpGVeELonk1tsF1Mxkbt9mUWc+V&#10;S2Z3GWTtWm1tZpm+VpNZQQZggb4U6lBXb3VAO9mOdrO1rBP7bK6pSZUrp9XKyYDXZF0abEXBPr2j&#10;bBqvm8K3YvDBD8BqD8tH23yktdXq3DxihCqRKrRJEfqxvsHarQrLQxWsR4tF618J7LNpMR0E9uEU&#10;3EwqZXVGp8A0WPRj/jK0T1gLA39Hv7vpQNBNP1BCVidSsC6tsvll6TjfV135QC/PX8+PJ0kf0dt7&#10;VPbv6k2xaFbnaE2MeyefZTHaGvt0vq431jdLx33UqivfdKUE+y6YCvmgXZXLjc8I2G8HGSunlLJ9&#10;Yyljxxu1w548l4Z7aV+mQmTIYMsvJduvdrw8W5XIi888qcq9dzSbFfxdC+y947Sr/6hKZNz6o1WJ&#10;PPfCi6rcvaD9Ptja4yqArdbd1cG3WmHrI727uvUPaBffP6FdfP+HdvGEEEIIIYQQQgghhBBCCCGE&#10;EEJIH8Ev2QkhhBBCCCGEEEIIIYQQQgghhJCEdPpABB6/HtrFE0IIIYQQsjK0iyfdpvKeCsdbD6pw&#10;PHGvCkcZxgbYxUvR7ByLVbMHzzcNVeUAi04pmTVcBX6tugJ2nfgGWFeCTGAFXE1bpnLFys/nLX+1&#10;w2zM08PWVuWqs2SRqtDeU0UIXhjvNweZcI6ATb20L1XhyJkFZbVi9pvppkGqHK1WB6mUVLj8Kchf&#10;Z9aXUrQ8RbDWz9ebLaegRXwZLD2hPkG72X6mms3WPtZHOauDgHV8AfLUDTLb/3LJ0rN5s9x0V9M/&#10;Q6CtwB5fUtC/kCX2F0zH+/KV3+10AI5F4O/9kzUDnI+gV9n8gnSc76usfKC352/XP54kfUVv71HZ&#10;v6s3cNxPDOx31Aks4oMALNDrsHzfetWDdMyyqsoPrM7lwPacGciTCmz/KSnQsA+PFZkC63VIr5Rs&#10;P5kNbN9YXWb758xQ21vK/DdViMx54ilVIkuXmr382K12UyXy+8feUSVy8mW/VSUyfuw6qkRmvzhX&#10;lasP7pmzts+v4vFG2VX/HIEmiT2lMH11hXbx/RPaxfd/aBdPCCGEEEIIIYQQQgghhBBCCCGE9BH8&#10;kp0QQgghhBBCCCGEEEIIIYQQQghJSKcPBO3iCSGEEEIISQ7t4km3KS9QIfLfy49UJVJ4+XFVIuPX&#10;Xk+VyJjttlXlKLepEJm/eKEqkVHDzZ5dGsyWvPLeYlUiy4pm5z5kjJUvDWYXWXzpDVUiVbAKrx85&#10;QpUD7OILS836vgj25oM22UyVS3/DyswUrD6ZQWDn3jBYhUjru5YH50vzhPVVOd58RYUrv83aJDvY&#10;2iG9tunCy8+rcvkLZuE+aNxEVY4Os4VvXbxEVdzGs37ddVW59pk3X5Urs93atn7MGFUOqFtlmVlu&#10;ZvJmKS9rj1IhUnr7bVUii5ZaHUZtAPUsWT3LkCcJPgvWuB2rtXl9PVjo9wr8Xf8PEpyzvUE+dpwB&#10;WY7Ntd6mXDa74N6hd+dv1mc3TfqE3h4/7N/VG3zHwT0GjivfO1EGjjTKwRE8eGxQAfZXvUHvjE9b&#10;M8tFu0dMT6e6PqYnduQTvD5W4LNop1+Xs/T6MfCO8N67KtweYL7tY1982fbq7WX77IRNt1MlstZe&#10;n1Qlcu3lv1IlctIFV6sSmbiBWVs/PnuOqhC439hRJqbxzhFrhe4DTRUDW391hXbx/RPaxfd/aBdP&#10;CCGEEEIIIYQQQgghhBBCCCGE9BH8kp0QQgghhBBCCCGEEEIIIYQQQghJSKcPRIDeEADt4gkhhBBC&#10;CFkZ2sWTblMyS/D5vz9blcjL9/xFlUhzxmyWp+y4vSqRtxabteNTc55TJTJpwkaqRMZPmqJK5LH7&#10;7lclsqTDrDW32nlnVSJDhptd+eP/vkeVSKHVLNA33nILVSIZcNB89jGzHERrzW13+4gqkacff0yV&#10;SMs7L6sS2WTSxqpcHUaaff39Dz2iKj5Hdp5udX7tmUdVibzx5luqRNaeaPc+fuIGqkSeeMDua9my&#10;papEpu9l8/ell82C/q3XzTZz7ZHWPhtNtvKfeughVe6+lliZO+2yqyqXvtAs/We/YJb1w4avpUpk&#10;w6lTVYk884QdGTBvgfX19jvtqMq1SaWkSuTJ++9WJZJPmQ0gWq2iRtA2sFIxk05M79s1yq5L+obe&#10;tovEsUS6onfbv2/tuFd9X/e+3T15P3p7/LB/V298+wdMx2cQpifR5XLvPl96Y3ym4BuX+nTX8ytI&#10;2z1WUpanABbrBXh2lALLH8A6PGKoHcm02W62LxU4Dmn2bLOkfmup2fKP22o3VSIb7LS/Ksf6G6oQ&#10;ufis76kSOeOCy1W5vfe40apEnoN9tZTt5qtp25emoB2q0L8IflHl63Xf07TrEmkXX4N28X0P7eL7&#10;P7SLJ4QQQgghhBBCCCGEEEIIIYQQQvoIfslOCCGEEEIIIYQQQgghhBBCCCGEJKTTB4J28YQQQggh&#10;hCSHdvGk25TfU+F4/M8qRB64/seqXJbWoiqRXfbcU5XIW4sWqBK576EHVIlsMtEsHDff0azF/37D&#10;H1WJtHS0qxLZ91MHqhIZvI5Ztf/7179TFbdA32XPD6kSaWquVyVy17/+oUpkyJAhqkSm7/8JVSL/&#10;vccszd988RlVIjuDZf2IsVb/P99sbZLNmm3+fp+2Muc8aFZ7c+bMUSUyaUuz1t94k01Vidz973+q&#10;cve1dLEqkQM+8wVVrp4PPaxK5KUX56pybbvxJFWubbfdTpXIbX/9qyqRRWALf/BnPqNKZB5Y2d//&#10;oPXXmPWszafttJMq16cz71Xl2upt++ze+3xUlWuTqtnFPz7LbPDrM7a21NdbH+Xz1oZo/5tKmVkm&#10;Wgj2pZ1gABb3aAKaCuC6kCfd5U8r/FRjS6x9OPAaiPqw+qDdK9ZtIILHBMRuS/8M6Ul6Fo4qWFXl&#10;x8BxMkAAZ1+Hp/6e8d/d9AAnQA/K8ab38hEP3CN9sHh+PLzKYP+u3hQKBVUiuZxZkaPGPQbas7e2&#10;tqpye7aWFlUiHR12jNHYseNVrcAqWt9SaCjeg3IwPRPYPabKdi84F8opax+0iy/BfKwG9uyWsu3t&#10;M1V7dxhSb9cds+22qkQWPv+qKpFHXrB9ZsN4y7PLwTNUOcZsrsKRrlMhcuH3TlclcubZ56oSmbjB&#10;+qpEnoO9dPyhbveIydBqsXQE8yDQ+jF8q4wv/+rEEUeCXfw19o4564H/qHLvINuBXTy0esq/8/o/&#10;4y/R16secK4hq6jKvrG3qrivm3bxY8dNUBWumSreh2pg7ZmBYyZoF58c2sUTQgghhBBCCCGEEEII&#10;IYQQQgghfQS/ZCeEEEIIIYQQQgghhBBCCCGEEEIS0mmqQLt4QgghhBBCkkO7eNJtqmbt+OqsW1WJ&#10;3H2L2aR/ecaxqhyDBqtwtLWpcJTNFlLAKlxGDFfhsrzxhiqRbPNQVY5Gs3aXMozDlmUqHBWzJZcm&#10;sxyXwY0q3K28/aYqkTTYxePvcFeXLFLlxjxY2KUwP9rZLVmiKrSzM0tJGWTXlaLZkArYh0p9gwpH&#10;2mw2pQT50SJv8DAVjsVmjx+ApV4K2x9ZavljZQ6Fdi5CHy2DtgW7VAFrdwF7VVcJFQ7MXzW70bNO&#10;OkGV01ddocoBtvB+oM5wv4m8CNugng3Q5j6vRvwxQxVsTrNgx4p2kctsjsTy5GAclmF8tpm1rAxp&#10;VuHA6sS85uEfsJysWaHG2wfyl6z9JY/17wWw3XzPC7B8j/WdLz+MsXPA6vD0K69U5cByuv4RURwc&#10;P2AR3+v4LEP7M75+iSXjfUHbrqr0mGc9pMMREr5yrjzTLILRQnP01KmqVgAsoJOtS6TfkOS5kGT9&#10;gTXk4pNPViUyY4ZZUjeOHatqBXxrIF4X15zuPstI75Hk+ZUgz25TpqgSmf2C7Q9PONaO+/nOhReq&#10;cuA6hrbquKRl8FowTmB/FdtDJllXk6RjfUqwn8/htXAfArTYsURSD+UsflmFyCOXm237yEa77iI4&#10;/undspU/fpu9VIlssP+XVTmGTVThtgxie6oK3MpF516gSuTsM05RJTJhon12LtjFQ419O8Vet+lG&#10;fHVYnTjiyKNUifzoWrSLv1+VyHbbbqMq3v690T44Q1I4R/B9JxFYEuJL/9/gvcePmjK6Oz59bfif&#10;mWbXv5vHLn4u2MWvP36cKneHCToG6xnb1UEzZ/7vTbVGQLt4QgghhBBCCCGEEEIIIYQQQgghpI/g&#10;l+yEEEIIIYQQQgghhBBCCCGEEEJIQjoNB2gXTwghhBBCSHJoF0+6TWB2lE88OFOVyL3wPnXkMWap&#10;Knmw4y7aZ6tVs7kOUmbEmGkya/Fyu9mVZ7GcFNhuI+CUWQVby3QeXxMtvQLW05k6sLgEG+dK0ay/&#10;05CeqgcLdE/+TAosNNGa25c/do/gi1eG+qNHHtjUB0W7L5yn6XzXbVUFK3icyym0dgdibYW2yT6r&#10;W9Qxm2Wr54zDv61K5IqrrlK1Qvkxul5z0KkxBRa7RahzHvsXvBSrUM90Go0JAbws6Cp0SwDWkRn8&#10;bwDAFjhot6MBUg1Qn5QVFBTMgjXVYFb8OJ5LcOFM1vqrBNbWlaLlaaizowoyMZtZaLjeIIGVbhXa&#10;J+2zawawT48Fq8MrwS4ey/H8iCgGjoEM7eLfH+gWbNleHkkxfD3a9YiJc+ZZZ6uKW2hOnTJZVZxy&#10;xe4sS3/SAQWuzz6L2gpkSkMmzI7j7eSTv6sqbhc/dv31VMXBz2KZeN0MXDdJnUnf4Os7JEmeKVM3&#10;UyUyZ/ZsVSLHn2DH5Vx4oVmXYzlYftUzZpDeHj+4AqYEjqqBWrdW7BlaD/uNdIdZvqfSLaoci15U&#10;IfLAFd9TJdKxwI6Lahg8SJXIxjvurUpk2I77qnKMmqTCtVt2LVUi7VBr222IXHSeWfSfe/qpqkTG&#10;xeziX1CVrK/JqiVuF3+tKpH7Z81SJTJtu21V9X4fxcc/vHDihb0k2T/0YI+RoA645cS5gPu3+D0a&#10;mD4zZhe/i6o4c196RZWbU+PMLj7JLfrWMUzPcRK+L7SLJ4QQQgghhBBCCCGEEEIIIYQQQvoIfslO&#10;CCGEEEIIIYQQQgghhBBCCCGEJIRfshNCCCGEEEJIbxNalGt0lIMoqvmGKKQeIrRurkV9Pop0U1MU&#10;mUYLkdD+enlkGwZFUc3koggdfKMILCR0GddI1WWikNC2XaMaZKLI1DdHISl3zS4C86QgusobBuaX&#10;nLv/WnSRN4x0nWsDja7+vTOy9RZpdx+16HwNXh6pnEUaotN2vovAPPjZrvKGkcmmopDQDbQWmC/t&#10;OqEWvjyhDXgtgLS4Omn4CTt55UgF1Sg6veM18vm6KIJSOYpOe3aNJYvei6JU6IgCy0FC1/ZahHdQ&#10;i4ybD7UoFwpRVDo6okg15qMoL10UxYLXX40iVV8fRXtLSxQd7cUo8ll3TxqpsO816t34qEVjo0Vo&#10;EV+L0Bq9FjHwfvsw0hBd/ftK0Tk+NGLjCiJJHl/gZ3slBjgw9dxoisKtqH0XbvJ1GV3lXTGCctfR&#10;Vd4wkuRh9M9I0neYxzeWMD2WHwLzY+BnY+mez/rSGX0fvr7DSJTH+jQNgenecjAd82MejCR5ehCh&#10;RXYtfFTcxjyK8O8aqfygKNzG36Lk3gk0lqQGRbEoNTiKIeO3iGLYdrtHIcPHWKTc/lijw+3zamG7&#10;5Pi2FNsW9xjeNoT8sXRG7wX0hXfuxPL3bh/hnsdGlQt9J37fwPzeSEC4d4/CzcNaBCWL8Di2KApR&#10;pCqlKMI3yFrE5oUn8N7dW04U+B6EgXkwsMxu3jnpQ9gnhBBCCCGEEEIIIYQQQgghhBBCSEL4JTsh&#10;hBBCCCGEEEIIIYQQQgghhBCSEH7JTgghhBBCCCF9SGuhGAUawsVt8lxGjcji3QUSpDJRlKtBFFWx&#10;KFUsChWJoogRWJTdNWrRUa5E0V4qR1EN0lGUKykLrAPkCatdiyT5y2E9NDC9Zm/fGVX391pAui8/&#10;OgVW3M3VAisHzpdSLVW6DMwT+6wrqxZ4Yey7qvu3WmAeTK+Gf9fAMjHi5ovuXjVigyZBBG6c1SI2&#10;9jrLWh5tHcUoWpe1RXH5lVdH8bvrb4yio1CKAlnw7sIoWttcWRpuaEWRrauLItPYEEWlrS2KCy++&#10;KIpzzz8vintuvy2Kw2ccFcWPf/LzKH5/401R3HXv/VG8+sbbUVSCVBSud6IoVytRxFix7fooqhBd&#10;/fuKEbi+rIW4uVELTB8osXrh1oI+Clw1MLrKu2J09bkwusobRpI8jP4ZSfoO82DguSBd/fuK0VXZ&#10;YfjydDed0feRpC+6mye+c1nx35ZHkrHX1XXCSJKnZwEEbkehgVfOZDNR4CfLabdX1pB0eJTU8ih0&#10;ZKJor187ik122cfiQ5+MQoaPt0iH1vO1yEWBe8KOYjmKuFW17Tp9/YL37ktn9F5gm/ePPkLCPdzy&#10;6Gp/t1K4iv+vcBW36BFd1X2FgBcDu5MVq4D5LfCYJ/wszi+07o8d6QVl4rWwnCRA9UkvkLQfCCGE&#10;EEIIIYQQQgghhBBCCCGEkDWezl+yCBydf1uBQw45RJXIddddp0pk9913VyVy5513qnKFpZb/zkYI&#10;FonphBBCCCGEDHT22WcfVSK33367KpH99ttPlcjNN9+sintjEhL+Bvpy7rjzNlUijz32mCqRE44/&#10;WVWcjvayKpH6hqyqECuzKvZf2KaWv+YpmL9rrBSn8S/wK9n429mx39Tu+lXSO849r56J8q+quYP3&#10;GP7HQV3hqaarg4oViJWZ4FfZsfxEtwV5vnXYt1WJXHXVFapcT2d8fd11hXx1xvTzzjtPlci6666n&#10;SuTll19WJTJ48BBVIk899ZQqkVmzZqkS2Wqb7VSJvPjK66pEJk+erErkR1f8QJUrs7lelcglF56r&#10;SuTnP/mJKpEP7bmHKjdHCkVVIrfcavNr748doEokk29QJTJq9DqqRD75yY+rEpk6ZVNVIg25rtst&#10;/K9NepMkY6MSuiAoaRjEvvztRXMWOO64E1SJXHHl5aric8Ez/GPgOMkkGPOrit5u/94m3kXQiL1M&#10;d9de5Mwzz1QlctBBB6ly82XqVFVxymV7ZmWz//sZRPoPVZjYac/DrFKx/YYvD3Lyyba3mTFjhiqR&#10;sWPHqorje+7jdTMZWwmS1Jn0DUn2bEnyTJkyRZXI7NmzVbl98gn2/LrwwgtV+cGxgWMG6f3xY+VX&#10;K7Y2pjJ5VSIF2KfZKI8/73JWjBTmvaJK5OkH71ElMm2X7VU5BtneTDJNKhwVa/OgbpAqkbj/kIEt&#10;cv65Z6tyz4XTz1IlMnHieFUic+fOVZWsr8mq5YgjjlAlcu2116qK78mnTZumqvf7KPwv0mvg2E5C&#10;ktr4ZmzKbiuOL92HrxLeysFE7fyv0Jdz/8yZqkR22+3DquL1f2nuc6pExowbp8qRxn0UXDhl6TG3&#10;Oyi0CvebxY/qn8S46aabVMX3updccomq8B3qOFUr4xuLhBBCCCGEEEIIIYQQQgghhBBCCFkBfslO&#10;CCGEEEIIIYQQQgghhBBCCCGEJIRfshNCCCGEEEJIH5LP56MI7StrsdxiTiO0d9NIpypRxPJ0Gu8t&#10;j7T7ey1S7kMWZYjl9nArWsSFlnq1COB/WA5eN5UgMD9GV3nD6CpvGNVKKQoJ3L3WAvNBelAtRxHL&#10;A2A7BO7/dRWdb8pdRFd5w8A8eNWu8oaRJE8swnwaEoQVWR7W61ABSFuebuB1EUxvbW2PoqXNolQq&#10;R9HS2hZFaLVai4032SSKjTacFMW+H9s/ikGDh0WRr2uMor1QiuKdefOjeG727CgWLFwQxaRNN4ki&#10;V98QxchR60ax/tgJUYwaPSaKiRtsHMXUzadEkc+lo+iolKNAsK0wkF5Pd2OiFogvP44NHEvdLeeD&#10;SkcwDwbeWH9LJ2RNILQargUhfclAGXtpt9evRXwfHN+b1gKfKbD1k8bR60UxZYcPRSFD17PIDIZo&#10;tAgt4jUKbutcC9sliOTcFWtR6miJAt8XCOkJOLYxkoBjFUkyPrt8x1ohwhMVuopYvrAsjThQuxRE&#10;AlKBWws0Oq3maxFrIbyypeN6Qj4YkvUyIYQQQgghhBBCCCGEEEIIIYQQQvglOyGEEEIIIYQQQggh&#10;hBBCCCGEEJIUfslOCCGEEEIIIX1IJpWKQqpVC7V8Wx6hRfXyyGWrUYiUICxPLCrtFkHRAj6bCiyk&#10;WogiHVikqsUo0p2W9MsjKBWjkGqly8A8GF3lDSOWByzyKsVCFEG5FAXmwfSq+3wtYtcIP6NRDYIo&#10;ykWL0JG+Fmg5iIF58LPgWO/+Xo0CP4vdWy5WosB0zI/XgtuNWQKiMXyy9MjE0Js+eFBDFGl3wVoU&#10;2tujGNzcFMU6a68dxXbbbB3F1CmbRnHIlw6KYuTwEVHsvddHohg6aFAUo0eNjOLwGd+KYpNNN4zi&#10;nbdfjwLHydtvvx3FksUtUVRcW9ci7e66FuHJArWIo53iolQpRIFtheFmcxS9n768b5f3b4L80I/x&#10;dItYOkR/SMfAPBi+PP0hHef1B0WsPhBJ6OpzYfhIkof0T5L0HebBQLr69xXDhy9Pd9NJ35OkL7qb&#10;J0kgXf17GD6S5OkR4bpfi9h+3e3/NPLu/9ci47Ydtci5v9ciPFSqFugd3zRynSgkcP+qUe4oRyGS&#10;jQKrg0cypTDEvQNoZMsWGbeHqAW2GwbiSye9B7a5LxBfel+CY9sbbsDWAvdUGD7Cf6oFHpNUgij4&#10;wn2mFu51LAp7Q8CZHI/A7QZrUUllLSAPlhOkXF6NGG6+RYGfgHTfOx3pO9jehBBCCCGEEEIIIYQQ&#10;QgghhBBCSEL4JTshhBBCCCGEEEIIIYQQQgghhBCSEH7JTgghhBBCCCG9Ts24LS2lqkRRKJejqFQr&#10;UUTefS6CVCoKqbh/0whKpShiZHIW4WdqgZ7m7q+1SGcyUWQy2SjS6VwUaHmXymaicP/YZaRcWV1F&#10;V3nDiOUBMu7vtUhls1EgmJ6BiN17WK5GJp2KIpUOokinLLB9EF9+11wW7pZqgeVgddJhU2hgOuYP&#10;m7cWrqpRxCwBAwu0EMQ88fQyRDxfLcrFUhSDGhuiGDK4OYr6XDaKXDYdxci1hkXx+msvRzHrPw9G&#10;sWDe21GMW39MFPk6iSIQN641NtpwYhTDhw2NIu8auBYjR42IYvha7t811ho2JAocS6+9/moUTz7+&#10;ZBRt7YUo6l1n1qLWn2F01WZhxNv5/56ekgqEpWN+7Pck+TEdP4v2m+FwrUUsHSKe7sa+hhuiUcTK&#10;gehJOoZOj+Xh6lELpL+lxwj/rRaEEELWHCrumVwLfT53RjU84mh5ZN0evRY1q/gwYs+Xistbi/Ad&#10;oBYp9/TUyDYNigKv1uFePmrRkM9FgfscKbRHkWuqjyJeCUL+N7E9G4Rvv4d54vslGMVu/xpFdPyC&#10;i1i6gcMW97E5iPDN8n8F1tN9pMtwb9hRhG/ntSinclG4nXMUmN/tzKNwL5oWXvDKXYN7+FjbklXO&#10;+/UUIYQQQgghhBBCCCGEEEIIIYQQQgB+yU4IIYQQQgghhBBCCCGEEEIIIYQkhF+yE0IIIYQQQkgv&#10;UzNzC6OlUI2inG2MopKui6Is2Shq1vJhBJlcFKlcYxSl0DFSo1JORWFGky5S2Sg6iuUoKu4aXUXJ&#10;vS7WohxkoghCqzsNLLNUDiwqri4aknb5agH5C8VKFL486XxDFJiOUam6e9Wour/XIp5PLfdcVCuV&#10;KLLpVBTpjEWsw9Sev9Oiv1KOIpNNR4H5U0ElCkxHzCgwkKDsytOI8oYBvn7VUiGKYntbFJlsJgrX&#10;4RaxgiDCowg0Yjb1YLGYdfdTi3KxI4r577wVxasvz42i2OHqojFh3PpRlArtUfzk2mujGNzcHMVW&#10;W0yOouqqXYuU649aLH7v3Sh22WnHKJoaG6LAfsG2xUJzmXQU5WIhisceeTiKxvp8FMvt15dHJlWN&#10;wnWUBbQntmEsan0SRrlk4ftsra/CgPSqq2st0uF41YjyusA8WH666maxRqnQGkXNGjaMsKRahMXW&#10;AutQLHREkXXzpBa1z4UhQVjv5YHpGDgHg2o1iq7yhhHZ64Zht+slNqcQqFupoyOKGJAnFq5+Ueh6&#10;0BmYjvl9hGOoFr0B1gEDJzwGgvmBwP29FlV3n7Ugqx9lN2dqEaM2LlzgETPesQTpOGZwLPkoFotR&#10;IHjdiqtfLVLhkTMa5IOlUChEget8uVSKAsdGLB1Iu76sRbjU1CIGlIPPEUzHMeMD69zrpN1+tBYA&#10;7nkymSAKd0MWNUvsMPDMoZzbN9cinAO1cLugWkCTSD6XjiKG+7cocnUWgUvQqK0NYeRymSi84IUB&#10;HBuxviPvS8mtibXAdmtva4uirq4uirBJa4FHJtXW8jAqrg9q0TuE/bo8wpFSCxyh4eioRY+APb+U&#10;3XyuRRWiYtH+zmtRpBfNjyJfbrdob4kinLW1QOwO/YHv+O7FPYrAvaPWopJyzzaNWAvBO6yPlJtj&#10;UYR/1yB9h793CCGEEEIIIYQQQgghhBBCCCGEEBKDX7ITQgghhBBCCCGEEEIIIYQQQgghCel0Dgg8&#10;Pj2HHHKIKpHrrrtOlcjuu++uSuTOO+9UtdyaoAYWiemEEEIIIYQMdPbZZx9VIrfffrsqkf3220+V&#10;yM0336yKe2MigiZ89z/6tCqRO+66S5XICccdqUokdCyvkQ5tx5VUp+ncctKB/c50aJNdIxfaOyqt&#10;7ctUiTQ0NKgSKcEbYKrTlm45rQWzZ22oy6sKrwvAzeTtozEqFbtABm8mAUk+Wy5bO4S25v+LYtHa&#10;py5nRn+h5WINtEqsh7aKAXMZ82eyK5oHLie0wqyB9spZT/7QgrNGaJNaI521djj6iMNUiVx+xWWq&#10;XNWseElB+WWwQI2VGVqLKkGnr/9yHnroIVXuWkcfq0pk0KBBqkRaWlpUiRx66NdUiXzr8MNViZx9&#10;xhmqRC659ApVIr+94c+qRPbYy3620GTDTZ587GFVIlf88EJVIq++8rIq14/5elUic199Q5XInLmv&#10;qxLZedcPqwqHrbXJsBHDVYlMnrKxKpEjZ3xblcjIEYNVufGQtbbCEVkpmMVtJg83AFRgjHXadNbw&#10;2NeifXmu3u4xBowlN4FVODzPl6WLFqkSOfWMM1WJXHnVNapECu123XJoM680NTapcpeFQRaE1u1K&#10;OjyuQFluVLmcYnh+hVItw/xqhPkFa1EZ1jEsP+dpW1eq/unyw5pQDa1ClQyMk04LUSU+X3ANQQ2Z&#10;AmhbWJPjtr+Q3/fftMAagkWuKnw/l0NWtOGugZ/NwfpwyimnqBI5+OCDVYlsvvnmquJjuwTWz1iO&#10;b33DemI66Xt8e1R83qH29Rc+44455hhVIkcddZQqkXHjxqmKj58OWAPrPWsgjuE8rA++MU/6hu6+&#10;4+C+CMcSri3PP/+8KpHDDrP9zw9/+ENV8TXHtwbiGPON294ZP3aPuId3V9M/Q7DdPGsgZscHGBIe&#10;jxRhZZaheHzuxK8K8xqfcVDn0047W5XIhd+/WJXIBhtsoMrtwebMUSXS3t6uKv4O4oPz9/3xzS8c&#10;/6eddpoqkYsuukiVyMMP27562223VRWnL9s/tv/p5mYoBdVMxSYGjNtCqwoHvENJsU2FyOx77Wc4&#10;i9+br0pkh513UOVYd6wKR2aoCnelFLxTdxrgL6eK0xcu++B/n1El8uHtt1flCI+eUubOtbkzYdwY&#10;VWG/+/rFLoBdl4J9KWylO4+GIn5uuukmVSIHHXSQKvcOe8klqkSOO+44VSvD5iWEEEIIIYQQQggh&#10;hBBCCCGEEEISwi/ZCSGEEEIIIYQQQgghhBBCCCGEkIR0+goEHj8I2sUTQgghhBCyMrSLJ90FjRfv&#10;edjs4u+9f5YqkROO/oYqkSpYpteDZboZ0sV/YzrwWG7ii16lanaCBbRiBnt5rCeOVKiO5PEfID0N&#10;6VVIxyGPH8U8+FlwlRZwofZSKltBWbAExGvFrAU99UELemxDj6to3JoPCwK6ftPuPlj+jMO/qUrk&#10;6muuVhWOAbsYrjlpjy15HLvJBfPNMjGTNqtntO0977zzVIV1s/JHjhypSuTBBx9UJTJo6FqqRGY+&#10;8Jgqkc985jOqRI470u6rDhxP33xtriqRZ5+1uXP99derEpm4gVm+P/GMWcuOGWsWpu0l69+pm2+m&#10;KrTN3FKVyPbbmcYurZTBvjjTtXV8bJ3HOYjW7gDmqXhstDEPgvnxmeLr69ZWs2w9/vjvqBK59kdm&#10;F49rThXuJQdW6pa6wr3rnyGYjnMcM6XgtjB/GRcaqAMeCVGCow1yvgUCPovNn+7m0RXYd/FutL+k&#10;wZYT7wvvFz8ay9PLxO4drgvNE8vjWyrOOON7quJ28VOnbqIqGXhd35pJBhZJ+vQ73/muqrh1/Jgx&#10;a6siqyMlOJcoDZu8YrHr4yTwFJ3NNttKlcgLL7ygSuSII45QFVr42lEy/Rlc/2G6eMFphI+L2PRK&#10;UFAFPoB7+57U4fzzv69K5MxTzZZ8wsSJquKW1zgGcK+CfV0oWO3q6pLsV9dcYOsXA9vzuONOVCVy&#10;GRyp8CAcBbX11ja/qrBRy+Vio6xX8c2LJPMFa4kjJoMfaFuowpGDGVC1465m/+n3qkQem3mbKpGd&#10;trXjKsZN30uVY9zWKhxpsI6HyVZI2Tt1Bs5Um/XIs6pEPrQD2NHDJuz5ubNViWwwdl1V7lIpbJWu&#10;wWcxHmMU2+P14f5zIEK7eEIIIYQQQgghhBBCCCGEEEIIIaSP4JfshBBCCCGEEEIIIYQQQgghhBBC&#10;SEI6/QwC9DUDaBdPCCGEEELIytAunnQXfOH66613qxJ55plnVImcdPwMVSKlYqsqkfo8+ABiQT5d&#10;MitOAas6qVh6R8Hso+ubzfIOjfdKZbtue9syVSKDB5lteKXd0jMNDapWoFhUEVodmtdhFuzHfZ7s&#10;pVZrh1xjoyoHzKOOpUtVxa1HY/UJrHzMXz94sKoQmJtlaMOslRlvaJzLll5us7bNNmKbeMrH9Jj9&#10;taWX283e8IjDv6VK5Ec//6kqB3o9oz8g2LnHQN9J9JqE38VvW7RIlUjjsOGqRH561VWqRGbPNnvD&#10;tdc2+98DP2220hMnT1Ul8sabZkd/1llnqRI5+gizi8+CYeT3Tj9ZlcinP/0pVSKf+MQnVDmg/iee&#10;dLoqkbPPu0BVOM4HqRL53e9vUCXy5FOPqxL52tcOVSUyeZNJqkKg36se41UY5zHfxjqzjoxRsXKq&#10;8Nk0jttCQUVYpJWZgnEemzsw99FSPtPUrErk2MOPVCXywyuuUOXI4BiA+pesnFLR6pOrh3qCFXD7&#10;UhurDUM88wvKifmn57AOkB/rU4B2xnMFfEAb+voi6LDjAFL5vCoH9iNqbHPP2hUH8sTmpv4ZEsBf&#10;8HyL7qbDsRfFsrVVvh7WT6wy2O9LDtaKovX7qaefqkrkkC98SZXIRpvYMQ1pOHbE3aT+6YB6VkrW&#10;F5kstHPMIBYq15N2YPpyupseOzbCxkasfzE/jDfBoyU6bOyd+N2TVImccOzxqkRGrG3Hi2SwfLgu&#10;2t7Grusbt3jkRE/agenL6W467jdgz+k6WIWjCnsPT/9uBXuGp2fbETDHHHG4KpHvX3KRqvdZf3A9&#10;gXEVwPqWiu2xe7d9MNn30RT+gw/I7wWerQG0QxBLN6oxS2rLk4b2vPIHF6sKj4GwvdnYdUerEpn7&#10;xmuqHN1sH85fxZeO7YPrHuT/9je+pkrkl7/4f6pEHnnU7OKnbmF28ZWi7X9iz+VVVX8cZV7bc7uX&#10;asrmI45bz6yWTID/AmvO0nkqHHWw5gRtKtz74MxbVYncfvNvVbn33JyVOXTMBFUim3/ejjuRdeC4&#10;nAzur2xv3FGxe7n/YTsqa4/p9r0q7glnz7W1bkOwi8+k4R5j92vgFhXXVThRTeBEtdj2kyyHdvGE&#10;EEIIIYQQQgghhBBCCCGEEEJIH8Ev2QkhhBBCCCGEEEIIIYQQQgghhJCEdLoD0C6eEEIIIYSQ5NAu&#10;nnQfs3d76uGHVYncfce/VIkceZTZgEsVLI7rwWaz1ezZpQSvcYPMCjtmJQd2wVIFG70GsGpH21XI&#10;Ls1mDx4rs2B20FIwO/dYHRCwfJemJhUrgBb3aGPus6DH/Gh1jvML86CFaRbuHadjm1kmxmwYfTak&#10;LXBfddBHeSi/HfKgw18T3hf87nsrtC3aqDZY+ZedZhadRx9zlCp3KyPNejdGO4wltM4eMkTFikB9&#10;0AI9Z/e1ZO5cVWGXWp9mscwG6Otl0A5wXy1LbTwPWneUKsfihSpcnvlmLz9oA7NtlADGCViav/PS&#10;K6pERk8xy1m0Ti0uXqxKZCkcHzBi7DhVITC/StAOFbgu/mcLMct9oN2OD4hZ+qMtOY5VBG3hkWWw&#10;DqBdOR6pgMAc/ME5F6oSOf5Cs9OPjWewfY71Iw7iVrgv33jG9Qfso6UZ6wn5wU48Vv5QsJ3HtWjJ&#10;EhUOPH4CbeFxDIMtfGwtwn7BvvDZwvue42gFD8cBxHw8sU/ROhWOtOhROtiuukronyGQjvmLkAeP&#10;F2m3dvvV1XaswKc+8WlVIoPHr6/KkUGbWSi/Cm1Vhv6F9ST2bAKr2B61A9OX09103zjx5feNn6W2&#10;nvz8Wjte5GuHfl2VYyjsGXA8JBm3niyx8Zak/kxfzqpKx84owhqeh2cEzvc0rIdL7Xiafff4iCqR&#10;h598XZXIBWcdrUrk60fZEUvSBM8IX/lJ6t/b48fz6IiBn41tMjzA4yWG91pQZqx4vHf8B6v/VXDE&#10;z3nn2rzeZKMRqkTumnWfKscgOI6qA/YY9fD8xb1cd9efNS3d1z6ttrf5zhGHqRL565/tHfMvf7tR&#10;leuvnaercvR2++O+MQULd8xqHp/7uJfGxR3LBLD+Aez3yrBPrsJaJDAOZ92jQuSJe8w6vrDU3jsW&#10;dVidJ03/uCqR8dM+pMoxYYoKR9qOZ3Kbcv3Tve8/YHbxH9p9T1Uhdl+zX5yjSmTiOLOLz8XmMrQn&#10;gNvPAParVVgfaBf//tAunhBCCCGEEEIIIYQQQgghhBBCCOkj+CU7IYQQQgghhBBCCCGEEEIIIYQQ&#10;kpBOdwDaxRNCCCGEEJIc2sWTblMx+8pXHrhLlcjl3zfrxYMP/JgqkRHDzGJuo8mTVIk8Pet+Va7I&#10;ditziy23UuUAm7j777FrjRm7jiqRcbvuokrksX+YneCiFrMc/PBHPqHKkbIxfPffzU5t9KhhqkQ2&#10;2WEHVSKvP/WUKpElYM296eTJqkQyzWap9/isWarcfYFd/Daf+pQqkflgsz97jlnq7QjXzY0Zo0rk&#10;0VvN+q+jYBaCO33mC6pEFjxh9XzuuedUuTbfaCNVIutst50qkdLLL6tydX78cVVxy/TJsD489uc/&#10;qwodvs26cFd4p0Zm3n23KpFmaJ+tPnmAKpEbLzpPlch665md4HZQz9xaa6kSue+f1r/1YKm97V57&#10;qRJ5A/rrgQceVCXyiU/YGMiOtra9/fe/VxXWYT1VbgxA/85/x+wWX37lNVWuPceNVyUydsstVYn8&#10;99Z/qnJj5r33VIns8bF9VTmKNj7vvcPW3uFglT/lQBsz9/zq16pE3l1kFvSf/ipYFoOt921//ouq&#10;8L9IsLV6j69+VZXIszf/UZXIwvcWqBLZeuutVYk0rr22KleHW25RJTJsmM2XzffeW5Vrfxjbc2Bs&#10;77zzzqpc340ercr1EYztDFidbwdjr+ONN1S5OXvXvapEyuAdud+3zW734T/9SZVIW1ubKpHd9rX2&#10;74B+ueces9mcOHGiKjd3PvpRVW69+ou153yw/f8w3Lusa2N49r9srL711luq3Jzd2eZ4/Shr2wf/&#10;ZWMmBzbsW+9pVpzvPPusKtfO0CbrrGPr4Zhp01SJPATPbpzXgwebHXEDHGOB7Z+GtRd1DvKUCmBZ&#10;D+vqqgL3GFXwD63AOMe6FcFOH9cczIM/99tkk01UuefUCLMIRvCzWIcyrO24FmEd8LOk78nCsRdJ&#10;+qUdjsPA+YL9fv/9tm/ZfPPNVcXHAM5fH54fXXvHG+l7sI+wL7B/C3BsDabj+vDrX8Oz+913VYns&#10;sovtXfH5iOtwKxyPgmMM64P1xDwl39EtPQLHZNfjE52z3YjWPx2B3Vc19t9Jdj0f01B+Co9WgWcN&#10;zqIKPC8qYNNdAbv4NHzgoZn23J91n+m1YM956KGHqoq3Mz6D8HnaAce4cP1/f7B9cL7g+P8X7KPw&#10;PeWzn/2sKpH117ejXrBM3xrbM2BM+sY/jOcKHO+F6eHo7orYNgqOpGnKW/5M2fa01WX2Tvrmi/be&#10;t2zRPFVuWzrSjjmoZu0onEdesD3khlvbWjRx+w+rcqy/qQpHvb2bPPzQk6pEpu0KdvEw155/4UVV&#10;IuO9dvFdU4GmRbd+tIvHchIUucZBu3hCCCGEEEIIIYQQQgghhBBCCCGkj+CX7IQQQgghhBBCCCGE&#10;EEIIIYQQQkhCOt0BAo8fBO3iCSGEEEIIWRnaxZNuUzGr8AV3m4Xy+Sd+S5XIRz+yqyqR4UPNjnjb&#10;bc1S+77b71AlUm4zW7yddthRVdyS8fY7zDZwfbCe23Jfs3S+5yarz4KFZrP50Y8dqEokC8P2H3/+&#10;nSqRtUeZpd7Ou39IlchjD5nl+LvzzVJ7y63N1n74MLOXvP1Ou68APO/2/qJZuz9370xVIk8/+4wq&#10;kV12MsvQdSZOUCVy21//pipuT7rfV8z6+9VHHlEl8uSTZuWHlsgb7Wr90vLCC6pCW/UHVMWtL7cH&#10;i/v7brhBlftsS4sqkT322ENVnDvusHYYNGiQKnePnzHbusdvsbVl4bvvqBLZaqttVIkMA9v8f4Nl&#10;fWOjHUOwywFmBf883Mtbb76tSmQMlLMR2KE/BPVcutTG9p6f/7wqkfZXX1Ul8vs/mMX6hz5i6+eE&#10;zaaqEvnTL36lSqQ+Z/aM+x5k43De87NVifznPzYeNpls9oyTD7B1eOYN16sSmf+eWc7uvY+N/0KH&#10;zZd77rEymxrM+nhvsNmcdZOVueg9s0BHu/6RYIH+N7BhR0vVnfffX5Ub2//5jyqR2bPtHnfaaSdV&#10;bq6NHavKjW2woEerzz0+/nFVbi7D0QZ33WN28Zttbv246V5m237bL3+pKm5Dug/UE23877rLjqKY&#10;MMHm3RbwfHwQnoPz5pkV58c+ZkdjZMC29LG//11V3Np9+nSz5Rwywuw3b/+brV1o4b4zWNw/D1b8&#10;b79tY3vcuHGqRMZD391xvfUvzushQ4aoirc5WhOjjlm5wn/eYkao4Q/kurZO7Qlod4zW37gGYjpa&#10;KKPdN64VaN2P9s6YB63F0boW9z94LbRoRstx/Czpe3D/gBr3rthHON5w/OA4WbJkiar4Z31l4pjx&#10;acyP8xHrTPoP2HfYR9h3uOfB43UwD64zuD7j+obrST5vewlcf3x1wLVxVZEWexakxOZLSqwOATwZ&#10;0CK7KjaPAoF1G+ZOGtoWnylpsIvHayGVtJVTBtvqSsquiwyqs3W73GHtjOvA8OHDVYX7w6Wq4s9E&#10;fHZgf/Ed+f3BcYtrIM4FzPMe7NnwOBjM45sLqw4YkzAOcazGbeENHOcx0A8dPovrA+4JUzC/cIwV&#10;YOzh+jN1qy1UOUbaEUXP3GtHerVUbD4OGrOxKpGNd7CjuHJT7P30qceeVyWy+fbTVTkydSrcfvVF&#10;tIu3o7jwHRxbxGa+m1/wl9jxE5BOu/j3h3bxhBBCCCGEEEIIIYQQQgghhBBCSB/BL9kJIYQQQggh&#10;hBBCCCGEEEIIIYSQhHS6AwTo2wLQLp70DLP+iNPd3+1YVeUgWCZ/14T0gC5XzxXAJRDz9/LS6Kua&#10;97JJPtDv6t8b60NvMFDqSQhJCu3iSbcpL1QhsuxOs1v/2fe/q0rkY/t+WJUbM1WzvNsYbLpng613&#10;od3sMbfYzGzYl4E94yuvvqRKJFdv1naTdthelcgLjz6uSmTxErPo3GSS2eWVSlafBQvMxrlatjps&#10;CrbqbzxuZb755puqRDbaaCNVImuts44qkWcefVRVfI5M3tFs8N967jlVIu+8Yzbpo0ePViWy7vjx&#10;qkRefPZZVfE5uNEGVoeli81K8aW5r6gSGT5imCqR9bc0G/bi23bvTz1plvVDhprN4IaQf+4Tdl+F&#10;DrPT3GjjDVQ5wPbwhRfnqBKpy5vV4QZbma3623OsHRYsMLvysWAnPhRs3udA2yKTdjQr8negrV57&#10;1e5xgw2snsMnTlQl8uTMmariVpNb7WU2ia/BuELrwmrWbEgnwNjG4wCyYFu60aaTVYl0LLZ59NZb&#10;Vs9snVnCjp0ySZWbL08/pUqkDaxNN910iio3totW/9deszLr82aLuuEWdmTDy4/aUQjVivUpjsOm&#10;YTZ+nnviCVVx+8rx29g4eROOKkDr1KFD7TiGEWBBPxvyo73nxlvZOvDea6+pEnl3gbXbEDimYTQc&#10;i/DkPfepEmkcZFauG06E+bLMbJ9ffcmOAxg+yuxh1x1j4/CVl836smWxHZew4aQNVbk2GWXrwJuz&#10;bU4thDrjfKkHS+pHH3xIVdzOfQOw2X/hPrsvtBReB9af4aBfA7tOtPdvBu0WKRVuTIIVNlrjxmzb&#10;YfynArPMRTvf3gAt2Ts6OlTFLZGxnkhdnVmY+j6LuruW71g3tIbuDbtmkhyfXTA+l7F/cWxgHtRo&#10;HY/PC7Tv9oH5ERwnWGdfftI34F7L1y84fnzHTPiOk8AjCTDd1++YH+uG+dHGvDfe0VJgF58Bu/j4&#10;z4igrVI2ttFGvhr72VHX8zRuEQ/PGs9P16pwuxW8FtQhRsXKHNJs+962tjZV8X7ENsfnL64JmIe8&#10;P9hWvnmEz27Mj+stfhbTe6UvUjAmk+x5Up46xDzQjQDeFyRt47YIR4+1F2zcNjSatX4Jlo1Uxj67&#10;/gR730kNNpt9abMjgR74z/2q3LvYMpvX233Yjisa/ZFPqnLvg0/ZEU6Td7L0IlT/+bm2bx83zo5S&#10;yuOte5qnAukVKLMK6XVQzqpf6QY+tIsnhBBCCCGEEEIIIYQQQgghhBBC+gh+yU4IIYQQQgghhBBC&#10;CCGEEEIIIYQkpNMdIPD4QdAuniQCR0+sq82OI57JbGFidDkKHSlfOWZvEvt9EW85aEuCGn/XhL93&#10;QhIQG2NJ7G70zxCwA02EZ/n0DXPEVzOsgc+JZ5XRK/W3f0nF7LYQs0jCi3kchnzV9OKrf6w9Y4Wa&#10;NVYcXA+5/hAykKBdPOk25QUqRF781dmqROY9bRbZkzY16+YRk8zyWgRsG+vBtm6ZWWVKnVlrxh54&#10;YIMpaXi6gs271JuFtaTB5nGh2TWnsmbHLc1mtSc5S29bYPfYOMhsJAUsskuLFqmKkwN7bWk1O74A&#10;bAxTYIEokF4Fm0Qk3QxthUD5koPnbxb3D9BuYDMYS0c7TXw1QddS9IlO23O/3LJYlcsyBGyosV+w&#10;/CL0NdiYx0CbZbBRFbCFFLBvLYJFcx7bylcOrl0eS2Hsl9iGqQHrbP9QBHvtWB3ws2AxKhmoA/4Y&#10;A8ZYZZnZkmfAKhb3ZmWwNkWyDV2PmQqMmQxYpHrbB61rcdwCJWj/3GCYU1hOj9q/6/YRsAcvddh9&#10;5QaZNb1UbE4FcMxBqgHWgTKUj+Mc7PelHva6+B5UMovpWHodjD1ML9oYKBWsPjlP28buPY91tvkb&#10;oEUwjnmcL9iP2LYI5veNAbDYjeVP8i7ZXXBsYDskAeuPGoEjEgYmnrlDloPjFsdSkvUH8a1FvnFF&#10;Vg+w333riU8nAccnfrYnYxLTY+vzqgLX+SRrMrZJT9YrvF/9c0VizZ/gWtg+nqNGYs9cBPdy2I/4&#10;/E3Sj2sy2D6+vQoc4REDjmDwfta3z1lV+H4eHkv2jFvvGPbMXxzbuFZgHXz1wR/s4lqRgbG91I4K&#10;en2OHU317PN2/Nakbe3oopZ6O1bpw1+6QJXIe1D8cy/bsWXj1h+nynWd/tlJrIvgL3CPxbRp6F3B&#10;mdkbK91Ah3bxhBBCCCGEEEIIIYQQQgghhBBCSB/BL9kJIYQQQgghhBBCCCGEEEIIIYSQhHT6B9Au&#10;nvQIHD2xrkbrGPSz6NrG2UvMLh6NLtDcAm3l9M8VoV08WVXExhiMJe9cQLo5xjzl+IY5jmwE8+PM&#10;idmbJ6p/N+mF+qfgKIqM1y4eLDHhw77rdvcx1fVTc4Xbjf0FrD5joF08rGOEkH4P7eJJtwG7+Gd+&#10;crIqkVf+e5sqkc222FaVyNjNtlTlwO1wo9lZBxXbV6Ty8OxLWXoH2E3X16PdOlisx6yM9c+QAlgO&#10;5uyzQbXr6+K16sDGGcd8GSyaszl7DlbQxhnmS8Zj3YnlYB7f/MIy0zl75lbbzS4bPxuzpodrVcAe&#10;M+OzmAa7xQBsGFNg1ViFtkpDO1Sh/DRafBetDlXo3wqUn2tsVOWuCxb6JSgzC3WOfRbsPbEv0mBN&#10;iW2IGom1IegqtEkmb3UoQvtj3WL5Pf3bAZaY9WALH2tDj/Uo3jviG2/ooJmGudABNvL10L/YPngt&#10;rA+O4Tza3UPf9Ub7Y5NUwPob2x/HDLYJjtUijOE8jB+8FmoE64b47iudtroFsEhVoZgcHMdQhXf/&#10;CtjXY3oWjmPA9BQUWobjITAd10m8LqZj/moVyomNva7bZ1URG/+eNneNriKsZ4L6xH6uMgDx2cOS&#10;lfDNUx++NQq1b00mqwdptArH9RzWPXz2JXkW45jBNcr3vOvJuCXvD/Ydthv2l38f1XXfpXHvB+WT&#10;lcE2xHbG9vQ9x337Sd8eddVhZaaq8N4Hl6rglIU9Rg7uJY3zFKcs5G8PbP9cgUypquk0/KA2h/tA&#10;sFgvQ92wraqt9t4xKANrV8s8FSKvvzRHlcir895V5bLU2bFoF91g36U+8JIKx1OvvKhKZL1xG6hy&#10;7xd4v9i9eIQZUMR3Pf0zhHbx7w/t4gkhhBBCCCGEEEIIIYQQQgghhJA+gl+yE0IIIYQQQgghhBBC&#10;CCGEEEIIIQnp9EIIPN4otIsnicDRE+tqs5iL+1mA9WKXI28FYnbxvouZFYa3zJitGWr8XRP+3glJ&#10;QJJx2xMSLJm+KuDI9oGjPGYXv6ro9frbmpCKrTN4Z12vM7HrQj0TVDlGrBz4S6yc2F8K+mcI3iXY&#10;S9IunpABBe3iSbcpv6dC5JUbL1Yl8vR9f1clss22O6kSWWfyVFUiHUtaVDlyZgmeyprFdAmt8MDS&#10;GS21m9F+PDADuVJ7mypXfNbGZw6Gaiprz1m0icbx7NNoXZiDugnYa7ctXKgqbj2NlvIlsNHGOYX5&#10;3YVVhG73du9Yn/xgs9wvLF6sKk4dtBVavsesGsGOD6/rMqmI2zBm0C6+gHsDA/PnsA5g312BrQRa&#10;d6JlOtYBbfyx/dEWMgU6dsQAWNCjVX4SMjgO22yM1TfYPs13TAC2Qx20m8ukQqQd6tkA9cQ8PttM&#10;3zrs+dFI3EIzZSaL7XBfDTi/POPQZ++JY6m327+uDuYggPeOdvF49INrCBXxMnEOYlsVYc4isXUA&#10;wOsiuTqw4k/ZZ0tw1AXatgdpuJcOKzMF61s+Y3VGW/gMmGhWwGgzKFuZWD7awmM65sdyUh4r3VUF&#10;jnk8AgA19rXPuhnzpKHKqV55gexLYC7TOn4lcI3CMdBd7aN37IhJfwHXGV9f4zrjW3OwHByTuKf1&#10;4duLJtFYH7Iy2KfYR7429LWnby/k2wOQ5fjmFLYhti3im2uIb8/cM/CZAvs0+PlnJW3XTcHPS7NV&#10;q3PMOj5mgm7pmUG2V6zAZ4My5If3ZTw2KCy1Rgd8f1TB/WHV1p/6BuiLMrzTLbD3/QfunKnKje3G&#10;tVWJ3PWi2cj/7G8PqxK579nnVYmMnrCRKnfv1r3xHzMHVk+QUspY3SAZf0re7Z+BrwnQLp4QQggh&#10;hBBCCCGEEEIIIYQQQgjpI/glOyGEEEIIIYQQQgghhBBCCCGEEJKQTneAwOMTQbt4kggcPbGu9tm8&#10;gDVc1w4lcWgXT/ozScZwErq5TPouiyPbB47yVeb216f1t1x+u/jurjP6Z1K6XSbWE+8S6sn1h5AB&#10;Be3iSbcBu/g3/3yFKpFnZv5DlcgOu0xXJTJ4w0mq3FNk4VJVbiyBxXGmzuyply7r2pLaZ91ZLpm1&#10;XQas8HJZsBkEK2a070O7bLR2xPJxzKM1NFoTo8V0AezTMT/aG+Jn0ZobLamxDvhZbJM0bIAwj6/+&#10;mCdmtw5tW/ZY2efQ6hysDtFCHO248bPYtjEL6Bwa/hm4tmB+vC/Mk+TeMT/2UT3eF4BWrr77wvcy&#10;rKfP4tJXHwTrj/XEMYafxbGE+Cy1cYzV5W3s+aw1k9TZ1/5Ib7c/pmP7Y7pvLCFYzyRjLwmxOlhT&#10;uYp23Ud4XbwW3pevnliObwz4NOLLU4WXB7Txj4Ptg+V3L70C50lkYT3PQLtVoUHLYKOK6Zg/g9aj&#10;8LwI78zAsdHf0gGvRfyqaf+Bnp6GswECtKKFj+I4wXJwiqdS2M6rvp5Mr9G/0pcta1UV7pdsDcnl&#10;7FmM+XH9qcCeE8tPp03XwdEhWA6OTxy3vnJwfOK4rYKVNJbvu981Lb1YtH0p9i+2Z7Foe5VSyfoU&#10;2x+fL9j+vnGyquo/0NPx+V4u4zuC5cF2xnJw3cZ13rdPWHX1t7GBFvEB5KngETwwf/OwT8vgcwfn&#10;OOxpS3AUWiW2Dlgd0nDdfMrGWxXapIDvKQG8n4od35bPQfmL7T29/U2zgn/uuVdVuf153XBVItff&#10;86gqkT/+5xVVIg/PfU5VaBe/sSoHzC9T8VbG+w0gPy5pXtt50gnt4gkhhBBCCCGEEEIIIYQQQggh&#10;hJA+gl+yE0IIIYQQQgghhBBCCCGEEEIIIQnpdAcIPF5XtIsnifA5gkjXFnySxNodoV086c8kGcNJ&#10;6OYy2ZPLxi41AOsfn79mB5Tq7pqAdLP+3S/Tt46ZJRHXH0IGFrSLJ92mvECFyLM/O02VyPMP/FuV&#10;yC7Td1MlMmIDs4uXCjw70mA1XN+owmXpsGcNWmHXNTWpcnnAbhrt4usa0H4crlUw6+kSWHrmho5U&#10;JdLa3rVVO1qdDx48WJXIokWLVMXzNzc3q3L1BBtttOlGe+fBQ4aocmUuXKgqbg+O5aN19v9n7zzA&#10;rKquL75fnULvKNKLCAg2LKhgb4kao7HFEmOJUbHE3ruxJBp7S0wsMYkmxl5jQRRBbAgK0hSlS4dp&#10;r/7Pgz2z19E58c0fZgK6fn73m8XlvPPO3afcc+/g2suXm90ftg3Lr1q1SpU/f9GmHkErbyzfonVr&#10;VSJVUCdeV4sWLVT5LFu2TFXBztH2NmXQX2iFXVVVpcoH24yxxT7CdQljVVFh1q8Y/1AcsA0Yz2Yw&#10;DquqLFZIqO/QAh3PYxvwWrDN5eU2RzBW2F8IXjvGqrKyUlXhWux7MX0AXjvGCq3d8TyOAQSvqzHi&#10;X1NjscKxitfS0HGFaw5eF/Yp1omxRUJl0imwwQdrU5wX+L14XSXQzjzUiddVzLssjGfoPo7nvc/C&#10;gwG2wQNtzPHdRQPP53PQBrBgxfJ5eIbKZuB6oXwibnMhkrDPZsEK2I1K/VkA2rPenUfq77t1Ff8N&#10;/TyOn2LKR+B5FscPnsfyvtP8d9fP88oGcj4asTU5EsexhO9n7H6RS9tnsznYkwTGFdaP34vjFte3&#10;tRnPxZT/IZ+PFdO/MN+99QGfZSDk2WobA/+r61qfz8cgbl7qFigPrufe+WLK436gMdofgf1VHs6n&#10;Y6Zx2xKHfS+e9+3i9acjD3tCtH/P5/Ei9WeBrLUzDfVXQ1qxiNhesXXSnuOkxvS8aWYLPxUs4jt1&#10;7q3KPdNlbU/1i0v/okrEnmBFJkyfqMp9tpfZxUfQ1l5/FoAou2cEFQ4MP5aHWYdhIwrt4gkhhBBC&#10;CCGEEEIIIYQQQgghhJAmgr9kJ4QQQgghhBBCCCGEEEIIIYQQQopktTtAHv2wANrFk7UDTSlQg40M&#10;gqPQGzKhevDfiIAuqh6E/9aErAX1rp7/Dxq4TK7N13pftQG2v5g1IRJaE1BjmxvY/obWmQ+02Wsn&#10;1yJCNihoF08aDNjFz370alUik996TpXIkC23UiXSsQ/Yxbc1e3YBq3PJw1hqZbbkUg021GhJjY99&#10;5WZhLWksb7bMAtbZAnbQErXPZnNWZ6yltSG1dLEqkWSZWVVXV1j7S0rMxjkSt/tgGtqfaAk28qvM&#10;sjsG5WugfAmUT0P5BF4L3rxLrW0C9tFofx0Hy3GMJ1qOl4DdvRcrIA2fTWCdYB+NVtJogZ5sY7b2&#10;UgV9lMPvgr1EAqwRU1Ymn7f6I9AvUm2xkoh9FtMKxJtbG9Irl6sqYN+baGF1ZiD+cbAiz8E1Rsst&#10;bvmALXkE7NYxVt54xvNgUZ4P2PhHvfFg5KC8Z/1dAiaLOKdiMAchbng+j/MR94EQ/1yl2U5GY/Zd&#10;jRF/AdtzSVps82CJ792nIJ5uUKpwYPwRKJ8Gu3uMfxLs65EUlMc2JMrBHj8L4x/Gs7deIVCn12a8&#10;LvTZxGsPaSwf0qHPZkE3Nni9IV3M9aLGmG+QwPgn3wbXUux3XDfwfIhixhv5/oF9HVobsQyOK0gX&#10;ImD77JXB+29ojQoRahuexzaQb4PxCex1vb7D2GLfYfyxf/Gz5NtgqiPcw2C/YGwRjDOu89gvoX3U&#10;WoHtgTEThTZA0zxy8BdYDQwr/z4FOobjEDRa4qNHPPrm43NHCXxx1p5tl86YqUrksylfqhJZsNie&#10;ZQ487HhVIgurrW1b7XuCKndZ0I3vfWp28Rv17KvKXWL0u/sli/HBsIG1fjxif1HEivmDg3bxhBBC&#10;CCGEEEIIIYQQQgghhBBCSBPBX7ITQgghhBBCCCGEEEIIIYQQQgghRbLaHSCPvl0A7eLJ2oFeFUhD&#10;/21HqB6kmDrXVXsIAepdPb9BoyyBxcwLA5vpNSdfxPhfD5bwUJhzXhzsWjyTL/xwKBANvcYG9rtv&#10;qmhtjkKb14MwE0IaAO3iSYNJL1AhsvCfN6gSGfPUn1WJdN6oiyqR3psOUCXSoWcvVSJTJkxSJbIC&#10;7KCHbGFW86mUWTp/NHGCKpH27durEunfr48qkc8mT1ElsmrFMlUiAzfrr8qNYbAlnznVypc3M0u9&#10;XpsNUiXy5TQrU7HKrPPad2iryul2HVW5NkydrMqFKmV3zs2HbadKZO5n01WJLF5i9vsbdba4te9s&#10;1vqfQKxiYKXYf4stVbl65s1TJTJnzhxVIp06dVLl9CabqBKZNd3asHTpUlUiW2xpdVaCPfV0KN+q&#10;VStVIt379VPl4jnZrr0KLNO7du2qSqRl9+6qXBwmfqxKZNnyJapEumxs5VuBvfwnEz9VJZJIWhz6&#10;9R+oyo3J+XbtCxcsUiXSsZONmY5de6gSmfjeOFUO2E9uvu3Wqlw9s2arcnrhQlVuPHeoP7bTPrV2&#10;VlebJfjmgwer8mM7a9YsVQVnRxuHPQfZOJw+wcY/2vv37Ws2jMi0adNUFVwzzZ6xz5AhqkQ+n2Tx&#10;r66xOdi9W09Vbl40N3vziTAOS8vMF7IvzJcFc8xq8uuFZkfZGPHv0sXGSRsY51MnWTtTYB86aPPN&#10;VYksX2brw5dfWptbtGihSqTHQBtXU95/X5Uf/80220yVz2SYCxj//lvb/Fo42dq5coWN/97Yp/DZ&#10;T6ENzSGtQze4LjfgVBTWWBszUbBXRZ0DO9Ys2K6G7vXRuM27CKQVyDfCu4hQO7FtWAbXRiyPYwB1&#10;OaYa2SBZ9zH/voJjGMcJng/NBUy5gudxXpPvH6GxgRrHUhzswfGzOH4wdQ6OpVA9eB7XOlwDQ+s2&#10;+e9gPFetsjQ32HetW1vqKOyXSkhJg/eUBKazIf8VHKu478XxvHIlpBUDcJ+GcwT329iP6w6b+xHQ&#10;WbgVZ0Dn8L0u2MVHIUVaBPa9ebBAr4Z0NrG47beTEbSLtzLxjLWnGaQxatPJniXL2tlz66pF9nz0&#10;2ef23BRp1VmVi3MXe77ru8/BqkTmz7H3AL2H7KXKNce6QqZNN7v4bt1gTxuB+2ZgufKWMagzl7e1&#10;NIZxIN+CdvGEEEIIIYQQQgghhBBCCCGEEEJIE8FfshNCCCGEEEIIIYQQQgghhBBCCCFFstprIR/w&#10;RqFdPCGErK+Yrc3aseH9Wyu8YZnRj08cC9V7h/sGeJsK3bLWos4saPwouPgEv5YQsn5Cu3jSYDJm&#10;AV312gOqRJ59+DZVIokSs5geMNDsqfuBrfF/XnpFlcjipWbdvN+PD1DlW2s++eSTqkT69zf792E7&#10;76hK5NUXX1Qlsmih2dntt+/eqty9FcbtK88/pUqkY4d2qkS23203VSKT3n1XlW/rvdVWZmu/UU+z&#10;137+iSdU+XaU+xx1lCqRKW+9pcrpKWZHv912Zim/Ediqv/zss6p8q9J9jrLn3CnvjFUl8inYlW8J&#10;9u89B5h1//g331QlMn/+fFUi+x94oCqRFWCp/cor1l99+phF/5CddlIl8uZzz6nybR53gjKt+m+q&#10;SuTj5+26Zs82S/BtttlGleuXzmZd+OzTT6vy7bJ32XNPVSIzIJ4YhyFgk94NbNhf+Mc/VPnse9hh&#10;qkS+BPvxCWDBPWCA1dMbLNPfhFgtgxge8JOfqBJZutjm0dix1nft2tk43PZHP1Il8hasw2htOnz4&#10;cFU+b0L/Yqx2+qn177vPPaPKzUFoz/bbb69KpA2052mYg2ijOhzjDzFv7PhvtZWNky69zI5y1Esv&#10;qfLH4Y8PsLVlIYx5jP9GG22kSmQolH/r8cdV+fHfDdYKBN8vefH/mVlufvC02TnOn2vjf9ddd1Ul&#10;UtbS0iU8A2sLtnObgw5S5VixQoXIaFg30MYWba7xPNqu4vlk0qxKYwn7bCWk8wAnVImAFWo+AnuG&#10;Bp6PR80ONANpPrB8PGllsHwqYxa+q1ZYf62ssPHQCdI9rE07eX4N69v5GKQziMSsDJ7HVwg5sNut&#10;SVtKiFS1jaV01sZ8y+Y2N5vyunh+DY19HtPhYWo/L00ejCt8rYXrzKKFZsu8dLml5unds7eqwrpq&#10;Y7I0adbZiRJbh3F9w/bks9bmLFhM4/mmjNuGcn7OV2aRvXzlclXu/gj3uK7dLSVN65a256lOmS05&#10;xrkUUpBUV0KZJryuDeU8zhe8j+P9eu78uar8ejpvbM8FuA7jfR/n6bpqv/sb/emD70jTsCbkxK4r&#10;Crbw0YB1PBKFuR+NQLCqbFzVwHqSX2lxa1Zq34uxatZ5Y1Vu3/vOh6pclXGz39/1yJNUOQZuq8KR&#10;tDKjRr2jSmTv/e2ZosaaJjNnfKJKpEdXW+si8t128d75uF072sVHPbt4iydZA+3iCSGEEEIIIYQQ&#10;QgghhBBCCCGEkCaCv2QnhBBCCCGEEEIIIYQQQgghhBBCimS1v0JVVVWdqUBpqdl0HH300apEHnnk&#10;EVUiu+++uyrfHjObNYsVtONDy6yaGrMPwvNoCYhl0GILrTUrKytViZSXl6tqHNBuEduMuBiq8ikr&#10;M8tHJODQ710jkkqZfQfGBGOOoGVZyJ4Uz2N/4WeR6mrzsAhZoiEYN2wnjjHsa2wbXiOCcYjHzeYC&#10;68f2YBsyGbPIwH7B68K2IVh/KLYh8LPYZgTjj3MBwTGG7Q+NDawT24ntL+baixn/CMYZ+7dZs2aq&#10;/LYheO2hcYssX272RK1atVLlE6onFDekodeO9iw4NLD5cNo7X8yahu3Jg6WV336LbSZrfRGP2dir&#10;qbF6SsCWFvsL7RAbOvaKiRuWwX4van5B4KwWnyR8NJeyP0QT9Y8lr79gCob60fOpx/IWconApVuk&#10;XL9AnWXw2fpbRghZX6FdPGkwWbMjXvqO2Ue/8fTfVIn07meW4K3bmN10t8FbqBL5cPRoVf5eboc9&#10;9lLl9hWLzGZz/PjxqkR69OihSqR7T7NVn/jRR6rcfgD2JJuDTX0J7BVffOEFVb6teqeuZhE5HSyv&#10;584160K01E62aaNKZAxYheO+dCuwTF/4xReqRCZPnqzKb0NLsOP+ZOJEVSJLYN+4809+qkrkiw8+&#10;UCXy5ZdfqipYmptFfPsuXVSJfDRunKqCw7T16fC9zVp/OVhqfwD19+rVS5WLP9Q/9UOzH8RYobV+&#10;S7D6f+L2W1UV7AQt5pgOoLxbN1Wuv+BZfuONzfZw8H77qRJZ8P77qsJ25W07mU30WBiHyPY776zK&#10;xXyBpR6YMOFjVb5dfCdIGfDRmDGq3GeXLFElshu0sxLOj4HyGNte0IYJzz+vSqSiokKVyLAdLV0C&#10;Mubtt1X5zy9DoA2zxljagmnTpqry0xa0ALv4N15+WZUbS+3bqxIZBOXnTpumSuSzzz5TJbL11lur&#10;cmMALNDfhXQMuJfeBupcDrEaO9bGbatWNu+2hzQH4yCtANY5FOqshvVhEtjR47PAYLg/Nkb8P3rJ&#10;4rkK2rPFFrZO4rMMjpM2sOYMhnGCm/5X4d6N5XH9XLrU7EbxeacbpITwaAbPdzF4SECf0DjYgebg&#10;KQefO9D+NAHP7yl4HwXns5VmvxyD+vNQfyRpz3e5GotnNGrtHDvW+mXzAXZfKG9h1xXB9mTsudK7&#10;rig8CFXDNZbgexJ4H4X15GDvlIQyYCfrlcd6sDw8jOWz9pQWwfqhuKC9ahzK4Pdif+GHsb+w/Nqc&#10;x/Y0Rv3ecy70F5bHQqH2wLi65ZorVYkccegRqkQ6d99EVQEMOjYCzkN/eeMf+x3GbaPEh+fXUMx5&#10;fDmC/YLzBV+OtLf19vDdLJ3KrNm2fzv8Z/uoEjnjsotVOXA9wfasq/HcGPHZAM8/8sc/q3Lz+ra/&#10;qhLp2c3u1/98xVJQSSWuyRDnGLzDTAfug014XRvMeVz34H4tZZZe57brrlYl8sd77XntiaduVyXS&#10;p/9AVY6mbD8C+8xMzDTaxcfgvhzD/Dowlb1xFcU2wNjDe0TKLOK/fuNVVe45aKbt5ztv1FaVyIzZ&#10;9ly2pNrasM0elnKow4j9VTladlThriVm8+K1cfY8vucI3H/qT8e0abb/79XN9pzRPMwX79oDxGzt&#10;zcHvDqL4kpr/3/W3oF08IYQQQgghhBBCCCGEEEIIIYQQ0kTwl+yEEEIIIYQQQgghhBBCCCGEEEJI&#10;kaz2XcgHPHkPO+wwVSKPPfaYKpHhw4erEnnjjTdUra5HlXj2YsuWLVMl0hrs+4ohZF/clJabaPeN&#10;14W22EVZSQO+7bNdSzG21WinjO1BQnELWTRjG1AXd10B6w/4NxyZjJVBm+tEAi2hDD/m1gZomhf/&#10;ZBIsfYpoj2+XXf81YhzQ3hzHG2qMbagf0XY7FFu8Luy7YqzO0XI81L+hFAZo34djrBgL/ZUrzYYu&#10;NMfRThOtDhG8dmwznse2heK8Nukk8Lsw5vi9lZVmZ1RWXn98claN6y8bG2Vl0O+wdOEcqaw0+5oW&#10;LVqoKoDzCCYD2O9gm3EdSMbte6NwLfi9sbjFMwf9i3U2dM1BirGID/V1BmIYgWvJxKxtcCnSHGLr&#10;WYThedQARNZdu4pvAt8VBEKVgnqwfly57GoJIRsCtIsnDSZn+8DP3jBb5i+mTFAlsvfBh6hygFWy&#10;JODeWg2Wd3DflBb1p86RxYtVODC9ThxuVJj6Cu7XbtOm4husAotCtEGOwN0sAne8Fba3kZZmaSh5&#10;mAtpuK4o3CGxnVi+GtpQim2A74U9m2DapmT9exUBe223oVHhwL4Ai35ZBdcFNuAeYFPvNqYqHPgs&#10;gPVgWqVA/G869xxVIueef64qB6QYENgjeXHA5ya0rc5Cv+M+B8tj/DNg24vnQ+VxXHl2oPqzQBa+&#10;OAcbONj7eeXTMP4T+L36swCkT/LqT0KdWD4D7cQcQlg/Bgg3/ThucRxWQ6ywX2Dv7ZVPQZ2heOL3&#10;4ryDJnvl4VnvmgvMYveS229T5aiEdQCsO735gvFcau95pAOM/0aJP8QK9/bV0GbvuclIff21Kve1&#10;+PwYSDfmHt5UOALPm954hucgaQ7rG67POIYxDthh8PzlfW9oz4Dfi2VwbWnofgPXH3hey8HzPu5n&#10;YqF7BMYHnx/h+c7De7YNtDnQtnUGtgH5oe3ZcPzjtaMOpP/zzsM4vOFKs4s/6aSTVLlb1iZoF18E&#10;xYwTsv5QTH/hOgbr3k6QLmfKlJmq3J7n3DNUiZx/+eWqHKE1B8Hz2DbUoTWfrObaiy5SJXLLLXeq&#10;Eunb11JQvTN2rCoHxhw1xpnz+v8HjnngsgsuUCVy//1/VCXyyiuWamfQNtuocoTuy+sMuC9g93rT&#10;1Pa6eSgUwTemMEx8DXutGnieSsL3gkW8pE2nRlmqslEvWCq3aMTugxF4xtzxJ5ZWu6SfpXOSdmbt&#10;7jZGKlz9kH7i9XfeUyWyz4gdVBWw9k+dPl2VSO+uNqeimMYCrx3wphHYxefheSqCaTv8DiAO2sUT&#10;QgghhBBCCCGEEEIIIYQQQgghTQR/yU4IIYQQQgghhBBCCCGEEEIIIYQUyWoPhrznO2wceeSRqkT+&#10;/ve/qxLZZ599VIk8//zzqhrO3LlzVYl06NBBVcFVyOwLirEX/l+BFuLYNjzvWWlBm9FaOQ7WhcXY&#10;Mq8NxdhohyzH0TY841k6W5vRDr28HK0g9aejsgrbYHWmMxaTBFgIplIWzyTa9KHNCFCTMiu8VI21&#10;swVYaK6NG001WESGrNRDoMU6Usx4Do23kHU8gv0VskAvBuzfkO08jh+sP2QhjhRTf0PBa8e5huB8&#10;xDWnOdr9BcDFs6bG+qikpP75u2KFxad5c5uD6MgYxur3sfNo8x6NWl/jdWVhAmQzpsub1W+xiCxf&#10;YZanrVranErDOMR+R+2lDmlVf1qB5VCmVSD1ADpfgrmYRxyck9BlNr3S4p9oYfHHfkylA/2IhVBD&#10;eUlY+cpqa0Ssmd3X8KNo1tOw2UgI+V9Du3jSYMDO7qWnzI5s9hdmg3n8yJGq/gu4n8S9TRrOB9IS&#10;+ZtgvCMFwPJo+ww243mwbY+g/TWmhYKcLtka2+/FSmC/F7KFRxt5tMXG+nGLlAJrdLRDx+cIz8a5&#10;/v1zHvb8kWL2/Gh5WsS+Nwf73mgR+95shdk1/+pXv1Il8sdHHlblgLhloHwc93jQ73mw/Y/AvhTr&#10;yUIaoxg+3+H4wf4K1g+W+2DzngIr+2TAejoHdvpRfN4J2Y2G5sjakAULZfiq0DjPwTiMlsG1Q+q0&#10;zEp7bo1jGgX8fyFgvnh29MXYyEOKNCm3MXbSz49SJXLfI4+qKhKMLdpK4xj25te6ij/UmcD5CNfe&#10;UOBavGft0PqJwHjLQz0RuN48PoNjHLI4X0znYQ2JFLGGhMrnYO2K4toF7cmB9soUYZWfrrAxmcBU&#10;GgjahuN7rdB5BNuA7ytC7y7gWrLwzBvDmHt9Cm3AdQPbhudD39vQ8uuK9XkPiesDcOVll6ny7eI3&#10;6m52uB4YT7xerB/jXMy4IhsUW2++uSqRSZM/VSVy0flmhX35VVep+gaNPQd/wFx96aWqRK6//npV&#10;Bbv4vqpEPpo4UZWDfdE0wNp4JjxL3nvfvapExrw9RpXIltttp6oJgPSmEoE1HM6nPLt4GzMR2A/j&#10;SPJGFdwuCjXVAbbwmLLNbZJUiCx6+SlVIm+/9Iwqkd69u6gS6TXEbOHLh9t7Hilpq8KRt+eXbNb2&#10;G/iq+J2xlh5uN7SLj9i+ZcbMqapEuuP9EdMnhYDvikXtDzl4/+DZzvP/u/4WtIsnhBBCCCGEEEII&#10;IYQQQgghhBBCmgj+kp0QQgghhBBCCCGEEEIIIYQQQggpktW+O2gXj5bCxxxzjCqRf/zjH6pERowY&#10;oUrk5ZdfVuUqAxufDFpRgXVPyKIcQctotHdGG/kVK1aoEmkZsJVrSt5//31Vvl32jjvuqKrgWlT/&#10;v2lAC3GMf8iKfNy4capEJoINC1qF9+jRQ5XI8OHDVYl89tlnqgquLWaw0QxsvvA8xr9tW7PCyGTM&#10;giMO1o6VYPcXEbMsKyuzvltVYZYdzZvbNVaAFWEzz2re2pBKmQ9IJmOxKm+GVmY29pDqahuHpSVQ&#10;PuC2hWNsypQpqkQWLFigyreKRdt27Dsc/9jXIft0tKPHzyKheYRtWLp0qSqRTp06qfKpqDCLQhwD&#10;IUt8HJ8XXGA2Te3atVMlctFFF6kKg5a5uFbgHF+yZIkqkcWLF6vyvwvbNmaMWd/cc889qkQuv/xy&#10;Vb7dCo5ttDHHcY7147oUBavG886/UJXIVluZjcyhhx6qSmTRokWqRJ566klVfplWYBFZUoJ2dkYK&#10;7U/BahKvpabGypQFxkl1lZUpAfvKmpT1L65XiTjY3cC8wzLxqGfYUwfOo7/+9a+qRHYaZmvj5mAF&#10;5tkpQ/0psEOsAYv7GrCLbA5TKgkuRLjyLvhilip372jVRpWba3ivAbvL0aNHq3LzF9pQCm1busT6&#10;d6NNuqoSmb3Ixu32u++lyrWzlTW0Gaw/9UeQELK+Qrt4sja89dZbqkQ++ugjVSKnnXaaKh/cQ+I+&#10;DfdvCO6vcJ+A4xD3daGUQ166mazp0HPK/wpMW5MIXAvipddBK8s87BrQ3rCI87mcxSefszkeg1Qy&#10;WD4L9uOxGD6bwLMD+AxGotZ3Z555piqR226/XZVPJezzywPjJA/PGrjvQjIwBuKwV8/CGEPQojn0&#10;2SBrEf882CFGwA4R44zli+mXYPkAGE8kFNtiwDpx/iLFvGfAMuedd54qkZvAAhEeLySVhueFEnim&#10;KGL8R6MwTtZV/PF5B55ZkoHnJgxV6JabzVohTIGHpFI2rpJg0R/oCu+7MpA+AN+ZCMQZy1dDqqlS&#10;eH9SWQHPIKW2VmDbsHyImmorj9cbx5QHQHVV/e1JQzq/BPRjTbVdWEkJ1IkxsSrdOFHh8B4lMbb1&#10;d0uY0GdBh9qP0xf7JeTSmoN+xGvxl4FQg/7/5zElXGMQnDtFfG0G0tZgHC65xN4RnXqqWRl367aJ&#10;Kv+7Qm3IZKx+HLdZmGux4vLwkUYC+w7fT0Yg3U8E08pAupMkrBtbbrGNKpEJH3+oSuScs+3+dc01&#10;ZheP7+jiiSIGK7SzmPsFWcPVV1+nSuSKKywNRJ8+/VQVfu9g9v64buRhTcD1AddPxv+/ExqrGM9T&#10;Tvm1KpH77v+jKpF3xrytSmS77bdV1RTrJzbavisHugbs4rMwaHBrgEMDNbYYz1evtN+JNC+HPVLG&#10;3u2/9+iDqkTmzbLfl+1/4H6qHAMGqHCU2Dvkyhyk6cnYO+RY3vZpJXZZ8s7b9vu7nUaYXX8Mnu+m&#10;TrffPXXtYb+/8PpafxbAa8exEcfy8HwU8+ziyTehXTwhhBBCCCGEEEIIIYQQQgghhBDSRPCX7IQQ&#10;QgghhBBCCCGEEEIIIYQQQkiRrDYQyIPvGFqKoV38o48+qsq3QEerQwStlcvAehdtmfG72rQxy4WQ&#10;3dn/CrTsDlmCX3zxxapEVq0y2/Mbb7xRlW/DiFZvxVzv8uXLVYncddddqkTeeOMNVQVbDzPSGDhw&#10;oCqRY489VpXIs88+q0pk0qRJqsLX1aVLF1Uil156qaqCXbmVqahcqapgZWa2crGo2cq1bdtClet3&#10;8NWKxSwO1TU2ZmIxs7D4979eUFW4rkGqCtrsaDJZs7+Ix61OPP/8c6+qKlgPma13124bqfLBsXr/&#10;/fer8q3LMSYhu04cP6G+RttPHBvYLx9+aBZJ2Ef9+/dXJdKqVStVBTsRNEox8LuwzLvvvqvKn5s4&#10;l/E8jnm0r8eYrFxpYwPjgykecD1Ba9O7775blcjnn3+uyr9G7Au08Ufb3gsvNDv3OXPmqPL7Atcf&#10;bM+wYcNU+bbnc+bMUyXyG7CrOuLnR6sSOfFEWz/fftti+9trr1El8s9//lOVi085Wv9Zv+N4QBv5&#10;6iqzAC2FNdZ9Qn86chbP5TCewQ1Ixo63VBe9wOKpb9++qvz1p22r1qrEs45Hu/gasFXH9fAXv/iF&#10;KpEjDz9ClR/nTh06qPLTlGA9kaRdb6/BW6kS2WXnoapEEhZCqV5mNkFPPWH2LzinWnXsrEqke+/e&#10;qkTee+89VSIzIN1GS+gLHJ+t27VX5b4XzIpu+8vDqkR69LI1B1cNGvcQsmFBu3jSUOAOLa+/bulI&#10;3v/I7kdnnHaqqsKeFq01VTjSYMeK+//QIwUMPa8epJgyCFo+hr4X943YzhANnSPF7LGRUHlM9RWP&#10;234MraHRhrEGnlmwfAKsa9EmGm32sTzaNWOfum/Tn4Xytt/IQ9BPP/10VSI33XSTKv+5GwmlD0BC&#10;aapCscU6kWLqD9WJTciDd3lo/GCc0X42CvtSHEo4zlMp26+6T+hPv99xHIbGZzGxbejYLmbu4Pdi&#10;PEOxxXGOdvG33HKLqsIYBjvNtSC0nqyr+OfhGQfLeLb8UD70bBXqL8+aHp6dMT6hPsX44zMRprHA&#10;Mvmg8aedT6XtepMJbHP95dFOvyRpbU6D1XYC7i+helausufNFs3tfY5fvn689zPwbqeh5GDdC60h&#10;0ZCfO1DjjTerB+OTh2e3HIyxGKQ/wM9mczYGYp6Fe/3x3FDOYxwi3s6lYfVAeOTii+2dzCmnWFqc&#10;rpvY+8Zi6s9DroWIZyT83e3h+Vr+N+dxPOD9He3i42BVvdXWYBc/YYIq//517bVXq3Lf6tkgN6yd&#10;HFe1fPf5yy6/QpXINVdfq0qke49uqkRmzJimytUC/YJxxv3e92n9bOzzxazPI0+3Z8m7775XVSH1&#10;8DuqRLbeyt6dop342syjYs5H4LyNBrc/CZyvfwdcqKd+8LOpGvveViVWfyRr5yeNHqXKtThr+4QB&#10;O5mdvtswqXB7m6hZxKfE9gZxaH8CugUzLI1929LD7TRie1Xue+F5cMo0tIu3VKSRwD4H44BrLE4p&#10;3EfFoZ5QDH/I0C6eEEIIIYQQQgghhBBCCCGEEEIIaSL4S3ZCCCGEEEIIIYQQQgghhBBCCCGkSFa7&#10;A+TB6wotmI4//nhVIg899JAqkeHDh6sqWB2+rko8O9/XXntNlci5556ryre5bteunSqRAQMGqPLt&#10;7/r1M/titJ5u0QLtqhoXtAJD62y0yD7uuONUiVRUmK0W2h2HrOFCFnOLFi1S5Vu7P/3006pEli41&#10;G2RsJ1pqb7HFFqrEs5tD+260skcrnvHjx6vy7bs33tisldH6Y+utzXLkiMPNGvqEE05S5WL1y6NU&#10;ifTuY/YXvwOrwzTEZNj2u6kSOeOMM1WJHHXUYaoK5cGKDdy85sw1W+9fnWTjasjgLVWJ7H/Aj1SJ&#10;dO1qdlUYz9/+9reqRFq3Nrvsa681exwE50Lz5s1V+WCZV181K/ubb75ZlchnYE+9cOFCVSIbbWR2&#10;02i9vv32ZjmCtu29evVS5YPjebvttlNV6N+NVYn06NFDlciXX36pyo8Djlucm6E4lJSYxcr111+v&#10;yq/n7bffVuWP26lTp6oSefLJJ1W5Ph0yRJXIiBEjVImMHj1alcgTTzyhSmTTTTdVJfKTn/xElcgu&#10;u+yiyo8DzrtrrrXx0LZ9J1Ui225r8d9///1V+dfy9JPWhosvvkiVm0VgJeo7Hdo43GMPmwuLvjZ7&#10;/PYdzKJ8+RJbN9CO/rHHHlPl2vPOOFUiqazV36GTjSvsI7TQv/vOO1UVLO5tDakCC0pcG3EMYz07&#10;bGex+vTTT1WJnHTCCar8+8vWW1uKh0mfTVclUtbR5ixauLRPWBCzFWb1/8y/zLr59rvsWrbZcWdV&#10;IrvttZcqkUceeUSVyJmnmbXdknmWemDUazZ/LwXLrCuuv0GVSKd+m6kqWOTZ/cIiVbAYIoRsSNAu&#10;njQUGwHuWWmUpdzC++Apv7Y9c7oGLH8hTQmCIyk0xkLW09ieLOwHELQ0R2qgbVinZ93sWSir+AbQ&#10;ZPccan8o5ntx3xgqX1lZv9VzEqzd1weqqzF1lz2XIVjmHHi+xmeHUIqBhoL9gjS0zlA9SCptz3HJ&#10;hO0/8bu88Ra3v0AbarSnjkXt/NrEAcFrSaEdN8xNLJNBa+5AKgF8D4D9jvMRx3boPBKKeVWVzQVM&#10;+3XLLb9XVRyYLkryNrHxGrEN6yz+sGJFcfUq4stysAZGA/b7oXqK+mxRWL+jdae/HzC9bIW952nd&#10;0lKbFSJhWPlMDtZGz97cymfgWuJwLcshLVoreLfgf5N9V0WlvUPw11V715fJQu4u+H97cNyuWmXP&#10;jy2a23NldQ2shyW4HuKNBOOpwuGlmQjYvPu6/nim4P1SMm7rEsY5A2k+SuHZOeeNJWyc1b8259Fu&#10;N9T+tTnvrSGB78VPBuvRnwUuArv4k3/1a1Ui3brZ+0CsB9MoRMEwODTOs57dMc5T72L0ZwGeX8O6&#10;P4/jBPuxoeN2y60sLeCECfY+/Pzzz1Elct119u6lmPqxPcWM82La+UM7f9VVZtF/5ZWWCrN3b3tv&#10;PA3e2Ta0fixRTPkf2vlixuepI09RVXh/a6lvx75rz57bbmPv/7EerLGY9hRzHkvgLS4H1uVoF5+D&#10;T+DVovZulfqzwAqwiG9Wap/Ad62ZKrtfJDENDaSPEUhtnIZ39Tl4TsHvxfrho+7mpD8db71pvxcY&#10;vrv93iEWt3aiXXz37t1VufqLSIuTge/FraVdoduz6c8C2C9kDbSLJ4QQQgghhBBCCCGEEEIIIYQQ&#10;QpoI/pKdEEIIIYQQQgghhBBCCCGEEEIIKZLV7gDpdBrNDOo4AWx7H3zwQVUiO+ywgyqRN954Q5XI&#10;s88+q0rkkksuUSVy4YVmDXTAAQeoEpk/f74q35p+4MCBqkTuvfdeVT7V1WZ3hhb0/ysuushsn9Hy&#10;8cwzzd4c7dnRGq5TJ7ObRltvvMbJkyer8i2U0f6xMmDXPHSoWbij5XLIch+ty28CC/dHH31UlUjb&#10;tmYVjuYTRx5pVvCDNzf7kbPPPkuVyPMvPKNK5E8PmAX96aefqkpkj933ViWy/4/NouGkk8xaat99&#10;zdI5GgN7qKjF5I1RNj732/dgVSL9+vZXJfLV7FmqRPr0sfij/fjjjz+uSuSYY45RJXLrrbeq8sG0&#10;C8uWLVNViFtbVSJHHHGEKpEZM2aoEnn44YdVibz//vuqRK6+2mx50MYf67/hBrOn/uqrr1SJ3Hbb&#10;baoKllzdVImsAGs4tL3FedexY0dVvj07zvdp06apKtj4QzqA3r1V+fbyw4YNU+Xb3SNoC/+nP/1J&#10;lchzzz2nyp8jm2yyiarCGLB/PzR48GBVIn/5y19U+Xbxxx57rCqRgw+2cYJz85ZbblEl8vub/6Cq&#10;YOVndnk9e/VRJbL5IEuB8dFHH6lyY6C1Xe+8eXNVFWwwrZ4UaLRCffEFu/bBgzdXJVKxcrkqkRNP&#10;tLUU7frPON2szlPgqXf+hZepEnn3gw9VufUZUi2cd955qlzMYZ3BeLZpbTaG1ZCG4E6wl39//Huq&#10;RB6Czx599NGqRH7605+q8uu/9RaL+cSpZhf/p8fMivmxvz2gyq23AYueioVfqxI59fSRqkQOOvzn&#10;qkQOPNis/keMsHWmNdgYxsECcczoN1W5deaAg1SJvASpCm570NbPPfewe2iZ/iyAFkOEkPUf2sWT&#10;tWEMpG7Bfd3pcL9Op+xeg/sBtMONoq0x7D9R474IwTGZz1k96FCLn8U2oD0vpp6Jg5V3aJRnwbcu&#10;VsQ/+U6j/x2QgO9CsG1or51Ee22wa/bCA/bXWbjXx2JgWRyBC4DyObCxjaJNcaA8blCycI0xSHmD&#10;5auqbX91/gX27HnLrbZHxdim02CHmLS+w+UnnbYPJPF7Gxm0/sa0X8k4Ptdb21JwLVFwAo5H0Uoa&#10;Lh7+X4Js3volFgnZR+O12/kspjCAL4YhFhzn4BYv4OLvkWpg/HEuhMZ/aH6loUHnnGNWhzffYhaI&#10;GWgPxjkRM3vMcHywPes+/glsEJCHtQ7fsYTWrsYgtN56ayzodMqeYUvADn3uV5aOaty4d1S555RD&#10;DlXlgPUfF+t8zq49Erc6P/vUbJanT5+pqpDKzd4XLVli7xOGDbOUXsuW2buCefPs2RAu10s/N2L4&#10;rqpc/a3hXROU/3ymPcfN+sLeV+yyh33Wm2DwhzyM/0gUCuHYwGEIRaorLaVjBK2hQc+bZ+nYFi60&#10;d5URsB9PQ3oLHLft29t7nr797T1AMeN8vTsPEscV9jveN3G8CZaH++9FF12gqvCO1Nafzl0sXV2j&#10;XxfPK417PgdpFHIwHuJgs1xMlVsOtrSnEyd9osrdv8628XPddWZXHo3B/QXqyUOKFmxPFNPKYHvg&#10;fLBxP+Dzv73mOlUi11xzlarCu9++qkQ+nvSxKgemb8D7V+h7vXQP6779G/x5fEgLlB95qv3e5O57&#10;zC5+9Jv2u6QdIF2m573e2O1H4HvzcPPOwc07hjd1zPEAz63efR+/FvD2itWQbjhp73j9/YONVXx/&#10;jl8QjdhagVvgDKRVykXte8eMHatKZPfdzC4e2zx1mu2RenUzu/gYvi3G5gDYzAxMI5x1+JSFl0vW&#10;QLt4QgghhBBCCCGEEEIIIYQQQgghpIngL9kJIYQQQgghhBBCCCGEEEIIIYSQIlntDpBH7yrguOOO&#10;U+Xb9u62226qfGtxtLlGS+25c80SeaONzA4Irc7RIjgWM18DrBPt1tGSK+J5/NVP2AYhYFuB59Gi&#10;ELze0BL5kksvVyXyxz/+UZVI23YdVPk2ZSmwfzzxlxbnk046SZVIB7DpzkGs7rrrLlW+DXUlWAgO&#10;GGAWVaeeajbsbdqYpfOsr75U5VvujwULi9tvv12Vbw9ekjQrnhxY/J14orW/Xx+zW7/gonNU+bZv&#10;f/rzfapEDvqppRJo1aa9KjfedjY71rPPPleVyI/3N0v5RNz6a8XKxapEnviX2bw/9nezqb/iCrO1&#10;eeDBh1QV4my2Hht3tL67A2J+ykhLAXDpFZeqcv2rPwuExtv498z+/ZwLLI0CpmC4/uorVYk8CuP/&#10;qut+q0pk3LvvqnKxatlclcjf//53VYVYna3Kt6vddtttVYl8/bVZZ+PYO//881X5tvPTp5t1yXvv&#10;mfX3okWLVIn07NlTlcjy5WZjjhbx/fubXT/a6tbU2FhasMDs2tAGH8fnzjubxQ1a1b311luqRM49&#10;18YMWs2jld9OO+2kSuTnPzfbcJyzmBpg0ieWvmHB12avt9tue6gqrFdmBP7Xh6wff3Xyiap8K5L+&#10;/c2+fs5sm5to6X/Db82aaeuhW6kS+WzKFFUihx1idve4Dv/mPJuDl1xs6TxeG2VW56PfMlvC6hqz&#10;MXzwz39W5dukPP/886pENu1n7c+CVSOOw0/B5uvFF19UJbLPPvuoErkMUo1cfPHFqkT+DG14Hdr5&#10;3KgxqgpxtjQH6eVgAQQ2ldlKO/9TiNVhP7c0B/sfZJbvp5x8siqRwYMGqSrMd1vHRo8epUrkhBPN&#10;mukP99n6NvIiu5a99jY7xBZg44NrCCFk/Yd28WRteOcdu5e98sorqtx98DJL4xICrYYTSbTLNjJp&#10;u/fFE2jRbFRX2/NIKP1WGupBK058/MInydDQTqVsb4DPejGwcA/Vg59F23MErwXtl7GeHFrEw30c&#10;5yM+c+H50PNmCvaueF0hsM5ooDz2HT4vl0Af/frX9nx32+2Wmice////G/oMWKrGwGccY4igdTAS&#10;ejRHi/hIyOsQ8PrL83I1Mlmwoo3Z2AidR9Jg54gk4vXPF79OG2OYeS8KfpFFDAcP6GoPrKe62tqQ&#10;SNh1YcwzaCmfsPZUVtq6cc65ZnV4x513qCqAccYOrv98TcpiiO8HMuBZH/dyQphOZ23uYFqEhOet&#10;b+dzEH+0CU0kAvMIxjPOCxy3mHqsvNzmVxrsjkP14z0d300Vsw7kwLof14H3335blZ+u7npIW4Zr&#10;Qg7eOnhxS9t6+Kf7zCr2qWftWbh5yxaq3LXAHDn8ULPHnDXD7OVfe+VlVX6ati++snd9J488Q1Vh&#10;L2TvaqpWrFRVSO9lKbTen2BW9uecb3birZpb2yZOnKBKZMZn9szbpn07VSJDhw1XJdK5s71HmgrP&#10;7G+/bc9r2F9pGFfTplkKvy++sGvHtCNoFx+De2Lnzvbu7r777H1goZcMnAv///PB95+4rOK63dDz&#10;uN7iecxF0cDyF19sKU5OPulXqkS6drdUhv6H629cFvorlrB1OAfrebSI9AE8rzTG+dB4CJTP1dh6&#10;FYX7yBaDLD3iJEifegG837sG3o81xrgtpv0/tPOXwbvE62+097R9e1vqzAkTzS4+noQ0AbCvY/yV&#10;dXUe4nneOfYO9q477BnhtTfMLn7bbS29r5dbqFHiD3XiX0B5dH9HwG3dfRT+gOfxs7CHT8NeKAH3&#10;Cw94fvTqKbWUOngp+Rr7UxTTNuFn83afysPt6K33LVXc8B3sdxDIFEjr02cT+91KDK83AMYwDd+L&#10;H8UoQBGi0C6eEEIIIYQQQgghhBBCCCGEEEIIaSL4S3ZCCCGEEEIIIYQQQgghhBBCCCGkSFabCaBd&#10;PNpPnXii2RqjVe/w4WbHNGqU2S5NnDhRVcGKwSwa0BoauQRsgR977DFVvi0zWnGilXSyxCxHUuB9&#10;gI4j+C8I0J0iFkEvNjR+wPPwAbAvq1xu1tClzVqqEhl55lmqRCZ9OlWVyNVg8f31ErPOblFmdmTd&#10;O5m1VL9eZgcRKQVbFbBf/s9rZtE/evRoVS4OUGbQYLPWOfDAA1WJHHbE4apE5sybp0qkXTuz25o2&#10;wyzB0fr7iaeeVCVSnjRjiXy12Vlfe8U1qkQ6b9xPlcgvTzBLqPKWdl1oW7GyplKVSFmJWXMcdJDZ&#10;d/9oP7NgPf4XR6gSKbHhJl8v/EKVyN577q5KZNUSsxO/7sabVYk88rhZuR4GdhCH7WcWZyeebBbQ&#10;H8w0+/THn7DP9t24rSoHXhhw+hk2Tj7/eqkqkb89aukYmsOQ/NWxR6ty7Y+YjduDj9h8RIuPNKQh&#10;QFt4nLO33XabKpH58+erEjn8cBsbd999tyqRWbNmqSr0hdloY3lMK4D2p8cff7wqN7b72XhAq40h&#10;QyytAFq+33uvWX9PmzZNlcj48eNV+WsLppNAu3hMRYFtQ7v4gQMHqhLZc889VYkMHTpUlcjUqTav&#10;W7ZsrUrk9zfbejUMLF8mTTL7u+N+8QtVIvffb5Z9nTp1UuVb0uG1zJ49W5W/NnbubJ9FW/g4WA4+&#10;8tcHVYmsWF6hqjAfLUVFp06QFuFOsxLK5mw9rKqwubnVVmZTf9FFZvt21FFmt47pA/bYwyz0kTvh&#10;u667zmy+7rvH+h1TGNx0002qRCZPNSu/Pz7yN1Uizz7zT1VuLlTCRIKUFkcdauP2xZfMMnHoltbX&#10;P/rRj1S5+9rHZnXVq3dvVYUl2dbbV998Q5XIIYfauvQEpNg4HWzNDjrI7PFhladdDyEbGLSLJ2sD&#10;PkNhCh5Ms4L3Gkxhg08vIXAris5/IZdZBOtHa2V0E4yAZR84vhdFMXOhmDJo+Yv7OgSfbT0b5zw8&#10;94XmI7TBo5jyUCYP7QzZ/KJNfchGHsucfaaNk1tgfxhsW4hAm4PggChiMOUw3QDYwBYTf7SXRyKe&#10;J6Ph29FbGdzTxtBGGCjGml7y+L1QD1yKRyg8EEKP7w5nGLCzDk3IFFi7n/kbeya98y60izdqUrZ/&#10;LkG7V6AYW/Wi4l/MsMKhqj9XU0z88QP4ZQiWx76O1D8OkRxYiHvzFy7m1VdfU+We7xYsUeViWG2f&#10;/RRSwr31tqX0OvMCe+bKgeVpVdruEbvubM+hfbp2USVyAbx/eAPs6DffZhtVIq+Mtmfnq6+6QpXI&#10;Z5Dq7sVn7F3Q0G22VCXy9nsfqhK54mZ7jttjD2tPS7Gx95uR9l7lpTcsDVwmYnE7GN45vP4fs6nf&#10;bzdLFfe3fz2hSuSa2+zdyH772Pcu+sLeY7z5mtVzwSWWluXGm82K//XX7b7cvXtXVYV3BfZu7aWX&#10;XlBVeAa3Z/zrrrP3YH/9qz2ftmhhz/W43KKNbTKQ9iVMYAzjUMUx39DzuGnAGz+Uz8G89tZMSJnh&#10;FlYVLuYXWjqAkadYupMuaBeP7Qk0zvteWE/ysIZHQjbUoevl+TWsq/PQ7954wPKhD4McPMDe0X0K&#10;qSLOhnfvN/zO3hGF6hFIzyGYVqOB7Qle7w/s/HVXXa1K5JLL7X7Rp2cPVSJTZ9r7uqLGQyO084d8&#10;fuTI01SJ3HuXvdsfM87uudtsY+8/g5Wuq3biPcv7fZyt1VmBZwQghvWgXbz3vVgPALcCJI/phLxf&#10;FtoHMvDhmpTV2iy4hmA9Vj4P598YZ7+P2G1nSyEqcdtjT5lsv4/rA6l5/DjozwJwjbh1TcH5LLSh&#10;BD4AV0IU2sUTQgghhBBCCCGEEEIIIYQQQgghTQR/yU4IIYQQQgghhBBCCCGEEEIIIYQUyWozAbSL&#10;R447ziyF0c4dLZTfeMNsckO8+qrZm59++umqRAYNGqRK5PLLL1dVsGbqrkqktNRs1dHib+kysygv&#10;aWG27ejOhdYHUbjCfNasmWJop5YzGyvPwg49y2qgTKlZP51zznmqRGbPXahK5M8P/1VVwW7CQKuH&#10;cmwo2FZkwaItDVZ7d917jyqRv/3j76pElq2wmOy+p1k033jjjapEDj/SrIxPHTlSlcjee5t98ewF&#10;c1WJfPDBB6pEhu20oyqRDi1aqCrEuVqVyBknmf1Xddpsr+594E+qRL74co4qkYsuv1iVyPZQ/4kn&#10;WKqCrbfZRZXIo49YPPv1Mhu0XMassG+9xaynZ80wm/HbbzZ76l33MIvXLxZYCoD3xplF28YdzBL8&#10;OrDBuecJs4BOlJmt/XE/MXvYM35lNtdoX3noMceqEukzdAdVIjdcbfZZssjac8hPzOr/4ONPViVy&#10;5HHWj1EYWAlzEpVtwALukEMOUSVy1llmr4Q2pHvvbfb4vcEWG9M04JzFFBLDhg1TJfIx2GtvuaVZ&#10;yWFKggkTJqgSufTSS1W5MbD99qrcvIaUEMhll5m9G9aD68PkyZNVieyzj43tcePGqRI57TSz0Dny&#10;yCNV+Zb1ZWVlqnwL9ClTzDr+1FNsTVu+fKUqkfPPP1+Vb/GKa+k115it3BlnnKFK5KqrrlIlcuGF&#10;F6ry11tcttESH/UBBxygSqR9+/aqRLbYYrAqkauvsbH9s58drMrvd+yLrbfeWpXIySfbmDzhhBNU&#10;+feOzp07qxLZaKONVIn8859m7Y73FEwjstdee6lya93fzHZv9FtjVLmYjDGL3a2HWoqErTY3W7+h&#10;W26hqmDJaP170i9/qeobcw3Sapz1a7Oz22sfmyMffGzpUZ56zmzn//hnS/3w/MuvqBLZbLDFfN+9&#10;zOoQTZHQXYkQsv5Du3jScGyf/+Zrr6sq7LftXnamZxdvzyNxSMWF9uO+FTz++2nTWbQrB0s9cOf1&#10;wDrR5RFdY6OeVex3j20c/6G5gNqzyodrz8J5tItPgN0uxgefodCSF23kQ1bzWD9STPkY7P0y0Abc&#10;E7oLVuHaCSmfsH6sB8ucdbrtGzHdj5c7DfrI/YX+dKBdJ3Y2WiCivSp0fA4sxyNwPhKzduaz1kcZ&#10;KJ8ot311Fso0SvzhuSAFccOUdmjdX0z8vX6Mgb0zthPmS8hmOWh3ieVh4nk2yBBn/DD2i2fLD/1e&#10;XWnPy2ecfY4q92x7r1mJ4qXgs0BZWf3PZakUzFOIFS4DaFOP8cduxHow/vG46Qxa06PtPL63KSr+&#10;9l1+ef1ZAC8A1qsUPCcmm9l4DtU/f46lZjvxFHv2bNXJLECHDLJnlnnwDPvmKLtHHHeazffpc+1d&#10;zbsf2XP3sUccpso94/zcnmWuBWv09z62dGbb7zJClchzr9sz5omQ7m3q+3ZvWjDL7H+33HwzVSJ/&#10;+tvjqkRGXvkHVYVncKu/U9z6aMetLVXcH+57WJXIW+9aSrgIpGt87eXnVYncf+v1qkRuvMXS1W2+&#10;uz3//vjHZsHaHvp05qcfqSqk8bJ3UDf8zuziX3nJLOU/nGDlW7dspUrk1dfN9n9feIf23gdmrf8k&#10;pBRs2dreGWLmAZhq3v/5hJkfchn7QyKJY1J/FkCr23VEg1OcYJnA3LngAnvfdeqp9nzdtRvYxSPw&#10;WawzlFqlmDaTJiLQdx5FlBkEKR2nTDG7eHyfiSkFQ/UUk46nqDaT1VxztdnFX3aZvUvs1cvs4qfP&#10;ALt4xrbJGQnvujEVLKZPHQrpZRu/j/A+Bd8FNNwuHuuENR/Wf/xo6HEH92x5uElX5a1QHJ6tkl57&#10;9GcBDFsE9plQaNQYS82zy4jdVDmgnqnTLT1x7662V8TfaXrfC5eOEUnH7E85+G1k0v1XS2A1/EFD&#10;u3hCCCGEEEIIIYQQQgghhBBCCCGkieAv2QkhhBBCCCGEEEIIIYQQQgghfDsPuAAA//RJREFUhJAi&#10;WW1okE6n68wG0Kbv4IPNOvjZZ80ie1uwlRgzxmx7kblgY4XWwcivf23W4j/5yU9U+SxdulSVSJs2&#10;bVT57ghmQOY0uDKUgJsa2iBEwEQhV2OWX2nQJc3N1skDLfjg3yicfvqZqkQWfG1tfuTvj6oKOjpI&#10;tAatlsBjImBzdPNNZv8+84vPVbmmgfVNz969VIkcddRRqkQOPdxsxG7+g9l59eu/qaqClaJZ9Ocg&#10;VlFodQzsJmI5i9sVF5sdWWmZ2YOfDBZnV193rSqRV94we9X7/vRHVSItWlpfn3Ky2QH99lqzCNt2&#10;m36q/P59+SWz52oN/bjdMLMs+9UvzeZ63jJr/0MPmAV66+Zmi3fpeWb9PfqzmapEKqrNKr9dwuJz&#10;9y03q3J9sWlfVSI77DhclWv/HmY9fcM1Zln2+fgPVYkccajZU9z2F7PKH7rjdqpcnGGcL1ywQJXI&#10;TjvtpErkl2CLjfOudWuzxN9lF7Pl79XLxk8LSA0wYoTF8IYbblDl24CjlRNa6eJnX3/d7O9w7u+6&#10;q9m7ffnll6pEVq1apUrko4/Mum3qVLNtf/dds/rHNAcHHmg24M2bN1clsscellKhG9iUYUy6dLGU&#10;BI8/blZ411xjKQnmgg3giBEWQ7Rt/9OfLF0CXiPG9pVXzFr8uuusfrS1f/hhs9RD+3208b8a7JuO&#10;PtqsAsePt7gdcoit7a/85yVVvsUTWj6+955ZBaIN8m233abKrS2HHqpK5IEHHlDlx7BvX5sLmJLg&#10;hRdeUOWPPbSLx9QA/37yaVVujX3sSVUiK1eaDeYVl5rt/E7b23xp0cxsiA7cz8bGIT+1cXj0L+2e&#10;9erzL6py7d/U1pwJEz9RJfKvp55SJXL5VRb/BYuXqHJ9NMTsztDFs35DT0LIhgDt4knDsX31O2+a&#10;Pe+ED81m9mRIrVUUaAmOzxHBf0sdOh8Yk96zDxI6v24oZr6gPXgxFuKhMvhdSOh716Z8MdeCZVDn&#10;wMIdU7B5dvFIoJ2uUhX/D6CdXj2o4XvzYNMaQat8IO89JRvrKv7rapx4uRM830YAT2Nz1uK8ZxeP&#10;8xHLow9mwCa9psaeW886255tb7/TbLeRNFpVx+uPbTF4YQtUU0wZtNr2egjtsqFMOM6h8viH+smA&#10;hX68pH5rU3c1+tMB3t/7HXiQKrfOn2nx32tXswwd9YyloHryCbOsvPm++1WJpGB8nnORPe8M6NNH&#10;levfk+xZ5mywqf8YUp4dfaKlt3vvU7OpP/xwe6abMPpNVSJL58xWJdKpvdmn336/pco67wZLa/iT&#10;/S2d3Ocf2nPcbjvZ+RfeMOvaP0GaxW22tLR3zz5lKcb+fJdZu/9qpL1f+slx9r5or32s/hJ4h/DQ&#10;H61tv7v9XlXumRHSt338kbWzbXt71u7csZMqkY8+tjLHHn2MKpHrb7R3I/febd/VopW9f8CpGRqf&#10;KXs16635peX1r5+0i18D7eLXIwJ951FEGdrFr5/QLn79Z/2zi0fqv2dlxe5x3q0yD7/xy8Ev/DBV&#10;EN5QI5DOCX9TlLH9myTwGqEeuHdkcnDPjdp+DyLlXQpmosYQ4jeNGTtalciO8LshrHTmjOmqRHp0&#10;s3fmWI8H/AVGNhe1P6FdfALs4oN1/oChXTwhhBBCCCGEEEIIIYQQQgghhBDSRPCX7IQQQgghhBBC&#10;CCGEEEIIIYQQQkiRrHYHyAc814444ghVIn//+99Viey9t9lcv/iiWem+/PLLqkT+AFbkP/rRj1QV&#10;7IuPViXSsmVLVSLLli1T5ds1h8AGL1mVUlWwgzbrg0zK7BFKwLshHoNPexYTVj5fVanKBSkBVmBx&#10;09kas6246jqzMV+0ZIUqket/Z7bhJeDrnQWXizL8pw719oTIrJlmt3LUMRZDtCQta2bW6PeD9fof&#10;/2j63PPPUyVyA1jrDAQrnvJyq+fTaWbLg1bbHdpY3zWLWgz/8Hvr9xtvMuvC5q3NbuuEX52gSuSM&#10;c8xmoaLabNt/cZyVef7ZV1WJ/Odls9QevtMWqlwfoY1e3qzwomDl99jDNoavvMr66+F/mtXzoP6b&#10;qRJJQp0XnneuKjc++1iZk045UZXrI7CP3mKwxRO57Aqz1vlwxheqRE4/5RRVrp133apKpGqljaU/&#10;/8tssdEBpabSrvfoo45UJTJ7tlm6PfmkfXbjjTdW5ZfBtA53gu3krbdae557zizsFi5cqEqkRw+z&#10;Bpo82ezmhgwZokoklbJ5euONlvIAxzDWee21llYA14S2bduqEhk3bpwqkdGjzXqlBqz8unbtqkpk&#10;t93Mjg8t7r/66itVIv3791flW9ljCoylS5erctdyg9mG/OpXloYAbSfxs5hu47LLLL3CpZdeqkpk&#10;000tfcOxxx6rSuSOO+5QVbBjsus69libLxjnkJVWq1Y2f++9z+yDcmC/M2fOHFUi559vloaff24p&#10;Kv75T7PvQ8v9ykpbP8vLy1WJ/O1vf1MlMnLkSFVunbze5mM1pGCYP9+s+K8BK79PPrV16ZgTLObd&#10;u/dUJXLL7+16y8Gf/a8PmuX+H8DypUe3TVSJbL+t2ctXVdm6NHX6NFVuzMyZp8qd/9zW590gDcSi&#10;5ZY65MzfnKNK5KCD9lfl2gYuRLTrIWTDgnbxZG0Y9cZrqkQ+/tDS3Iw80yxwfWxf4dn6hR4esEw0&#10;ZI+J4xC053MHDyq5UBn9WQCb08DzoSLrqv6ivhf/EHhGa2j5ddZ+0KecYna7d91dv118DqyqPQv6&#10;pvxn9qHrArwi+If1Lf4e8A4hZDNe/ysWVz4UCCjf0HtEEZ+tqrLno7PPMetmtIvHEKbAgj4JPtew&#10;EnnlG/u8B1xvxIs/fLqo+EMZL4b1fzYH6TmisK4uWfK1Kj8dWCJhD+37/sjSVF1wmaUG23E7s0Z/&#10;4TGzqXzin6Z/f6/ZmydbWv2nnWnvKLYavLkqdx851tIF3grPgM3btlclMmJvS8t12HGWWm6rLewd&#10;S2rJYlXuelP2fHf/vXepEjn3kstVuWeofSw14a67Wuq6K88wa/r5X9mzZLJVR1UiFVX2DHveefDO&#10;6rf2DPjAnfZu7bSz7Nr3PMzeyWAKvG4trR+f+NsjqkSu+52lPDvjbHtGmwkWx08/84wqVw+8T1i0&#10;2GLSHtK3oQ313x61lJGlZWWqCu8hbeyF1mF4heCt4XG0twWJIzUwsht8Hl6Dee3E8hmYC7GIXXse&#10;5k4E9hjnX2jvE047xd4DdIVncKw/By2Kwt/g98ZhDmah0TFo9NrEgefX0NDzoUJYPtS/+NFBA21N&#10;m/zZp6pEfnPm2apEbvydpWkI1YPzKIpzUH8WKKY9WP6HfP6aq+097WWXW8qSXj0tZcn0GfbeLFRp&#10;Y7fzh3z+1JFmF3/PXbZ/GDP2bVUi2w2199KNPf5DYHlMA423x3geLeLROh4/AUTg93d4A8N6IH3S&#10;8q/tvW6rjrYnkVLba6UgfVI+Ye+3vf0qPhbozwJJaML498arEhm2g8UfMz59McN+n9IN3m9LxNIZ&#10;hwKNqZciaBfv3R8DqWfIamgXTwghhBBCCCGEEEIIIYQQQgghhDQR/CU7IYQQQgghhBBCCCGEEEII&#10;IYQQUiSrjQUyGfM+iIHN0S9+8QtVIg8++KAqkQMPNKsrtKE+8USzaUKLcrRlTqfN0gHtx9GSd8st&#10;t1Tl29S3atVKlcgBBx6kSmSPffZTJXLyr60N+C8IsimzhihBqyUweKheYZb1V1xxhSqRr782+y8k&#10;C/ZHr735liqR5SvtWvY/6GBVInmwUYqBXcPi+WYlve+ee6gSOe0Ms4usrqhQJbLr7mZ5feGFF6oS&#10;2XQzszE/7niz/Lr5ZrPVuuY6s3Y5DNIBHHmE2Yx/Ocessw899FBVIocccogqkd+cbhaF99x+iyqR&#10;e+8067Dd9zhAlciZ55idV6u2bVSJPPCwjasHH/6rKpFhw3ZUJfLL48wOGtMN7LOXxeGaKy9SJdKy&#10;udmD/O3hh1SJXHSeWdk88fSzqkQGg00Kjpn8CrNEO+dcs7fKtLb233DDVapEysDiI7XSPpsEi7A5&#10;880O/aSzLSaffjJRlUiXErOVu+Vms6TYZtedVYmcda71+923m537zw75qSrfwgIt0NG++5FHzDbt&#10;/vvvV+XG82tmYYprwl/+8hdVvqX8qFGjVLnrOsns4Pbf32yx99rLLOlef/11VSJbbbWVKt92PgS2&#10;Ab8X24k249ttZ9bfn332mSrftv3gg22e4noVjdqIwLUrDmkjjj7K1smDDrL477ijjeEPP/xQlW8z&#10;gnb0I0faOH/llTdUFexALZXA22+bvU/HjjYO581bpErkqKPMHhBt8Dt06KDKzbsH/qRKZOMunVUV&#10;1j2zr8c1f/jw4apErrzySlUim29uFl6BrCPyDFjtnXOO2fFddJHN2TFjxqjy7eiPPNLWpTZt7Ho7&#10;dbaUB6uqbW1PgxXYbrtY/Cd+OEGVu64//VlVwZ7Rxsaeu++qqnBvsjmCYyAJ96xn/m3X9a+n7T54&#10;5dVm/9ixSydVhfuFCkcJOBihWQ/emQgh6z+0iycNBe+Uz71ie5iPPvpIlcj559r+P5O2zSXaNWO6&#10;qwg8y0SjNq5ysG/Jo1183urJwZ0nD7vgPNTj3d1hr+uZzUF7IFOT5y4fg+/C81g+C98Wh31dDuYO&#10;2hj6D3tWBtsPpUPuen79WAhsRfHDDS3vtRNiiEXQnRptGyPg/YfXdfLJtm+85557VLmvgjakILUZ&#10;koQ0OjmsH68L9j8ILl1QPLi+YXn8Lm+s4nmoc63iD3EOxd+zx4SGYpUYfzeI68hkzdratys3Qnvj&#10;0PqP5eOYrg7rCXw2g88p+Flg5YpVqkTOPQ/t4i0dFdpIpjJmL4/n4wkLBNpKZ8C6Mx6FNmAnweTP&#10;geU+2k3nvE6y8jgksxmM/3fHs1BrLX55KxOMP5BK2XueZBKsO7HNQDpt7dxrb0uhOO1ze1bdHp5H&#10;Fs2crkrk/fffV+WeVX9u70Bmf23Pfe9PmKTK9eOtlrbvqIPtfd2l59rzV9eevVSJHHjo4aqcPsw0&#10;2mNKxUoVIi8984QqkZdfelqVyNmXWMqzfkPtXdZRh9v7uuf/bs+VBx9oe6Sd97T3eLvsbim39tvP&#10;zl9yob0zeflps/E883x7H/Lcmx+rEtlnP9ub3XPDxapEVi1ZoMq1Dd4vnQ1zobrS+nfZCksP9/74&#10;91SJTPrUUgReeL59dsbnM1WJHH6o2ebHcb3NwL0b7ukhe/M8eMdHojYHwZXWG3mBpa7B5/1FUH86&#10;sHwaysShTKj+8y60d3EjwS5+k672vIzl8Rph6fW+F1/rghGwtz9pjPjw/BpC5+tfYf3yof7FejYf&#10;ZO8Jp4Jd/BlgF3/DTfZ+O1RPKP1BQ9vT0Dh8X89fe42l/rwK7OK7gV38tOnWX8WMh6Zs/w/h/Cmn&#10;W9rQ+8EufjTYxW+/jf3erbHHfwgsj2s4fhZ3YzEs5dnFQ01oh56FMjgQK+3+/s4rlhK3axdLX7LJ&#10;1kNVOaL2O51s1N4Vp6Gl3jiHZpbAX7z3nu0lhu9o9WMW6xkzbT/TpTv8fiRaqsKRr3+Pio8s8Jjl&#10;9rfWINxLkG9Du3hCCCGEEEIIIYQQQgghhBBCCCGkieAv2QkhhBBCCCGEEEIIIYQQQgghhJAiWW0g&#10;kAdvrBxYEh1//PGqfIvmPfYwGyj8X+mvv/56VSIff2wWB3PmzFHl2zg3a9ZMlXhWz5tuuqkqkb/+&#10;1SzEW7RooUrk8CN+rkpklz3MhvqE449V5ds1oHtELAp/yJkvw8J5Ztt+xWVme4KWDhn4aEmpWUas&#10;BGupVZVmC9ahs1lPL1u+QpVIEuymmyXNrmGPXUaoErnqKrMiT2fN3mGLLbZQJTIErPXREvz3t5hF&#10;/DPPmTU62vgvXGRWY0OHmlVFZaVZnT8Iduu33XabKpGjDzdLsUf+YjbjH7xntmZXXvVbVQX7LLOt&#10;Pu9Cs9Vastws+nv17qtK5IKLzdpr84F2XVdebmPs3XFmdfLyi2bdvGihjbcjDze7+037Wj033Ph7&#10;VSLR8paqXJ/G7d+dRMGy4+LzzC5+CXhwXHWN2RO1gs8mwUbP88SB03/9t9mSPPv0U6pETj7c7MVG&#10;7GqW+CvBbu5nR1j8p08xK57bbzObOLSxzWbtYnCunQEpCaZOnapK5MYbzQLoxRdfVOXrbbbZRpWL&#10;D/QXWsTjWjFgwABVItdea3G7916zr8E6X331VVX+OvPJJ2bRNmKEzZfBgwerKtitv6JK5PLLL1fl&#10;a1yjtt56a1W+zfsBB1jKg5YtbZzAMinDd95FVcHy/XRVIocdZtbxP/uZ2Z4vXrxYlcgTT5jt3tNP&#10;m+3eyy+/rMqtJ6vM2hFjhfbpyaStdo8/btblWA9a0//oR7Zmzp5j696RR9q4qq6uViVy9dVXqxLZ&#10;e2+z8kOwPNotYsoJTPmBqQrQeuWFF15Q5dvdYxxSaRvP5S3bqhJp3769KpE/3GxpLPr3M+uqOFhE&#10;tm1r7cmDzeZfH3pYlciUKVNUiSRKzRby/Q/M2veLr2arcv0OFvfzF9oa22WTbqoKtvmWbgPtmLx7&#10;FiFkvYd28aShwNZSXntrvCqR8e99oErk7DN/pcoB+w3YZnr3Ds8H0zPeA3DjAumuBJ5HcLsKLvXe&#10;zQnduLFQzPsL0Hjaaxr8Ab07sTw26Id8HuMGoTrjVNtz3nqHpY5yi4uK4gjZqDaYUPsRz74bChUT&#10;h/XtPHRM3puDRiRguY8W0EiofDH4ttL115NO2bPkueeaBfcfboXxE6CY+nPwvBmF581GAdJeFBXP&#10;iJXxy3/3dSEZeB5HS3m04sTn7hTE/Iorr1HlzmctPht3NLvs+dPteXzsuHdUiRzy82NUiSyBtHTL&#10;qkyffMIJqkQG9eyuSuQisIvfcht757Mb7GGG7GDPv4cdYvaYrUvsPdXzT9rz+Kg37Vn71LPtPcmg&#10;YXuqEjnxl5bCLFZttvMlpRbn3XbdR5V7Ht92B1V++rZZX5iF/s3X2TPppZCi66EnrT3HHmvvA688&#10;22zh3xll+7SDDrO2nXjSr1X534t2/TNmzFAlMnnyZFX+e0tMr4bvHMogdSASej+D4LtZTO8SgRQw&#10;jbHUhe4LWB7fi4a2AFjp+Rfa+6LTTjlNlUjXbhZz/CjOUpyZ+L24L8LUbIFMIw2OA8+voaHnQ4Ww&#10;fKh/8aODBtp7788+s3l35plm1Xvj7+ydc6geeOXv7k0qHA1tT0Pj8H09f83V9k7+ysstXUj3nr1V&#10;iUyfYe/QQpU2djt/yOdPHXmmKpF777KUUm+PtTSd2w21dAyNPf4RrB+fi8Fh3WsPmpujSXpE0C4e&#10;P23fkFq+VJVIEtIKS8reLT9zp/3uLAnfvMee9t47tpn9rkGS9v45I5ZOFEH79wjo8e/as/8uO1v6&#10;WozVzBn2nnnjHj1VOcCy3rVIfxaw68XtLe3i/3/QLp4QQgghhBBCCCGEEEIIIYQQQghpIvhLdkII&#10;IYQQQgghhBBCCCGEEEIIIaRIVhsIoF08Wv4ed9xxqgoWxI+rEtltN7OwDtkaJ5NJVb5GVqww+/TS&#10;0lJVfnm01ly+fLkqkVatW6tybQa7wkQCrCFS5suQAK+EBLojePZu9l0V8F3l5eWq/PZEwWJRYlZp&#10;Hu0a9GcBcDgWdBOPgadGdUWFKhcTsNNfBe156CGzcN+km1kQd+nSRZXIpE/NUvvgnx2iSmTatGmq&#10;RD791GzGl680Cy+0oUaL7L32MovpXMasz0rgYrLVNarcdZVY3J552izr0Vp/2M47qfJtK7psbLZp&#10;VdUWxTKwF0MrDOh2WbViiSp3XUtNb9LVbNMkAm0GD6yKlTb+W5bbmHzuabOjz8JY3Wdfs0RbNt9s&#10;wDt2bKdKJFMNtnJlNrZTYN+RqrHB0Rzima8GC5RyG29VMLbLklYebQBD827BggWqRObNm6fKt/J+&#10;6imzr0cb+YMPPliVyO67767KB23ecd3AcdWnj9l3Y1oKXBNuucXsvrFtRx99tCqRdu0szhMmTFDl&#10;p5lA63sE58L48WbbEgWrQFzrsA0lJWYbfuklV6ry5wjax6E1+llnmb1nGtaua64xC8G2bc2CZued&#10;d1YlMnDgQFWFNdPmSwbcceKwvoELnaALXQ2Mt2SJ/cWXX85SJdK9u82XDHzBkiU2pzp27KjKZ+bM&#10;mapERo8ercq3rMd4hsB+6dy5syrXd9Ot/lZtzCJ+KaTk2HEHsxwsgaUalgqpqbD5jp4+Y8eOVeXm&#10;9TJLaYGWj9GYVboEvrc5XFdFla11m3SzeA7bfjtVIi2a2TxFmyBCyPoP7eJJQ4Etv4wZZ+moxo0b&#10;p8rtE063lCK43/Yt2eHGDymlvA0BWBm7G5iKb1CC1nOwr4DyefDWTMDeMrXKbIqTsC+SKHwvWDSj&#10;vXweDAIjcfgslkc76Iw9X0RisL+NQkTR4x72PO4LVDhytq/OQ/lIKbQZvjebsvt4FM4XUz6G14Xt&#10;yUE/QnsErwsNFGHPL7DnP+vMs1SJ/P73N6ly7UQbQG/MYDytf/F5KgYpzLy0AjkYV7D/cX+hP92Y&#10;qbFriePGC743m4J9F8QhhuXXVfwxnnG4FginC4QKRyj+OK6S8L1QZabGxicSx3kBFFM+C3PQs5JG&#10;DWCdcXwYwPJZ66Pzzj1blXtWutnSqAUJPWwAOW+fHGgzDjjUWCfcK/PwvZEE9FHeymfguQbHpD8O&#10;DRyruOZg/HNpiyfeu2OB5+tMjY09LJ+A9wbL4XmhtMze8yThPdWY/9i7tX/+85+qXB/dcrsqVyek&#10;UIQIygpIw9cK3idcf41ZrHfepKsqkZ12s2f5vX98kCqRXXe1dGypVWa1+smHZmGK6RRPHmlj6afH&#10;2v1r110treHyOV+rErn/bktBOP0LS/NXk7a+xrSS2w21dHJ77WZt+/wrS3m2qNrWgZ3h/dL8adbm&#10;3159hSqRgw6x9F6bQ/rFNKQPw2fVN998U5X/fHryyWZHj/MO38N067aJqsK8UFEANwSwnnhgGezs&#10;OPwBvWhx3Y7Ahxt6Pui9DhrvC/BuzXvYhmZedKGlFUC7+I2725j06vcuGCrF78X7nefPC+1Zmzjw&#10;/Boaej7QdV75UCGoZ8iAQapEJn9m7yR/c6alvLz+d/iur/56gjkGGtiedRafDfz8b6+y95aXXm4p&#10;bnv3tN9NfDbT0nwUNR6asP0/hPNnjLR78T133afK7THGvqVKZOuh9k6y0cc/AkXchNSf7rYDX4u7&#10;OhwyWGMsaBcPVNnv0SQBZdL2+6+377T0B0u++lxVId2wpTPuN9TeycumZvMurW3MS75+6/gMNHMs&#10;PO/vOnx7Vf41zpxpaW27wDt5zy4+X//+1rOLh0ppF188tIsnhBBCCCGEEEIIIYQQQgghhBBCmgj+&#10;kp0QQgghhBBCCCGEEEIIIYQQQggpktVuC3n0tAKOOuooVf7/Mj948GBVIu+8846qgh1B/b+zRwt6&#10;tIUPgZa8IcvrXMCForrGbBDKS+q3QfAcLMA2obrC7O7LmptFlY99WTVYo5eWmXUDuqlFICYZ+N44&#10;OBjVrDJ7sfJmaNtYPznwgPas2Ipw48iApWQcLO6RdM7qj4GnVR5qioGOgOV+Hmzo0P4xD52UBt/8&#10;BNgSokFJCoKVAIu/5cvMTr9ta+ujHLQhChqc4L1A5GAAZfN2jXGwD4rYMPRim8Kwwfkk1I821CVg&#10;O49jtSJlfVEKY7Xya7OSa9nW7PrRtQtcVVzM7S8iEEWc1mhflgMPESxTBdbWzZvXb3WC4GfR9rYC&#10;Uh6g1ZuX7gHs1zIwYbCdS5eaPR1azSOhOtHqDTXavHvWi0Ax65VnGw52KzB1vPUQHRDRqh1jiPbv&#10;uCKHHIWLcG10124VJRJQEUgcD9jmRYsWqRJp394s2RFMPdCpk6V4CNWJhPo3NB7Qth3ThaDjIzrj&#10;omOct0xCbPPQTlyrJWvnsQNSNTY2krDme2sv1I8pQlB7rrr6s0Cgqwkh6ym0iycNBp47xr1htsBj&#10;3zIr2jNO+7UqdztKg2U0pBzybMarzLY9D5bFkbawdwIbYcnBTRFTt8CmOb3CnonQ3zaB998FZv9b&#10;UgY3NkgX5dlxwzOadx7Ll0M9K2w/mU/b/dezl4dnhHyVxSqC9uBYHuzE05hWrLXZL6P9eHqF7VXw&#10;fDHlE0nYJ+AzKdq/Yz8mYM8J57MQtxjYpJ9/znmqRK674TpVhX2XfVcEnkFwx5GrMJtEtBaMt7bn&#10;DoF0ADmw540mIJ5wPgUbsmQpjFUon11pzzg5fNZrjPhjv6O9PMQ/D3GO4DiE83koH8H3EuX2jJPG&#10;+QUPe4k2ML/wWXg5Xlf95StgfiXB9jxRDs9osNlNVdjYxufrSClcF6RduPicM1WJXHsz2O3G4Rrh&#10;uV4g/ZmXhwnan6+2MRPBHS6OB3j+zcP4iWDqCrSDhvJuYKlwlNpalAYbdgTXKyS9zFJfIV5/wfMs&#10;Pksm4NnWNVR/umsBu35ModgCU2vBA8lKSNnWAtbqyePeViXywAMPqCrMcbOpTLSEtb25zYWahfNV&#10;uS5KWvxvu/EGVYVha+PnhNPMcvmf/3pSlcghhx2myj1/zf1SlZ+Wa95Su95TzrlElciNd/5FlcgW&#10;W5kN+3ujbY/09L//oUrkngcsDSI+Q/3pvvtVFfZXdq9841Wrp23HjVS5mGdtzJ93nq2NJ//cUt3F&#10;ymAdFhvDL73woiqRu+68U5WrE8YAPpwvWLhQlUh/SA+3DN5LXAtp4AZtvrkqkWYtA+9YYB0O/m9Q&#10;eN/M21xzPa8/HbAehtKvFHUeblNeuhMsj/cvTMuCaVwgLch1F1q/jDxlpCo3/rubnb5Xf6gR+L2Y&#10;ngbjg+1Zmzjw/Boaeh7T4uB4wPKh/oV6dhpgc+fTafbe6ezTf6HK3ct+Z+tbqB7/RTy0rYHtWWfx&#10;2cDP33HVtapELrn6VlUifbraPfS9mZaas6jx0ITt/yGcv3jkKapE7r33MVUib79taXw3HWp25Y0+&#10;/hEYAn6qEdi3e2s4rO14s4zAvSCQBlpy9vwoGdgrpm0fPudR2298OcVSzKQgpXLzLpbuduvDzYpf&#10;NrI9gDTbWIUjAvtVSG/0zruWbmanncx2Ht9Rfz7TUj93Rbv4CL5/htjCZ71ML1DEe46jXfx/hXbx&#10;hBBCCCGEEEIIIYQQQgghhBBCSBPBX7ITQgghhBBCCCGEEEIIIYQQQgghRbLatyOP/pXAMccco0rk&#10;4YcfViWyyy67qBJ57bXXVLnKwPqysS0xscFoDIGE/gUBWjH4dhahmgJ4XuSInQ+1Ez/pRafeniiS&#10;BoZ53X1VIIZeIbzi745PMYSiX1T/Qt/loSbvs9gguJYsfDEWj4cCiufhs2h6gqGK4fcGPgvOfA3t&#10;dkI2eELTFIHp4uHN8SChWhH4BpyEUD/O02LayblMyIYF7eJJg8mZ/ez0/5h93yfj3lAl0qlDO1Ui&#10;NWC/PGLfvVU5wK75tb8+osp9tmMHVSIDDzfL38mPmT3vgvmWDmaX/fZT5QAb6jeeeU6Vnx5l2C/s&#10;2XDO02anNnPKp6pEdt5lN1WOTcw67/0nzI4Y0zMN+Zm1U1qZ9fFH9/9JVSGlkcVth6OsDQL2yG8+&#10;94IqkU037avKxeTHB6hy7fzH31SJzJtn1qM7HnSgKgfYVo+B8m3bWuqc/kf/XJXI3KeeUeXqnzld&#10;lchO+/5IlWPjzipE3n34r6oKqYLMRnswXFfl2DGqRN577wNV7tp3NGvHO+66R5Xr60GbqXIh79JN&#10;lciAIy22qXffVyXyzlizpN5qy21UibQYsZMqkfH3/lGVSBpsxof9HOI/b7YKkVeftfhjezrva+vh&#10;Z3+3a18w1+I/HMYq2pKPffZpVSIbbdRFlUj3n/5EVWEcmvXlrFmfq3Lt3B/6FMbVWw/ZfGnfvq0q&#10;16cQ/+WvvqLKxWG8xW2PvfZU5dh8iAqRUXfdpaqQAsnm7+CDD1Il8vWYsarc3J8+VZXIoEGWhq/F&#10;0K1VuTl4z32q/HYOOsCuPTvtM1VurEL9vXv3VOWGHox/+WSCCndv+uuDqtwcHDJIlUivgw9VJfL5&#10;E4+rcu2fb/b12+4DcSg1+/R3n7E53raVtbnPUUeoEln8nFlzT5o8SZVb3/bbX5Wji82X8Q/ZmIlA&#10;Gqltfn2WKte2F81OfOLEiaoKVpw2npP9+qly3/usjRlMPbbjr3+lygH1PPeczXGss9WuI1S54g9a&#10;PBcvXqzKrbHHHafKMd/Wq9EvW5v79Oqhyo3zwQNUuTHw6KOqXJibWyqH7X9yiCoH2Om/Be3cuJ3Z&#10;9vbsaXajb462uV/WzOrcdh9YryCNyGfPP6XKPbO0svtLtMdWqlydn85SJbL1jjY2Noc5MmWiWaQm&#10;ovZU1Geg2UELpGPLQnpETGG2cL6tG1Vpu/aSFrY+d+hounMLs5+NJs2WNgdpIL6aZ/3y1Sy7lqUw&#10;NhJg9R+FcZiHdlZByoB99tpLlUgM8pklMOVEIHVdkLSlhJAUpDzIwXnvJVHgobSY8+g5i+fR2hfu&#10;4146CUwfs9D67omHLJXAT48+VpUD00lgeosEfBe2E5+q8QEbH6rx/NrEgefX0NDzMbDxh32s17+h&#10;eubPVSFy2nHHq3Lr4ZtfqRK5+kqziz8I9qXSHtJzQPokL9UIpiMpZpyvTRy+p+cfvtrs4m/83T9V&#10;iWw31O4Rf/y3PSNIa9sPeOMB0w/heoJ5FpvwujaY8xgfXG8hbdPvzrJ0MKNeH61K5LY7/qDK7Q12&#10;3V2VA+vPwAK6rtrvvSTVn6uBuRYDO/RAylHvtyj4Xbjo4/ks3JsExt7yOSrc88jf7Xnzi0/MLr5n&#10;F3vu+Gyu7evK+tmz2DYnnK3K0czSp0oNXFdz25O8M9b2QsN22lmVG/6Q2nXqZ7a379HN9vMRtNAP&#10;gLc+DD+mV47D78Kwh8gaaBdPCCGEEEIIIYQQQgghhBBCCCGENBH8JTshhBBCCCGEEEIIIYQQQggh&#10;hBBSJKvdATZEu3ik3sZ/g3AL0FABgfN5+LcIwYrq//cKDW5bMR8I0cAwr7OvworQnt2LLcbHdKgN&#10;oU+GCF56sG1I4BsCxdEuHgFDkPCFQUPB5MXDs4tH4Hu9y9KfhPwQCU01ZK3Wh9BkK+K+sFZtI4Ss&#10;99AunjSY7DIVbjxMeF6VyITXzRY7l7P70UKwzRw0wCy4E2CrOHas2UT36NpVlciQYcNUiXww2qwC&#10;l4AF7hZbmj11aanZab77nllkR8D2c9fddlUlMvV9+95ZM2eoKlhPm0Vwx85m+zzmrbdUub0u2ORu&#10;B/bLAla64+AZM502C8SddjZ7vcVgI/zpp2ZZ36mTWfb129qu8f03zJa/qsqsRLeGMjg3x483W79m&#10;zcwWe6vdzWJxAtS5cuVKVQWrZLNBbtXWrDJHQ/nmzc2if8sddlAlMuOTT1SJzJljlob9+m+qyvXj&#10;sqWqRFatWqVKpKLCrPV3BcviL2dYH02aZDbdPXqYVfWAoUNVibwNdta4dmH8F4D9Nca/C1gsYvzH&#10;wTpZucraORwsE2vAcvndd99VVbBhb6PKjbERZtP9EcQTrx3HIfbdqFGjVBVSAFi/DIb4T/3wQ1V+&#10;/DcfYtbu7btYKoRXXzQL9BbNzWp7251tDk6daPFZsHCeKpFuXS3+3XubfuM/r6sSKSs3O9Dttt9R&#10;lWvbbLO2njbV+rfzRmaZ23+YxXYRpHX44P1xqgopKszKEmM7AWKFsd1qK7MKj4N19rhxVieObaxz&#10;+nvvqSqkbLA4DBhgNuntOlr734F1I540K9Ghu1v6jKkfmA3+F198ocqvcxNYG98dZ2sXztndISXH&#10;gq/MmnjiJKu/e3ezXu872MbD+9DOFStWqPLfm6GN/ORPpqhy62R7SzGw6RBr85hXXlLliNjauOXW&#10;26kqPGvYveDjiWZz2raFref9Bti68fGHH6sSWQ5zsG9fSxnQvoPNi3Fvv6nKXRe87dh35GWqXAxT&#10;1raSlnYtyRZmR59ZbtdeVWnrVRLGTwJs1dGSPQM28qmMWcVG4d4UKbE5HoP7Y6zGrjELduvxcksh&#10;kYL6Mym710jU7gWlSbCdLwF7c3ySAzvWVcvsPhuNW9ziUdN4Pgr1ZKGefNZ0HNJ2vPiopfNI5Ox8&#10;FJ5Pc/Bs29DzpQkbP5k8xDxQvrqiWpVbb1taX5SXmD04podo38bWnBjY+OP34su1SM7iU0x7sPza&#10;xIHn19DQ89iPFdUwByFNA57H8dAR7l8TP7K0HSVwH1y13NaQ/gP7q3Jzucrm8vJVNgebl9n9KNR+&#10;HG+ZGhtjjRGfDf089u/UGZb+pgzu0X027aNKZNlie/ZJltn6GYOgL15m94gWsD435XVtKOeTMYsh&#10;zqONOm6kyu2vYJ/5xQzbF/XbzFLn4DqJ6zDO03XV/gj8cgV/35ED6/LqmM3xrH8DUFEA3rBGwDoe&#10;wL1BNGv3x+Z50+1L7BqXzLS9cfOE1T94KOy1MtaeMVO+VOXOt95ElXumHm7vhZoPtb2fxGwvNGa0&#10;7ZP3/snBqgrPcbY/mTZjpiqRnmAXH4PtRugddRrOQ/hd9C2GJbBvxCrJGmgXTwghhBBCCCGEEEII&#10;IYQQQgghhDQR/CU7IYQQQgghhBBCCCGEEEIIIYQQUiSr3QE2dLv4xgEsKdBngX4KDaB++w4Rs//y&#10;QGsLiLMfcrQKCfwbkYB1hv/ZUD2gsQjUk/fsSowIfrbeGeXAerwvMCI43rCewOUS8oMmNNcQfxEJ&#10;EFofkMBaEWKdtY0Qsj5Cu3jSYDJmhzj+zvNUiSyfYfbs3bp1UyXSGuysO/borcoBdrJff2m2dWh/&#10;HQNds3ChKt+Ou2W7DqocYNW76uuvVRWsWW3ctt7YLLJrlpld59eLzbYdrdoTrcw6ezHYL0ejdg9t&#10;A9biArbwy8EKPgMWwe3Agr4KbJmxDNrRl7cz++KFs8xeOwnW9K1bt1blWwejRTbOWYzDQrCnRsv9&#10;8nKzyY2XmYXm13MtBUCLFmaJWQptWAo22vi9rSCeEbiu5XBdC6Gv+w4yC+gaiNVySBmAFs1tOth4&#10;WLxggSofjP/KJUtU+fEvKTHLR4z/XLCsR5vo9lCnq0iFyHywo8f+atvb5sI8sKlHW/hQ/BeC/XvL&#10;lmbhWEz8cZwIWGvOn2NjO5m0MdC2i1l3rvra5n5NjdlClpebjW1ZM2vn0sWWDiCTsTHZoYvZnlcs&#10;BQvuKpvXJSXWpy26mr15zVy7LrTFrq42q+d2ENtF06er8udUG7Bzl6xZbi6CsYc28q1hjldAGUwD&#10;geOwGYzzpbAW4fwqa2ttWAHrD1q1t4OxVwZ1Lpo7W5WfNqJrT7PlrIG5X4V2x3C97dpZCgO0ncc6&#10;O25kY6Cm0uJcU2HXnoM6W/e1/lo+zWx4szmLf9t2tsbi88iyJRaHVI2tzx372nVVzbcyldCesnKL&#10;T3lHs25eMcfuL7mczc3Ppn+uypVvafNiZbXdm6pTVr5NK1vrJGvXXlVhcUsmbczg+MnDi6F8xOIQ&#10;iduagOezUL/UWP3plF1vPgqWxQnTybiNw0jMYou27Zmc9VcEnvXw/RXav6PtfKi85Owv0C4ez+fz&#10;9r3Ny6yd7hP6031VEba9xZxPRK1+PI/2ztGEfRbt4rF86xY2NmrA7h7tuNEVOB6xfsd6MM9iyC4+&#10;H4XgQvlirpfn19AY50ub2bqdz1gfraiwtRptq7F8xQpbe9tCGotc2r4Lba7RRh7bg3bxqazdT0Np&#10;BbCd6yoO36fzGJ+WbWwfhedxvuP6EC+BdR7me3kL27OtXGbrdlNe14ZyHtdnnEdos4/zqKYS9oeQ&#10;dqFyZaUqf/1sjHQbnl083ONysIdJR8EuHu6PWD6CizvYxWPqHIG9AT6b5KtsfWjX3L4rlrJ1pmW5&#10;7cNb9rdnKIH9zNefm537ex9b6p8WnW2vtdMhx6pybGIpLT4cb+nAdvvpEarc/m2FzZEpM+2Zomc3&#10;s6NPWhcFgehIBkJiEXT16M8CcPslCu3iCSGEEEIIIYQQQgghhBBCCCGEkCaCv2QnhBBCCCGEEEII&#10;IYQQQgghhBBCimS1CQPt4knjADZQHmYL4xGyvwDLEd/oAv+NCOhGr6eI6wp+Vn+uJlBPPhAf77Oh&#10;9hPyA6OouRYitCYUQ2DdCLFW7SSErI/QLp40GLCLn/34TapEloFdfOeNzVq5fY8eqhzlZskoYGmO&#10;9tpSYjZ3ArbwAha4Hjm494GFu3fTAitj716WsO9Kpa0NaLcrcbDwrbE2R+F8JGb73kzK2hxPmpVf&#10;usZs9BJQfzoDdtPlZhWerTa75ljUviuVtjZ47QQ735oq+66Slma9mIPzaCOchutKNjO7ywyUj5fa&#10;tWSq4RqhvIAdcVWFWRqWwXVhO3NgtY222zno0zKwTK8GC+tSSCUgYBVeA2VKwJo7i1b8YOvtlQer&#10;9jy0JwI249WVZk2J9u+4HqKdMtomo11zHPpl5QKzH2/R3uzBa1aY3Sj2Yx7iH0nAMxfYMqdgHCbL&#10;sI+sr9GSOhqz9uM6j2kRvPUfzmNskRjEPwNxRhttz24d+joLfYr9lamx8vFmtp6kli1T5a4XLPRr&#10;IK1ACdTvOkyFCxusRVHoa2/MwLXkoXwErqUGxob3Xbj+QBqCHNjdo4U7ghb0OLAygfmC5dGaOwrt&#10;XwUW/TiGk9DmDMQ/Hre+zoH/abTE4rxigVm4t+xoYzUDlvXxOKztYHWeT8O4TcM4Sdh1xcCGPZ+x&#10;85ESs1DOrII2w3XlslZntBTmS8rWKLcQq3DErI/cN+hPB8xfKQezUrztrLTxJpDiwfdVhw/kQGMR&#10;rzh8L35XtY0Bd5NQ4YiARtt2vEawi/fKw33NLaAqClgf4Trjncf4YPuxOP4F3Av88ngtUGdDz+OU&#10;8t6hwTWWwvzCeiC9QrCeUrivhdoDtvAC9sXB8gG7+GB5nl9DI5zPgQ11tJWtMwJ24l5/gf21u1Gp&#10;cOA8BVv44HgA+3EBW2yvnSlb04qqZy3i8L09D/bj0hyfO2DOQjoJiVtf5FdYKpxqqKdsY0iDgvU0&#10;5XVtKOdTsMBh/CGNgqTtnu7NuzK4/+J6XmNzVhJw/1pX7cd3rXhvxRszrgNIHtYB2Jt5deJ9MAYx&#10;gWfM/EpIUYH7Gbwv4/N1KaRCWAWfxZAvsDRMo97+QJX72taWBmvEQWYdP32J1T9kd7OLr4YwfPq5&#10;pbXq0c3Sk3k9hyEE8FIy0L0YtcAIIArt4gkhhBBCCCGEEEIIIYQQQgghhJAmgr9kJ4QQQgghhBBC&#10;CCGEEEIIIYQQQopktalCHv3LgA3HLj7gldDAf0NQbxD+Cw2/qnXTzvWNUNwinh06lgrYgGB4MLie&#10;PTvWg4XA7iPQIM9pDNrm9+N31yMRsCvxQMss/flNvC8L1JMPxMf7LAaL/1aG/IApaq6FsHmUD67P&#10;9RPx5l0Rc3Ct2kkIWR+hXTxpMGAXL/PGqRCpGW/PUzkYG2WbdFflxs8Ks2CtBKvAJFjE56K2j02B&#10;/WwJ2CyjhXUNWspnbW9cBvbmUbiBVYFtO1q+x5K2d81nrG3VYM+eANv2CNrFg7ddGmx4m4FN+spV&#10;YP0NNu9YD9a/stJiVZoAYzywBc6B/W8UbMOzYENd2sJsTmtWWZ3oMFoGtvZ4vVh/Sbn1UQbs5UPt&#10;r0K7crA6RGvrDNhxo8016gqwm161yuydO3U2G8McWG1jmZZgG14FduW+pbb1XQyswnFcoaU2th/B&#10;fsc44LjCfsF+TIEtfzn018plZj3dsm0bVS5uYBeP3xsH2+c8WDFje6rBBtxdjf504wTsN7FfMG7l&#10;YCeO6z9avmM80eof7c2xPFLWqpUq971g847ly8ssPhGw8UynIf7Qv/jZUrDvroE44PU2g5QBOAZw&#10;/cE6MQ4h23Ysj1b5KUgVgeB4Q2pqwPYc1sBEwvoXrwX7Ar+3ssrmiGcXD5bsOE7ws9GIlY+JxXMZ&#10;2PWXlVt5JBE3+9Zs1toWyVn7MYVBSSsrX1Nh4yEKVvOJUrOmr1xqayz2SyJp/RKLWnwiZdbOHNi8&#10;R8usTvdhFW5twZQEMH+TzWxsSIW1AfsiAve1PMQhD3PTW4vArjYG5/1HN/ssPgJiWoo8rPNRtIVH&#10;e3l8kAOJ9vI5uIdi/Xge02SgFXw0+KBY//kozOscxGFtzmfRaBZkHuy+4yWQ4gFC69k+B+zcc/CH&#10;CNxc8XtjUCl+bxS/LFT/OooDz6+hqPNo+wxdlK6wtTESt76Ol8O6gTbX2O85vHfgOgmdjTbXkG4g&#10;V2X7LhxXcajHG1f/q7htKOdjcJ/FtBEw36srbT0vhb2H21SpcEDXYToezt81BM/j+A/FE/sF5lH1&#10;UktPk4B5GiuBOsFefl213/2N/iyADbUy2Yi1B++JUbSLFxgneH/H9yoR2FfA2pKptLUlBmmeIrAP&#10;zKasnSnYb0Ry9r2lqa9VOVpYmVlvvaNK5JOpX6oS6b3VcFVuf15uaRH2PO5SVSKLIDyTZpldfLeu&#10;ZhcPLvUSh0vH98wYkiysvXAnFogOX0XXA+3iCSGEEEIIIYQQQgghhBBCCCGEkCaCv2QnhBBCCCGE&#10;EEIIIYQQQgghhBBCimS1O0Ae/ZUA2sX/dxp+VeumnesbobgVZRePp1FjcD17dowh+F80gl28Nyug&#10;UMSzecf2gPFGoA3+l4FFJ4yBfCA+/jTC2OL44b+bIT8wipprIWz+rp1dPBI4v1btJISsj9AunjQY&#10;sIuf9bjZjs2Z+LYqkXadNlIlsul2w1Q5wMIunbf9KlrE16RtjOVjaBVooH1xPmf7yWzKrPDA+VhK&#10;wNI8A3bEKbB2DFk0p6BOHP/YhtBcwDJoe15aatZ8+L1o0YxWw1gevytkZ4221SELdDxfAjbaK8Gm&#10;G9uP9aOFOFIG9aBFNl4L2lyXldh1oX03tg3LY3ywDMYkC9bxaNmN147xDNWPYHmsH63asR4cJ9gG&#10;7JeQ7TxeC4695s3NqhTjj3HG+GM9GH/UOC8QbD/GBOvHerAv8LMYk1B7sEwS4lxdWanKjwNa1leu&#10;sj7FtmEbEOyLUF/jfMS+TsL4T8FYwu/COYJgf3njFuy+Q+MW41YdsIvHNudgPcQxhvVHwMPUs8HP&#10;2HV5Nvu4/sAzfrq6/r6OJa3NrhX60yl4/ZCGdb4saX2Hr0aq02Zrn89b+2Noj5yz701X2Xc1bwnW&#10;vkn7ruqKparc+haFOQi2zzmwh81DqgsBG9gaSOeRBOtXTM+RgTUfrd0zUYtnDi3cwU42lre2RUBj&#10;6pM8fDYDKUuwr3G84XqO4HzEuYapE0Lg+MexihpB6/g82Pl6VvPrCBz/2J4oxCED14tlYjAv8pge&#10;AsZ5FuKGccDvxXkR0kho7SJND84F7NPQ/iQO8yUX2CN56zys23kcq7D+ZwP3mjiu+YFxGBpjZA04&#10;lzGdDa6TuG8MrZ8x6IsU9Dvex8m3icA8wnUY5xqOZ3xOSUO/4Dxyi7gK91mYa+sOmKeeXbx9bwZS&#10;6mD2jyikfnCNU+HA87C3SWdsfCaamV18DsZqDm6c8biVr4JULyloTyJu7S8Bu/gY/m4IUn3NnzRN&#10;lcjEGfNVuSa366VK5OL7/qlKZNIiq+e9z79SJbJJ101UuT2S/iwAPeftc9wgUOG+C/ZgGSgCl8tX&#10;0fVAu3hCCCGEEEIIIYQQQgghhBBCCCGkieAv2QkhhBBCCCGEEEIIIYQQQgghhJAiWe0OkA9469Au&#10;/r/T8Kv67nYW04ZGt3RoYCNCxX1bdQTsX/DDqPEiPbt4sARBi/hQnUDeC5zVE/E+YPV4swI+W4xd&#10;fKAJ3mUJ7eIJWXuKm2wBwE7Hm8vfXSnt4gkhtIsnDSZjFnOf3nOuKpH5n4xRJdKlRx9VIpvutKsq&#10;RxruUyVgfweWv5GEmcmBu3zQGr0ErR2rVqoSiYEdXzwJ+9KIVZpJmbUj2hGHbB5DdutxKI+2kzhH&#10;itG+pXP9ZTzbUrh2z24UyuOcDc3fCNrnBuwx8XuxnWhJijHBMgiWwX0FWv0jMbBJ9ywEwe47AnbW&#10;IZvWKPYpXLtrqAr3WbyuQHlsZzRh8UGL1wy0zbMIhnhmYZxgP2IbsI+Q0DjB7wq8GnHlLf4RtKas&#10;BJtTsOXMBeyU0U482cLmsmA/YhvQuhbPB64Rz+cDdrhoc51EK3scw9iPOPbgs9534TyCz6JlNLYh&#10;inXifAyM50gCLOVhiuSz8L1YJ7QNbUIxbF55aL8kIOY4H2PwYewXbDN+AVyXpKGeLHy2HExAszAH&#10;8btqTGczVk+sxFIAeEGJYHvgunJQT431RQxs2P1rtLhlM7DmQ8zj5WhFa20AV3spLbO1qLLC7jWZ&#10;ymWqRFq3grmAcYOXODVZ668cnEf72QRcbyzgpZ4C79TQ2u7ZWWN7sH/hs7jO4/wKrUV4PrTmhM7H&#10;oW2NYRePoPV3CaScwLUF1zS8T+F9H683lKLFWx/gGr17H8YNPotru1eeNDm4L6paZakrysAWvgb2&#10;GzgecLxhP6K1ONaJYwbrwfHgpRGBttVAapVQ2iPy31mxYoUqPyVNAvaWrgNUiKz82p6DMOahVC/k&#10;2+AcwVglW7VS5e6ziy09GfaL+4MKB8ydqiVLVPlpbtYdtlbj/Rp/R5OJwB4P3qnGcW8JaX18rHwK&#10;isQgtVbUe99rbYhA+htMIVGJ91bwr2/ewr5LVlrcZJXNhaVTZqoSmTJ9nip3jW26qRK54P4nVYlM&#10;sq2QjJ35pSqRjbp2VeXbxZfg77Nwn5AFHbP55Z2G5pNvQ7t4QgghhBBCCCGEEEIIIYQQQgghpIng&#10;L9kJIYQQQgghhBBCCCGEEEIIIYSQIlltzpAP+BDRLv6/0/Cr+u52FtOGxo5mgxsB5dHuI+JZmmOl&#10;YD2HhL7Xs4vHGKINFFqK6c9vEG4bYvUEm1OEDX74s0j99Xh28YD/WWw/jnP+uxnyA6O4yRbA1hPf&#10;Lv678e3ii5h3a9VOQsj6CO3iSYMBu/iZf7lUlcjsCW+qEtm4Ww9VIn22GqpKpHKZWWtGS83urwJ8&#10;4ctbtlHlvgrsfKvBghttAMtKwaKzskKVuztmzeK1FGy9ozBs02AdXFVlny0vN1vgZIntaSsroP1w&#10;20wmrT2rwGovFrPPNmtmdsQ1NbZ/TqetnQmwkk4k7BmhqsrKZMFysGUbi9Wq5ctVFeamfTYCPrzx&#10;uNnuZTJgxQx7APxePF9Zadam2M5k0mJbXW11ov1+KfQ1ticFFuVlZVYnxgfryYA9Mu5/WrTvqEpk&#10;5aKFqgp9ZG1rBjbOWagf+x2vqwTbA/FHi8uyFjZO0JZ8xXKzksbrLSszm9nqarN4LSmxsZHNWttw&#10;/FSAPbXXThifGP8c2FFi/NG6Ng/zbhVY17aGcYXpD9BOGa2kW7Rtq8rFCurBe0RIIxhbtAZFK+aV&#10;Ky0OWAat+9H6tRlY++K1h1Ie4DrTHFIVLAEbUrSHxTZgfCrBwhfLlJRaX1eusvGPMYmDjX8W7dNB&#10;5sBOHHfwabiu5mDhHonDvIZ4VqdsbIOTqMRLwHYY1uFKmLO4Tkbj1oply83itRRs2KPwjiIHqUNi&#10;URvDNZDCo7yFfbaiysYV2sWXlVls45CCpHLpUlVurIqNq5ZtWqoqtMH6yx+fEKuYtdl9gQoH+puj&#10;PT7MXy8lQd7ik4tabCNxu/YIdiQ+0+Fajbb/sJ5gn6Knah7ak4fPeteLNvKo8btwzgbmr1usVTig&#10;PXloGq7nUe9eg4UgEPhVwfP6swCmFWhu4yG90KxuE2DH7d3IYVwJ7Cu8NDdo4Y4xR/tffGGHfQrr&#10;uXe9eF/Dvob7tVfeq/SHfL6RgXt6Daz/Je3bq3JU2P7B3WhVOOBehqlGIjj2QnMN+70G1hZcl2C8&#10;ZWA/E+/UQZVjJbStSftlAzmPcx/XLtwjQf9GWtq9w20cVTiwH7Ee1E1KI8dtXZ2HONcsM5/xko02&#10;UuWAvVywv0L3psaIP95f8Mbj3RNhjuO152CO5/F+EYhVie2vPJ90THmDKV28DZzVk4P9lReqvO11&#10;JWF/8cXblvpt2uTpqkR69t9Glds3lndSJbLvyD+oErG3AyIfzfpClUiXbt1VFaJj15tAu3vsriw0&#10;FJ7jclAmitsH8i1oF08IIYQQQgghhBBCCCGEEEIIIYQ0EfwlOyGEEEIIIYQQQgghhBBCCCGEEFIk&#10;q70ENny7eLJ+gvYdSEP/bUeoHmRd1VlMPY19XQ1tQ0O/lxDybYpZZxDOO0J+6NAunjSYjFkBy9x3&#10;VLjnqZsvU1WwLLZxMnyXEapEZkw3+7ipM8yGbuMuXVWJbLm1WdK9/PLLqgrujGaRt8cee6gSabvx&#10;xqpEXn3mWVUiy5ebXfB2222nSqQF2ICPes3qb9vGrGV33GNvVSIfjhmtyl3unPmqRLbaegtVIp06&#10;mr3hf161OvNgP7v3z36qSmTyuPdUiXw2dbIqkSGDt1Ql0nPTPqpcO1+xZ9XlK80+cf8DD1YlMunT&#10;T1QV4vy5KpEum1jbhm5jcXjtdZvvSxabVeOPfmxrwoL5Zv73wYfW5i4bW39tM3QrVa6db1isvl60&#10;QJXIPnvvp0okBfan7419W1UhhmbButXONmbGvvqKKteeBdaenXfeUZV4duuvv/6qqoLdt9l77rLP&#10;XqpEJo5/X5XI7NlfqhIZPNj6tMsmMK7+Y/HPgK3r3vv/RJWL/6SJqkQ+mWR92n+zfqpEBg0crEpk&#10;9FujVInMm2ux+tmh1qdzZpvF8bh3ba717NFblevT7Wy+vArjZNFis83fb19bz1ettLQCY9+y/mrX&#10;xizfh//UxuqqL2zO4j2idevWqlxsYT5+/MEHqtx8mTtXlcimm26qyrV/wABVIi89+aQq/56yF7Rh&#10;5scfq3L1Q5x79bY6B48YrkrkyYceUlWwE7exsdtuu6ny2/b++zYeOnfurEpk2D77qHLX/sQTqnzL&#10;+hEjbKwio0ZZ/7ZoYWvLHnBdY2F9W7zYxvaQQUNUuXmxsdlyPv/M86p82/Nd97Z2jn3Tvrd3j56q&#10;RDoM2EyVAyzfUytsPLw1ylJ+7La/jZkP37J5OmvWLFUu/r16qXLx38bG4UvPP6PKX7d//OMDVIl8&#10;+bmNq08/naJKpGvXLqpcHIbvrMrtQx5+UFVhnJhP6N5721q9YqmtjaNH29ju3MX6dKf9f6TKASkY&#10;pBys18HS3N1IVIhkIZVADO3E47AXyqFdPNTjbZfWxucUnt1CWzC0VcdnQ3xb6r05XYvnR2xDqD2e&#10;Dz7Y5GL+A7ThzUF88LPedQXw6oG+QCtdbCjmj8H6UaONvAeexxhiO3l+DY1w3rNubgTA8t1PKwDf&#10;C6lDPMt3sJr3NKRTkVJbc/Jglx2BfYtAOh6BdEVeWooWrVQ48LwXniLiub6dB5voRqm/xlK6SLt2&#10;KhzYR2gLD+ljvFQgmDIAUudIjaViaRSC6+E6ik9jn0fLdEjrI4sWqXDgeUy1gH2Ec7AxLOI98FpA&#10;YyoHSPfj33NhPOC9Ce+J2KcJS4XjzQVIReSlL4F0BlULLIZl3fuqckA6Hqmyvc3Mibav/uwLe87t&#10;Pmh7VSIDfvoLVSLzZ9l7gJ7b2/MdGNDLlC/s2ap7d3tmRDP9iDce4NoDt2vIXORdOvk2tIsnhBBC&#10;CCGEEEIIIYQQQgghhBBCmgj+kp0QQgghhBBCCCGEEEIIIYQQQggpktUGArSLJ4QQQgghpHhoF08a&#10;TNYseXOfmDX3C4/ep0qkZ0+zKR4wbJgqkeVgNTx/vlnStQWLxQ6DzVJ72ptmX1wD1ouDtt1WlQNs&#10;Hme99ZaqgqOeWeptNnCgKgfYb04Ay+7yslJVIn13sDbP/uhDVSJLF5lFXt/+ZlVdClbbn7w3XpV4&#10;DrWb7WrPnosmmbX7V3PnqPLtnVv27KFKZPq4d1WJrITr2nIfm6crP7fYzp49W5WLZ4cOqkTaQxy+&#10;HG/tXLHC+nTQTjupEkl/bRbWM2bMUOX3V0ew/p790UeqCvbXFqshO+ygypG2fvznI39RJbLjjhbz&#10;jba38gveHafKjZ8llgKg3+aDVDnA6nn6B2b9nQe75r7DoE6I/8LFZqvYq7vFvFkXs4v/DOJfAzah&#10;gyH+q2aYRT/GqkcPq7NVb7N5/+pDG1cYqy3Aej0Dc2TyZLOgR0vzDptvrsr16bvWzqVLLVZDdjRr&#10;fbTI/nSC9Ver1mZp3mWE2arLHLN8nPrBBFUiZc3Nhr0rpCFYDukPvvzcPtujt8WhRTcb5x+Psvcw&#10;cbDZHLCr2b+vhPQHU6ZOVVUwHrV70HaHH6nKjYFXbV1KgFVvd4hVDYztKVPMrrx9e0tb0AXWri/A&#10;/h3XlgFbWooH5FPo3/Jys/3sMcIs0GePfl2V65ZKsz/t3dPGSbyDrW+TRptte7MWNuZ77mD9O/cD&#10;S+vQEmyHm7c2nUvZGM6BXefnMIb7QjqGryfafPkabO07dTAr+3YDzY5+6pu2DqcyZrk8aEe79oq5&#10;tkZ9Cbai7SFtRIdtbJ2fDmkj0GG0z9YQ/2r7rqmfmP1pusasWTt1sLUrCXajcdjPYEqFeXO+UuXm&#10;FKwVaCkfhwbl4HrjcbQ7rp9c4P8XynsW6waO+XxgCxaB+w7eg2KgI7CX87/JriUC9q34XRB+73wW&#10;YogO63477XsjAnbc0OhozuYsxicKFWH9eI25qPVLAqzg8zFrdQxi6NUDNvVZKBPJQhwgbnm0DYfr&#10;8tvJ8wUa5TyMxBxYx0dh3K7N+QgMjmjCysQg3UNNxvYz+Yy1rbyFrfmpKhvnCbC8Lk3YnrOi2myc&#10;s7A+Z3E+mpRI3NpTEje77IpquzclYzCPmrJf1tH5XNrmcmPUHwPdrKXdT3NpC3QV2GvXVFpfl5Rb&#10;P+K+JV5iOl1t9511Nj71ZwG/vArHuopPY59PwhiuTpvROM6j5q3Aoh+yMWB8sL8wE0s2heOngXEu&#10;Iv55+LKc2wXUkkO7eCCet2uM521sxDA9DVCdtfrzkK4CLlHiMYttEm6EzWDvt+nOsJ+HlBOT3rfn&#10;hQVLbd3oPMBS/wzc09IbSTd7Nh83xp4Ftt/D3iNJ1NaiqdPhOaj7JqrcGmhNxtumRx4CjVshvOVG&#10;MRDkW9AunhBCCCGEEEIIIYQQQgghhBBCCGki+Et2QgghhBBCCCGEEEIIIYQQQgghpEhWGw7QLp4Q&#10;QgghhJDioV08aTB5s0yc8ubzqkTGv2XPUwceeKAqkZb9+qlyLDK73XSV2dbFYub7Ft3YbLpTX5qN&#10;cDpt9nrNwI5ewEYv/ZVZ+2azZsFXCnUiWbCMzoEPXWKTrqocXy9UUWiz2f0lOnVU5Sgx28/0bGtD&#10;HPzsImA/LmA7nwGb0HgzsEZs01qFC/mcuaoKtvkWh9IevVQ5Fi9T4eK23OyOk83MBlM6WpvzYClf&#10;XW3XVdanjyoHWI5nwFI+DhbcgrEFe/OVy6w9LXpBO/NmhXrjRReoEjl15CmqXP/2MrvsLNjp10D8&#10;yzH+zc3qvHrWF6pctyTMurDR47/EYl4B46oZpDPA1AYYf7Qfb4bzBWJYDZbypWA/LhttpMIx19q5&#10;EvqrRd++qhw1FsNVYNld1szs32Mbm7Uj2svXfG1tiKBNZdfuqhxfL1DhyoM1ZUln6K9Sa3/Nl9Zf&#10;sYjNl3g3bIPVsxLi9re//UOVyEkXX6LKjZk5NmaisD5EOpm9ucD6k4LYJluazSb2VzawFpVuAu0E&#10;qqGdaFkf695FlWOepXiQCFiGtjJLcwFb2twXtrZEwZZWOkOdX9scXDbfxuGKVTY+EzGbF83A1jgZ&#10;ByvjvjC2F1p8BOyRpQzmS9tWKtzYnmXXnkfb1a6WMkCgPbLMxhher7S1VBf52RYrtDGXjjC/0HV1&#10;mbX5a4jDgjk23pbOtz4tg3BmICXE8mVLVLlxApb+JXEbqwmwvUUb+cDrSY984P8XCp3PBWzkEbRP&#10;j6DdNJz3yyDQXwE7Yrwq/7yVB4dgr4yLrv50RFBbrWG7+Prb49nFQ52enTjYyIfs4tEWPmMflQjY&#10;yGOfJmIwaGCc+zb7PF+gcc6bboz6cZ1MoS08rDPLV8I+p5ndOzbpZmvyxAmTVLmlHfYVK2Dd69q9&#10;myp3f6mxMYzfW5q0e3Q0Xv8Eq6qxvUQUjKUbIz6NfR7j3xj1J2ENnzbD0tCUl9qeebOB/VW5e8c8&#10;exbAejDO2F+N034VjuLOr6vvXffns2lIFwKLeKcOlg5pAexnZkH6oUGDLfUVzpcasJ2PgW37umo/&#10;rvMxXH/ALj4VsT0M3hNjcO+LwiISxXsigBb0+ayNq9YlVmciU6HKPYLMnq7KbYva2jPRgB0tBVjF&#10;Qtt3vTbO0gC172Xpt3bYz6zFZQCkZovb2jVq1FhVIrvsae+LBJ65pnxmc6pnd3v+SsJY9TYTgGcX&#10;j0sdlKdd/H+HdvGEEEIIIYQQQgghhBBCCCGEEEJIE8FfshNCCCGEEEIIIYQQQgghhBBCCCFFstpA&#10;IB/wY6JdPCGEEEIIId+GdvGk4ZiP2+j/vKhKZOJH76sSOeW001Q5kmYfJ2DhLmARnwO77ChaYYOF&#10;uxt8KhzwWQ+w+fXKFDFW82CZHinBNpg1tID9oOdRi3aCWD4KtupgM+jZGuOlhM6jpy3GMA6xxX93&#10;jnEDu2wPLIN1ohV8oL+8OMchJgjEU0rNTt99sf4UOf2kE1SJ3HbHraocYIvq2VNjPDE+GP8sWlBC&#10;+VB/Yb+k4HqT8AVYvgbaUwLtxPgXE59i4o9jPqQDcyEPduiRMmwnkIFYJaCdUL3koG3ozxg6jx/O&#10;4HUF6s9CrNAKOwYaymcrzB7z/PMvVCXyuzvuUPUNipkLxdDQtQj7FNcfXIpSZj8uJdDvIXBcITjG&#10;oEwVpBuYD6kcmjc3m/ckrM+tMPXA2tzfcY5g2zBWGE/8LjwfKh/qR+wXrBPas2SuWe63bQ4xbwZr&#10;FI7VHMQcPUyhCCxprt9h/UdfaY9A+3H8Y/hx/UG8Mvrzv4HtD5UPnQ8NBzxfhJW9t95GIFZIHvo9&#10;j4Eupn7oL7DYLep/y8rCxefgA9iN6MtcCqkNSBOBkw0JnV8LcA1HSorod0i1c/QBB6gSmTTJ0lhc&#10;ccWpqkQO/PnPVTlamNVzUeshrnu4NobuTRsKeI3rDKvznssuUyXywANPqhLZfHO7D/7pL39R5YD7&#10;pndfw2ccPI/90ijg2rihAH2KscL7JjwP3nb55apEnn/enjfvv/9eVSJdt9tOlQP7IrRfWhu8eyg+&#10;G8K8i8B+G1IgeXhjA/cY+rMAxicHe/UcpNdZaql5Fj/5iCqRuV9MUSXSDlJUzF5qzwUtew9TJdJ/&#10;V0vxJr3NOl5ysC8qbaNC5J33J6oSGba92dFL1No8ZZq1oRfYxSe8fUtgjuNpiK23xdvAl7fGhnbx&#10;hBBCCCGEEEIIIYQQQgghhBBCSBPBX7ITQgghhBBCCCGEEEIIIYQQQgghRbLacIB28YQQQgghhBQP&#10;7eLJ2vDqa2+oEvnwww9ViZx99lmqfDIZ84CLx+3fSVdXmxVeaSlaoH83nn1cMUMSxzD4wFZXmnVz&#10;aanZxWfBxjCWMJvQHFht5/C6kmDxB9Z5qWqzQIyBz10MrjddaRbrsYSViQZ88bJgoxdtBGvQVNqu&#10;MZmwdmbBKjwK9qSRgKdwHjwQI9Bfvzr+l6pE7nvgj6ocYMmbh/hHYmDvjBWhhS9aNIPlYA7Oe/HE&#10;cbjSrMhLm9Vv+ZgB6+lo0sZDZG2syANgnGNgyZ4Di8VowKLZizn0Sx4sWEOfdV+swo1JGAOJErCO&#10;xK5Og91lHGIbsIvPVlsMY2jNDZXmcIzFrExNtdld/ua8c1WJ3HHnnarCZMCaPg51IlgG73eJeBF2&#10;7kWQzth4jkLOgzhYg+agj/A+W8w9Fz+Lc3PlSrMYbQF2xBVgv9+sWTNV/rVjnUgssOaE2oBkwMo1&#10;dO342WLqzIK9c6htrib96UjbWPLSE2AZvMF4HqYw5nGcQ/+GUwDU335vUuHc9NJb6M/VYHsAbDLS&#10;0PMhQsOwqPPQ5gjEDUG7eIxVyDYfQTt69HlHG/kg+F3Qhhxob8OhP0nT4fUv0tBB3EDSMK9xbcHU&#10;GIG0LDttvrkqkUlT5qkSGXny0apErr72WlUOtIsP4a1LwPfpuSx0jWsDjJ+7rr9elchFl5mFcv8+&#10;HVSJjJ08WdV6iLdObiDg/PVSStWfguE3xx+vSuSBh55SJfLe2JdUifTZemtVDtyrNMKeXPJwH8HU&#10;YHgziOE6EHqehXZ6lumB+MTw/gV28dnlKkTmPGQpkz4db8/mrVvYvq5jr8GqRLr/+FeqHF2HqHBA&#10;+6tX2v4/2qKdKpH3PzEr+GHbbq/KAXuwKTOmqvqmXXzo2gHcGsBztHf73QCHf1NCu3hCCCGEEEII&#10;IYQQQgghhBBCCCGkieAv2QkhhBBCCCGEEEIIIYQQQgghhJAiWe3NkEdPK4B28YQQQgghhHwb2sWT&#10;hoIPXG+MHqNK5N1331Ulcs7ZZ6oSqao2S71k0uxz0Z0X3XbR4Q+HGI42LI82wslE/f/2GtyvPZJQ&#10;3LOFj4CVdBSu2LPttUqzadMxbAOUz2TNdi8eAwtBqMd3Orc/xKIWN3RGr0iZnWAyCVbeAdJgb5iA&#10;OrPwXWgtjtbWJXGzc8yAZaIXf7wuAMtHchbPs0aerkrknrvM7ruqwq4rUWJ9EYqb5KzNGbhGLJ/3&#10;rhF8BqGeTMrKxJNoEWz9iPGvTJtVbAJSCSAYW4xVHCwQMeY5sItEW/g4jEmMJ4JpCBCsPwNpDsri&#10;Fh+4LKmpsjJ5iE9pwC4ey+P49yzZoXwuY2MgGoe/wKkGf/DaD5Pk1DNs/Nx6++2qCv8HBsxBIAVz&#10;MDRWcY6gpXlZsn4r4FBfYH8hVSmzKG8WqHNdAeH0+hdJpa1UMmGlcM0MufZiZoCGUkzbEMxIgLbw&#10;JSXWCKwntObj/aX+UeKf99uGQcEvwKuB82hdiwTt3+0P+VAqBw+rH7NnBMHvLaZ8MWD7cU0O4TXU&#10;yuO6GgF7doxDBNdh/VkAm4DrVQTb49nFe0E3oBE5uKdge3ANj+EmBr8rB+ejPL+axjjveQfjeSi/&#10;NudhDc+lbU8ShfNZuF/EcD2Heob0H6hK5NOpM1SJnA9pla656UZVjnUVHxzya1PP/+q8wD20Eeq/&#10;8eqrVYlcfPlVqgp28T1ViUycCnbxsCYEnwtgv+eVX2fjU38W8BZN/VlgHcWn0c+H5i/E7cQTLaXU&#10;Qw/+TZXIRxPGqxLZbBBYnWM90BXrLP44qdAuHu/XEdsn5wP7wAjuE7x9BcYE6sxDWorsMhWOzFIV&#10;7hn8zt+qEvly8geqRHpsYlbt2+x1kCrHUNC5liockC4N18BVcOnvvD9Blcheu+6qypGyPfbUGWYp&#10;j3bxMe969ec3wb7D5wgMG+4/cfyT1dAunhBCCCGEEEIIIYQQQgghhBBCCGki+Et2QgghhBBCCCGE&#10;EEIIIYQQQgghpEhWmwPQLp4QQgghhJDioV08WRtGv/mGKt8u/uxzzlElkqoxm7tkSf2W2iFyYAsc&#10;BZ/f4DjE5ziwdfUsXuNo32d1prPmhRcFH7poDOqHp0209UZ7Q8+uFmwG0ck7Ct52Oa9SPG/Xjjbg&#10;np042o+DdW02B5+N2mdD51NpsNFOmI022pVHwboQzyNYJkQGfJzPPNPSCtxx+x2qRKoqzZq1rBys&#10;F+Frva+CEKJtYC4L46SB8cd+jMGXZaERofgjGHMcqxgrtEZH0CY9VA9qtNH2rNoBjD+WwTcpmLYA&#10;XO09p2d0KoVMC+4DVigetUJYHuvHfgnVj+VTkMLgzLPMLv4Pf7hZlUhJsmHrTAgc56H7XeAVVFHl&#10;8boQ7EesJxaDYAFenaBxfJYE1t502uKZSFgKiWLAz4bGJILtwXbi2o7EYa0OfTYUEwTbmcE1oQTW&#10;OqvedzSHMRCDeRqFQtiGiPfhEDj36weaEyzz3Vfu2qM/VxOqqJgmI/V3r3e+uCrtKvF6Md2Ddx4q&#10;RSdmHD1YPgKtwDU2GvxeGG/6s4C3LoHGrYEXEyjD80qjn4ceWxs7aDgfuk8F6/EGpTVuMNhZfzL5&#10;U1Ui5597gSqR666/VlUh/YrtRTFtDe5bcB+C8yUF6WBKYX1r/PjrzwLr6jx2EZwP7RMaev7ySy9V&#10;JXL1tdeoEtls0/6qRD6eZLbYlass1UvL1i1UuTphnOC+EdMKrLvxqT8LNDSe6/V5u15Mv3UG7PHu&#10;uvNuVW4efTpJlUj/fpupctUUM0/X5rw3KHGBsAtDi3jc4mHTMAxeHKD+fMZ0BNMS5StUOLKrVIi8&#10;+WdLudW6me3lBg60dBWxzYeqcsQ6qRCprrJrTDZrrsq1BhoNLZA33jY7+n3h96oCKZlmzPhMlUjP&#10;7l1UFUIFFwzh9KKC52kX//+CdvGEEEIIIYQQQgghhBBCCCGEEEJIE8FfshNCCCGEEEIIIYQQQggh&#10;hBBCCCFFwl+yE0IIIYQQQkijU/Br06Ngsa5HLJ+tO1bb6OmRTMTqDjyfqaqoOyTn6qg9oEwUDixT&#10;sJurPdwJO/RzhSNSKKdHzP1d7bHa/rf2ACKxeN1RsIivPQql6g73dbXHar9yPfzyBTPaNUfBmbv2&#10;cK2Fo/DnNUc6m687oEp3xOoOLL/aulCPhGtr7VFwy6s9sKF4Pu7qqj3wfN41sPbA8wWb9NqjYN1f&#10;e+B5PFZ76eqB9eCBbcjnXCz0qIuxO6KxRN2B5wtWz7UHnscvwPO5vKtXD4t94XBN1KPgyFh7FC6h&#10;9sA/QDjdpwumrWuOUPzxsNIRL1ZYBr8Ay2OZXMbFXg+sB8uH+hEPjD9ScLqtPQoW8bVHXSzd4cJe&#10;d+B51011h2tU3VGwZq09sHzB0rP2wPOh8u7i6o6CFXntUZosqTuK6Qs8cDynU6m6A8tgnAtLTe2B&#10;/YVl8MAy+FksE4/bEXPxqj0Kdve1RzIZrzsKKR7qDihfsP2vPRJuna09sB7XkLojm87UHQWn9trD&#10;mxhQPl3jYqMHnk/EE3WHdy2BdmJ5vC5sP9aTqq6pO7CdWD+2J9R+/N6SkmTdUchmUHsUHN9rj4Qb&#10;93VHws1zPWIupnVH3PWHHjgm827w1h4Zt6jUHmk3J+uOwp/1SLnbVX1HGg7v79wl1R2urtoj4+7B&#10;dYd+5+rvdbfMukPrW33Aebek1B1YJlP4Oz2KOe/VCW3w2gaH33478Hrxu4Ln4cDzWdcHtQeu/3iP&#10;dr1fd9iI8XEfr/fAay9ksag7sB0833jncdyExttanC9YstceOE4KqQdq/8PzofJ4vpCWovZIuYFT&#10;e6yuSg+Qbo1za6cehdtK7VFIT1N7FJbB2qNgEV97BOO2gZyHW2jdlr1wrKvzcXdfrD0KKT9qD7wx&#10;xOPJuiNZ6u7Heri/rDsyOfc8o0fUbZpqj9C4WmfnA3HbUM6n3I2i9sB4xtyNt/bA+LvuqztqatJ1&#10;R3Wqpu7Ius1p7RGM29qchzUnm3X3Fj0yWTcO9Khxl1N74D3Lv09Z/XkXGDsKf15zRAp7Cz0k7sZc&#10;3dHMjmSbuiPRqW/d0X/HH9cdsSG71h0S62BHLll3lDZvXnfgOlNVZYebEXVHWSJRd6y2iNcjEnfr&#10;VO0h7vm79ig8k+vhvtCOgi1/7eH1MPlfU5iNhBBCCCGEEEIIIYQQQgghhBBCCCkC/pKdEEIIIYQQ&#10;QgghhBBCCCGEEEIIKRL+kp0QQgghhBBCmhC0yUVLxjWGcnqg91ytE5w74iWldYdXBj8bi9uBnphY&#10;JnTgZ/GA74LmeKiR3erDK1Nonh54HstHo5G6I5awI1Q+FitYRa858DyWR4vaUBvwL9BiEc+HjtLS&#10;8rqjvr8vHLFYou6o7+8LRyQSqzvq+/vVhxsrtUfW9VPd4S6i9kiUxOqO2usrHKF41lr2fsN11bM9&#10;x/MYZ+wvPI/lMf7eAWVWX1s9B9qH1vf3haOYMslkad1R398XjmLKYPzxehE8710jVIPnsTyC50Pl&#10;sd8LRpK1R23ZwoFW9ulctu5IZdJ1R2jsoX03Hhjzho5t/Gx9ZQsHlsHP1ld29VH4u7rDndKjkECg&#10;9lhX59GOFVMzhMonSpJ1B54PlV9X59GeF8+HyhdzHoa/FHqj9tAsI6sPPI9HJJezw43e2sNGs/tz&#10;JF93oPV93o3R2qOwqtUe2ZrKuiNdXVV3uNtB3YF2/SXuz7VHNJeuOxKugbVHVDJ1B55f8vXCukPD&#10;sfqIu7+rPebNnVd3pGoydYcbKnXHavdaPbD+jLuG2gPLV61aXnfE3Oy2o5DKZc2RdBdqh9QdWH/S&#10;1VXf4cJbd3jn3cXVHvmsi70eZhb/zcNmZC6TqzvwvKu27sC2YUzqBpI78HwxR861r/ao7+95hA6b&#10;a+vsWJ2KY80RmuPY15gawysPRyxqB9opu6Wg7igtjdcdSM7dJGuPIFBP/XHacA5MEdIoRyRbd2D6&#10;mFRNVd2B/Vhakqg78DymaMHz9Y6ptT7qj9WGeCSThT3rmgPjhkc2k6o7au+HhSOTrqk7yspK6g4s&#10;U3/81t2BKWP8v4NrLNy39HCPM3UHpnuIBA7IvuXulvaslMm6O6Ye+bQrp8cO+/2s7kh2HVh3SLSd&#10;HbFWdiTcc0LtEaC8zA53OXVHvqai7nBfXnfk09V1B97rvX7FnA0hcKNG/ie4KUQIIYQQQgghhBBC&#10;CCGEEEIIIYSQYuAv2QkhhBBCCCGEEEIIIYQQQgghhJAiWe0hkHes/tM3OOaYY1SJPPzww6pEdtll&#10;F1Uir732mqqCI4FZEmCVeJ4QQgghhJANnX333VeVyH/+8x9VIj/+8Y9Vifz73/9Wxb0x8Xlz1Ouq&#10;RN59d6wqkXPOOV+VIwKWcAW/51rwvMT0pwPP5+HfUq+z8/rTsdpKWMHWQOn17ryPldpQZiM+sJ9y&#10;yumqRG678w5Vstret5Zi4lNwa61ltSO3wvh/G/+FiV3ZuopPQ89nwDIyBn+Tx6UCGl292sJ1Deec&#10;8xtVInfcdrsqV3/BC1YJvCLyyOWgDTEYQI1AKP6k6clAZ2RqUqpEykoLaTbqARaadLpGVWHc2mDF&#10;sXTFFVeoEnn11VdVibTt0FFVYTzYGEiWlKkSWbR0mSqRFi1bqRK5/757VYls0rmNKpFlixepEmnd&#10;tr0q14ZLL1cl0qNXP1UivzjuWFUiC+cvUSVy4YUXqhLZaqutVIl0795dlUiz5oW0ImvYYYftVImU&#10;lhVslNfw9fy5qkSOP+GXqvyY9N20vyqROXPnqxJ5660xqlydJc1ViXSAuO29926qfNIZ66Pq6kpV&#10;olbOazjv/HNUiRx88MGqRHbeaYQq1+bjf6XKlT/3AlUim27aV5X7rqpqVSIlzcKWu7XkMxlVIlVV&#10;to6VN7drpD3ud4F3EiR0fi3Ae0eoX4ooM3jgQFUiU6ZMVSVy1llnqxK54aabVDlC35WFjU7oPlVM&#10;m3/Q2Di57uqrVYlcdrmtS716dlMlMnXGDFWO9S62BePuDY2Gzd8zTjtNlcjdd9u975133lYlsvW2&#10;26pyNGkfwf5tdaqzNcAs9YhB0zzydl/AevKgMxge1Fn7bAzqiRRSoyk50NjkGNZTTKigzOjRo1WJ&#10;jBg+XJW/o/18xmRVIl27d1XlgOvyPwFrGrZtdVqmNXjd27hb9Q2ef/3rX6pEfvazn6kS+d3vfqdK&#10;5De/sWeob4I9QwghhBBCCCGEEEIIIYQQQgghhJD/An/JTgghhBBCCCGEEEIIIYQQQgghhBTJauMC&#10;2sUTQgghhBBSPLSLJ2vDqFGjVPl28ecWYRefh/ORJrWLh/MeTfi96+o8mE/ngzaM6xcR+Pfxp55y&#10;qiqRO+4wu/hIBOwNi4kD+j6j1zzj/y0w/kFCXu2NcD4PFtxe27CZEFq0iz/7XLN9vu2OW1UVPmof&#10;zkMfhcihZX2je1Bi/WDpqT9J04FDLJ22cRiP2fj0Ug/kwI4VhraPjbfzzrbxiXbxw3Y2e9VVFTae&#10;S8uaqRL5+JNPVYksWmx27uPfHadKpHncRk00YWPpnDPPUuXX372nWZ23amVW85032liVyMknn6JK&#10;5LrrrlMlctddtj4fcfhhqkRGjrQ1vDRpsfp85nRVInvssbsqkZYtW6oSKQe93fbDVInMnPmlKpGO&#10;HTqrEpk9e44qkSeffFKVSDJpnVFTY/1YUmpz7eqrr1Ql8sKLz6kqWNO/pcrFEO47V155rSqRD96f&#10;oErkH//4h6qClT3uW/RnAUgZkAWL+FjS0hCkq81qPgHn3YBTQeontFI2wgpajPV0EWVoF78+YeOE&#10;dvH/Cxo2f9dvu3jE+iIb+NqgXbx37bb+Yz1oQY+PIBG418RhfyIx2LegXTzgPcogwbDZB8aMtmf/&#10;ESPqT93yxYxPVIl0gXQzaP/uPVvlYU3DWHnpn1Q4aBf/36FdPCGEEEIIIYQQQgghhBBCCCGEENJE&#10;8JfshBBCCCGEEEIIIYQQQgghhBBCSJGsNjSgXTwhhBBCCCHFQ7t4sjb4dvHvqhI599xzVfkEHtea&#10;eCyFPPI2FLD99cdzQ8G3i79LlRsPDbTMzYGNajRko7rO+P7E30Vaf/7vyIPdpbcOoIZ1oxpsls8+&#10;1+x2b7/9dlVuDETAXrKIPspBG2LRxh0/eS/mG6Ld6/cT79YE6QO8PQ/M/Wi0/rmzbPFiVSIPPPCA&#10;KpEXX7H9Vc9efVSJzJu/UJVI63btVbl6lq9QJVJZnVIl8uS/HlMlkszZXEiWlaoS+euDD6kS+cuD&#10;9v6zfUezhT/8iKNUibz33geq3FyAVA5VVWY1P2/ubFUi115rNstdN9lIVcH23ObdH353oyqRL7+c&#10;pUrkwgsvVCVyFuwT0C6+qtLW853BWv/WW22O/+lPf1JVcM62OVtaau2/4sqrVIm88YbF/4UXXlAl&#10;UlJSoqrgxm19nUgkVIlcesk1qvy0OHfc/gdVIn37WZ8i3vpGK/h1jMW2qPQuDT0P6Y0kCgsElveM&#10;nOHeAfUMHrC5KpFPP5uiyt2/zqRd/P+S6yCFxCVgF9+nZw9VIlNnTlPlKGY8NMY49M7rzwJ4foME&#10;rjFwvSNHWvqSe+8yu/i3x5pd/NCh26sq8N3zca3i7+3/kbWxi6+fDNSD34pDz9NoF49zH9cKbENR&#10;7YFvhpi8M3q0KpHhAbv4mTMmq3L7hJBdPA7oPJzHC8bmY3MCSyBZA+3iCSGEEEIIIYQQQgghhBBC&#10;CCGEkCaCv2QnhBBCCCGEEEIIIYQQQgghhBBCimS1x0A+4D9Iu3hCCCGEEEK+De3iydrw5qjXVfl2&#10;8ecE7OI9K0ukSceS/ftsbA26063P4L8u96IWCO16BzT616ecrkrktjtvU+WusYHDIQudF2vkf37/&#10;fYr/+jD+c9AIXAYwttjOVFWNKpFzzzlHlcgdt5mVNLjFF9UvOWhENNbAwbeu+B997Q+ZDNiDx6Df&#10;sSuyaNGcNx2Lm7Xp3DlzVIl8+OGHqkTGjx+vSmT0W2NUiVTCGI6XmM17ImnW5dUps36Nw/kTj7N3&#10;m327d1Ilsv32ZplbXVGpSmTErnuqEmnTtqMqkX32tT1ej179VInsuuuuqkRat2yhSuTCiy9RJXLl&#10;5Reocm0OZDzYdy+zkC0rtfafd8H5qkT+/vgTqkQ6djbb+VjUYjJiuLXn5pvNnv0f//iLKt9Fe8w7&#10;Zud+7rm2Puyz7x6qRK4Aa+jFS8zeH22BweVdpkyeoUrkzDNGqhI5/vhfqBI5+JCDVIl07mRxDi1k&#10;6QyMJVyw4Obn3QcD9fC8sq7soPF8EfbgebCnjgTsqQeBXfxksIv/zZlnqRK5ESx88RLxD7mMtSEa&#10;h7/ApunPAqF6ioun/izwPT1/zVWW9uLSyy9TJdK7Zy9VItPXa7t4/Vlggz9f//WeBnbx94Bd/Biw&#10;i98W7OKLmY/rrl/052qsDNrFYxF0N494n62fBteTT6v4BhFLfeIRagP2kfdkYHpMMXbxMz9TJdKt&#10;m6Vg8O3iIbbQHi/rBRaB5tAu/r9Du3hCCCGEEEIIIYQQQgghhBBCCCGkieAv2QkhhBBCCCGEEEII&#10;IYQQQgghhJAiWW1oQLt4QgghhBBCiod28WRtGDVqlKqCXTzYtJ5jlrCevR7YLebhfOPb+uF5/ekA&#10;l9mgc976Bs66GDZ6A7yAX516hiqR2++8VZWs13bx36f4h+womxLoOi+2qLFtNdVmiXnBb9Au3saP&#10;979gFHNh2IjGtqDEC0Mafd3j+dVA/ItJVZDJmG17BAYK2sUvXLBAlchHH32kyr8Ptm7bRpXIkqXL&#10;VYlstvlgVSIrVlSocuXbt1NVaJvZvZaWWOvOPuV4VSLNSsyS/eprrlXl2vPxp6pcnW3MxrxVO9MD&#10;NhukqlD+Y1UihxxyiCqRt99+S5UjY3Pw8ssuUiXyxedTVbnzl16oSqQkae1vC9e1E9jMzvz8K1Wu&#10;PWCv3X/TAapErrzSruvWW22+9+vXRZXIuHEW/5qU2eZPmGA2/nfeZaklqqurVYkMHDBEVaEvVqoS&#10;SadsoNx5552qRGZ/NVOVyG6727vlli2bq3JDD8YYpqXAvXQ8buMzBWkCksmAFz9pEop53immzMCB&#10;A1WJTJlidvFnnXW2KpGbbrpRVaEeFd8gG0hvgeB44yPaf+fqq80u/rLLzC6+Vy+zi58xw1JF8Pm3&#10;6TnttNNUidx9992qRN555x1VIttuu62qJu4jmGt5+Cp8rkTCNu+25nubV/BJx/qDVvOeXTx+IHAf&#10;wXqKCRXsqd5Cu/jhdu9DZsycrkqke/fuqtwVenbxAMYTtm+0i///Qbt4QgghhBBCCCGEEEIIIYQQ&#10;QgghpIngL9kJIYQQQgghhBBCCCGEEEIIIYSQIlltbpBHbwiAdvGEEEIIIYR8G9rFk7UB7eLHjX9X&#10;lch555yryo0Z/bkatIMDz7soeNVheRxh6+r89wq8yA2QU049RZXIHXfcoapgJ9iwf0OfzZpBYyzW&#10;hB6CG3j8PUttzzMd49+453NglYlpIyKwPuTBKxPtnc89+zxVIrffbhbQERw/9b8i8sjlrG3Rphw/&#10;sDCF1iueX0NjnA/hlYfxk8uaHSvaxbu/UCGyaPEiVSJHHnmUKpEhW2ylSuSdsXav7D/IrNHff9+s&#10;zrv16qmqsL5Zi1I1ZmP+8tOPqxKpWrFMlcjkKdNUuX3da2+qEnntdbN4PfKYX6gSmfXFHFUi3Xva&#10;944daylgOnRor0qkb89uqgoW65uqElm6ZKEqkU02Njv6iR+bVfsZZ1iKkFffHKNK5Kzf2Fw+8sij&#10;VYkM3nwLVQXL0yNUibRt21aVyG23/UGVyBZbmDV33FzqZSlY9L/08guqRF5//XVVbg25zeyIFy1a&#10;rErkmKN/qUrkz3/+syoXk/atVImUldmX5cDWO522MZNIWJlowO67pjqlSqSkNKmKfCfevWwdgfeO&#10;0PNOEWUGoV38ZEupELKL9xYgAMdVaPwEFz7yLa5Bu/jL0S6+hyqR6WAXX9R4aGww9cn3icD8HVmE&#10;XfxQsItv/D6y+ONUQ4t41NiCJH4ALeLzAYP5CKz/xVxLwGMd00Jhihw0bS8qUlBo9Oi3VYkMH7GT&#10;Kp9pM79Q5dvFxwNfhjb4tItfe2gXTwghhBBCCCGEEEIIIYQQQgghhDQR/CU7IYQQQgghhBBCCCGE&#10;EEIIIYQQUiT8JTshhBBCCCFkg6XglFZ7rB8UfNn0CDQu7x7Dao/VNoZ6BIr75wsW0Hp45wMUHOZq&#10;D6Sh579XFCwWN+Aj4sZWfUeYwt/Vdxg4lvDwqa+OwhGivrLuqOeaVh/IhnLeo/B3tQfSyOdDbSvm&#10;PB7IenfejtD4XJvzUL1H8Lz7UO2BFRV1fkNHr6lwpFOZugMppMWpOyRWd6RqauoOvJe1b9uh7igp&#10;Kak7CrbztUcymaw79t5rLzv23KPuGDJwUN3RZaOOdceP9tqn7kjVpOuOshat647XXx9Vd8ybt6Du&#10;2GijjeqORx9+pO746cE/qTsOPeSAuqMkkag7xrw9uu7YYost6o4tt9y87hgxYte6o1evPnVHq1Zt&#10;647KqlTdkUrZUUjzUXtstdVWdUfBYr32KC2N1x35fLbu6NevT91RsIivPQpZRGqPNm1a1R1/+9vf&#10;6o7hO+9Sd+C6VHDnrT1yuUzd0aJFs7qjYBFfe4QoWL7XHtFopO7IZjJ1B1JS4uKtB/kOQmvs+ozX&#10;ZjxgMVor1lU9PwC8vthA2BDbHOL7dC2Au2XUHYVfVNYeDadwb9CjYINf34HgFxf+So9CdGsPBItj&#10;+SBQxn/2j9ux2oS+9rCrh4967cEDtlHe4YOfMPLuz7VHwXz/uw5sj19n/QeWDx3eZ/KFfaEe2VVw&#10;LIMDz1fZUUglUHsA+F2ha8Gjri3uKLxlqT3w/Dc/U3sU6v3/jVlCCCGEEEIIIYQQQgghhBBCCCHk&#10;Bwh/yU4IIYQQQgghhBBCCCGEEEIIIYQUyWoTgXzBe6kejjnmGFUiDz/8sCqRXXYpWAKt4bXXXlPl&#10;Kit4AilYJZ4nhBBCCCFkQ2ffffdVJfKf//xHlciPf/xjVSL//ve/VXFvvK7Bh5eCeVctDf0XxA3u&#10;iXzBDEzBfsTHKfQDLtjA1wLF33zzLVVOj35blcglF1+oyieXw6s0olGrP52uUSWSTVv50rKkqm8A&#10;7f+m9WotsXjBum4Nq+19lURJmSr32axdbzqdVuW+t9S+N5Ox9sTj9fcSXiJclgeGuaYmpcr/rhTY&#10;FmN88HvxWuIxiwNeL5JO2XcVbHlriYJGMJ6hOpFi4o9tOOO0U1WJ3HHP/apcPXC9OLarVq5UVYhV&#10;qSpHwqx1cU55wF/E89ZJBaviWuJQZxoupSRq5f0+tT9UVFWqcs2JWT8mknbteC0NLb+qskKVi2fE&#10;ypSWlajyy1dWV6lylw7TvbyZjfkQoblQUmLtxGWjuhpiCH1dVWVtKNgr1wd+FxKD8YysXGlxuPSS&#10;S1SJ3HrLzar89mB8iqFi1SpVIs2aN1fl5ml1tarCGLBrxP5CcJzjmlAC6xh0i0dVtcUc52lpwsYb&#10;xi1X8MNWkhD/bNraEEva93qTBMpIHMrgHSm0qOFcwO7y7hfw2fXivP4sAHGAJUFWwRjAdQbvXwX7&#10;7/p47B//UCVy4403qhLZYoutVIlMmzFdlcgNN9ygSqRnj96qRLbccktVIm3bt1Ml8tS/n1Ql0qlj&#10;e1WFsWHt+cXxJ6gS6dq1q6rCGLa+7tm7lyqRTTbppkrkhRdeUCXSvr3VX7Bur+Wgg/ZX5cYVhBZj&#10;+/prb6oSuQ3mZreePVSJTJ85Q5VIn759VYkceOBBqgpt20SVyPz581WJLFu2TJXI/vvbPhZvQV9+&#10;+YUqkVNOOUWVyM4776xK5GLYq+Awf/TRR1WJ/OMfj6sS+eMf/6hKpHNH65f/3Xj+AZ9vQnCNxXUA&#10;749lZXBvhRtk3z59VInMmjVLlcjIkSNVifz+ZpsjeL15sAyOwH2/SeP8PT1/w/XXqxK58MKLVYkM&#10;HLiZKpGJkyapcnjPR/XvT9YL/kfxbPj5+vd+GNtTYd2+5557VYm89954Ve5eCfcm3HclcM/TKMB1&#10;AXhV3ijxLhfi4GkE46Y/i8WLuf78JvC1mQrb38ab2Z4nU2PrXrzU9qLjx3+kSmTb7bZV5YC++3L2&#10;bFUi7drZvbKkpP641VTZ82wZ7K8i8C4i562HVg/upatXW9WvIZOzz5ZGrW24a8+mbL9XksQ0LXa9&#10;FTUWrAQ8B+GTcyxjz3SSt+cUmfeZCic/+VCVKxIrVyWy8Yi9VTlibVW4a8lYS6MQk9AYi8BG9pl/&#10;/12VyGGH/FyVW/d+b3vOM846T5Ufw0L99fcSIYQQQgghhBBCCCGEEEIIIYQQQr4Ff8lOCCGEEEII&#10;IYQQQgghhBBCCCGEFMnq/0OedvGEEEIIIYQUD+3im556H1gcIcM4JPQvi0M9gbaW2F9ov+aBnrnw&#10;2Tz6qEKZMW+ZJeykjyeoEvnV6aepcgQsxD2rQLD79iKUxyuD89iekCd7CPxerCdgh56rNAu4KJZB&#10;i3W8xhKwpwYr0eB3herBdmIZPO9dO9TfUBoaz7WJP3z2opFmBXndH25X5Sgxm26PnNkJ+sD4iYJ1&#10;PMYzazaSkVig/TmIs3eNaKQH58FKUcrN+g/Jg2V6BO1kQ4AtrdcGb44AOB6Q0PqMYzJUZ2MAqQ28&#10;8RyYd95cwJgkbX6detxxqkTuvOtuVQ5MJYBgPMH+PdR3AtajErIexbYheI0I2rOD7WRRhPoawTUc&#10;+zqOfQ1lUlAmGmhzFsrgdUWhPWgDuz6DNqqh6y0GGEt5sC5/8kmzc0cr6T5gGf3YY4+pEpkyZYoq&#10;kU6dOqkS2Xtvsw8dNGiQKpGrrrpGlcgRh5sF6I+OOEKVyAqwacV9HX7XRZBqQVq1UiGy6quvVBXS&#10;wdj9ffTo0apE2rY1O9NzL7tMlQtJhVmk3nfffapE+vfvr0pkl4N+okpk1icfqxJ59tmnVYm8/PLL&#10;qkQmT56sqpByooUqkWHDhqkqxOQqVSJtIIa/POooVSJHgd5tt91UOSAlxB+usdji++G99tpLlchp&#10;F12kypEL3BfI94OG7m0QmPs7Dhmiyo3naYtUifzm9KNViVwCY1ia1Z9axcPbnwTaiWXIt7gJ1sDf&#10;3mRpIDbtbevbOx+avbOE9m+4t8H9P+P/38H4BPaBF558siqRRx55QpXIq68+o0qk33bbqfoGjP+3&#10;wS0kpp/w1hPYK2axj2y/Ovl9mxc77Gy/V01DSrXPZk5TJbLRxpb2xUtdFHjE99ujPwvgu4uszbs8&#10;7OVyEUgDpz8LoJV6Aver+FzpfS+2E/fP1qBKSGFWXgYXs9Cu/b3HbW2ZNdX2PK06dFQlssdJZ6ly&#10;dBygwhG1/Uka2lMBaebQWj8KQXz6CUtddOjPbH944+9uUlWwiz9HlR+rQi1rcfcjhBBCCCGEEEII&#10;IYQQQgghhBBCfljwl+yEEEIIIYQQQgghhBBCCCGEEEJIkaz+//JpF08IIYQQQkjx0C6+6an3gcUB&#10;JmVBQv+yONQT4f4KfBtaDYfImv31lLdtzLz5ynOqRA477DBVBUu0DqocYDMr8+erEKkES/byXj1U&#10;OdLWnuo5ZoEbA8viRJcuqhxLlqgQWbl0qSqRFhtvrMoRB1u5uV+qcrFtBRblYJ8rX1oZF0QVjs6d&#10;VTjQdnvBAhUOtJHs1k2FY9UqFQ64dq+eNm1UOL7+WoUjA6ZueF3LzbaueuFCVSKl7dqpcmD858xR&#10;IVIBlnfNwNpXwOo8NXeuqoKzo9kMRrt2VeWA+FeBLttoI1UOcGi+57KLVYmcfOqpqhw9N1XhgO+V&#10;tNkRe/GPm71q5SwbJyVg3RnbBNqw0ixb/fiDTSvGfz6MAbQQ79ZLhWOFta0SxkB569aqHB3NHhD7&#10;tGbFClWuzb17q/LJg41zCtpQguMKqIFxmwR7xsgmMF/mWJ3pChuTCYwtWDSnpk5V5a8nib59VTlg&#10;7KWXL1flyoCNs7RsqcItJzNmqPKJYRwgPqmFFrd//ONxVSJHX2hjqQrqxGuP9YC1BeZgGtqcwPmC&#10;6wBYcGfACjiOcxDI4HzBeb2Jlc9+8YUqp3NWZ3JjGKtgfV892ey+S9ESvweMgfmw/uDrMbSxRYt7&#10;HM94d8LPehaaeI8AG3nPbHIDIQUpCUohZQCmEkCLYFz/MT4QzwUTJ6oS6YRrKayZ4559VpVvh94F&#10;7mV77r+/KgfM8dfuuUdVIcuB3bO2B3t5gbk265VXVIl8/LFZle5/iqXq8K4Xxyr0++fvvKOqsMzb&#10;2r71oYeqcsyapULk7VGjVInsuM8+qhy4DsCYycyYrqpQjdVTBfeg1rCW4treYQDYq8K6+tRTT6kS&#10;OfCkk1Q5sO9gLr8J5RfAGo774TJcPz27ePK9A9fG0PqJ6zDuJeD+ctZplj5pyhSba2eddZAqkb1w&#10;HoVSk2AKlVAqE1yrmzIdzAbIX//wB1UiL774lqrC1tLW1ZtuuUWVA9PK4H0B1ii3SKlw4HnybXCs&#10;ol08rOH33m1pgN588yNVItddd4Eqke7bbKPKgfMUn7/It8H9DKYTQrt4sH+XGtNvvzNelcjxJ1uq&#10;i6WwJZwyyfYMbfrBXghs6tPL7Nkz0RqeTyPwtgP3aXnQCWh/Fs5XQ5thj+RZzadgblbD83hzTB0F&#10;YxLTDEEcJIlloM6pH6hw+71nHlVV+CrbV3TqanuJ/vscqMrRBp4rW8PzRdTGdhpuQZF4/fb4Tz1h&#10;7+4O+9nBqkRu+P3NqkR+c+aZqr4N/092QgghhBBCCCGEEEIIIYQQQgghpEj4S3ZCCCGEEEIIIYQQ&#10;QgghhBBCCCGkSFb7BNAunhBCCCGEkOKhXXzTU+8DiwMMyII01C4+jH1bDqwvo1hRqH9zZq226gOz&#10;or39t5eqKrjbmr3toEGDVIkMGTJElXv+et3sZNGadY899lDlj7FnX3helUjfvv1Uiey4006qREa9&#10;8YYqkTlg17zriN1UiTQrNb/yl576pyqRVi3Mcm2vn/5UlchYmBfzweJ+6NChqnybX7SoRVv7Hx9+&#10;uCqRj94ya8qZM2eqEtlss81UOQ0WuC++8IIqkRT4xB1w2M9ViXw2yWyKp4Ktd1+w8u7Vy2zo3n33&#10;XVUiy5YtU+XaCTbFC6FfXnrpJVUi/cEGeeiIEapExoNF8Bywo995551ViZQmbRQ//siDqvyxseXu&#10;ti6Nf/11VSLzZk1TJbLDjsNUiXTobvby/37yaVU+Bx32M1Uik0bZuJ0BNsV9Bmyhyu+L/zz/pKqC&#10;u7D5If7oVyNVuT59zcbelClm67399tur+j/2zgPOrqr6/vu16ZlJL0BIQgu99yodQUFBEBCkSZMi&#10;TRGlSpPuX0UsiIgogsAPARXp0ntCCSGEkpDep8+bV//3JXveWhfm4ovJBKLr6+eYlct99557zj77&#10;nPsms47ZaLJAf5j6lO2XDz3ySFcBZO//j1tvdWXWRvb+X2ZbaeKBBx5wVXJ8h+X7F48+ypXZ83/5&#10;s6tSX89yZbYl2W+uSvHzwJ13uio50cJScp+D0bZvv/iiK7PXXoNlIs8p/WmLgQfvuMNVmC8ddpir&#10;ID7JKv+BB5EHNtp4c1dmm+6H6z/8e8RVO9n2HngQLBPn0Fjm74KGkZ31brTtxT9vv91VuP15DmX+&#10;Qf3L7b/3kRizT9yF9l+0ABapO++8syuzQYOwbcFf7rzLldlwqufOVIcJzz/nKsgtZJuf5HxO83iB&#10;LFvjoZkEx3neT8SQf5JFjIWYkV3n5xrkn2IBz8vbCrTS9gTxOM7nbTKYOrIR7ujAthE5snfmOWIR&#10;bWXC59TXY7sKjjGeB/mcdBqW0bVkXzyP7HYH0LYXfN8m2gqBt5/gZ8zT2oDnMn5ebis+n63du8m2&#10;tzMNS9V4svf2Z/iaXDfOmXwvbn9+dn7GFtrGgs/h3M79zse5DjHaXidW0QpOrEyEtsWheOD1UlRO&#10;4LXWrFmYWxsaYF/8EW3pMmrUKFfhGOb8zPC44Lk4TVs/8JgVn2Qgra84J/AWFWPGjHEVfk/hfMWf&#10;5TbnmBGfhPMqz2u8XuK5Yy5t68PvmDwHcV/wnCg+SVsb2q2BtnDKFSlvJGFRHqvCvN9dQN577U1s&#10;eROvRt8d8y1sAbbaLnivt3mYu996/S1XQc5cE+8adasjH7Z+iO1jpk7B+/JG++zlKoDW82+OxzUH&#10;D8IWXSO2wPtdM22dM20K3is32nVXVwFFrE8mvQR7/P4DsQXesM3w3mqzsP3T7HFYh9dm0c5NQ2kL&#10;KrK+n96CnPPmR5hf1tliB1dma26L92iLU2xXYw2Tp/Xt3ffiu4hDD8Z2JFded60rs3POwDssr/5L&#10;KHsJIYQQQgghhBBCCCGEEEIIIYQQFaIfsgshhBBCCCGEEEIIIYQQQgghhBAVsvg322UXL4QQQggh&#10;ROXILn7F0+sLS0AlZqNR/7J46XuCrIDJjrKiLm2DDbg1w6L8lVt+4iqoJ9kkNpIN3VpkPT1+POza&#10;2NJ5B7JKZttMtpdfay3Yxa+/NWzbXyK7+PlkJ7sb2cWzrfHLz+AdMEle+duSrfSUZ591FbaL3GCD&#10;DVyZNayyiqugDjSOuB22/MpXXJl9+PTTrsxmkq09W5QPJLvRFx56yFVwzSSs/LbedU9XwXU+gFXd&#10;+2QTPZKsuUfTNd8iu7wFCxa4MtuF7PJayRb1X2QFz3bxa2+zjSuzN+mc+fPnuwrbX8cKsO19bwLq&#10;EEugrdbeBc/1NrXV3Gl4rs0228yVWRPZxT/5KPqUrTt3+ipy2tR/oY/YynVNsosfQtbur/yj9y0A&#10;2NZ+9lRYmrNd/4gRI1yV4nYtV2YTJkxwFbZ33mEH2ANWkZ3pOGqHzs5OV2Ybb7yxqzBvUP+yvfNm&#10;tL3ChGcwXtpa0Ndr0rMPGT3aldmLEd+ZbE1bPEx9Ezlh6lTYPK5P2x8Mppgc//zzrsJsut12roJY&#10;Irv4CRNhxb/6aLTnmA03cmX27CPYDoBtonnbArbOnjgRdpfcX2vTFgavUz25/TkPMNy/3P6bbIft&#10;A1579ilXQQ5sQ3023RRxyPnziUcfcxW2kd94e2yd8D5Z9HNetQhb+ESCNPUp928ihrFZLMKmmNw0&#10;V0pyObQJW8uyRS3ncG4TtmWOsoxmOA7ZDpevz7a3bAHN1sRsI1+VqnEVjhMed2yry3VgS2S2sOaY&#10;YUt5turl42ydzXXg9nzvPWzJwbmlI435nduQxxfbZXO7cfvX1KAdeI3Kltrcp3wdPofbh+2L2Zqe&#10;n7GQw/niv4+oeODY43HKY4dzPtti8/mV5BaOf/4sxznnB66z7OI/HW5n3jaCj3N+4PcR3qKCt/zg&#10;vuB+F58kapsDnps4t/N4YR3a8oaOi08SM8RzLI9cUVeHdm5rp76g2M7x9jq1mEMLMfRjNR2PxXF8&#10;7LZ4r+mcBWv3119/3VXwfjQG76dD6B1h+nt47/vgI7wL7HzAV10F6/k5eId6ZRzeQQYPHuwqePfZ&#10;HNtLvf0W3o+mkAU9/4yYY+nRx7FtGW/9s9mWuOZHb+NZpn84yVWwPh+LLSca6LkshTll6mRsHfLW&#10;B3gn3Xrn3V0FbbId2cUb2cWn8J6YzaDOf/073oMOPgTb1V15LdnFnwlL/4/PFhpJQgghhBBCCCGE&#10;EEIIIYQQQgghRIXoh+xCCCGEEEIIIYQQQgghhBBCCCFEhSz2LSiyZwohu3ghhBBCCCE+ieziVzy9&#10;vrAEwPAumqh/WRzVE2yRWl1d7apExN2KvR9vb2lxZZafO9mV2dv3XufKbEgRdsdrkYV1rp0sYcm6&#10;zbrJapVtFetgXWs5WNt1tuE6sTisZWvJvrWZbF3Z5nEQ2bkbWdFm07D3zGdRnxqyVc+TVTWTIKvD&#10;oHFdBJBdZ4ZsD6uGD3cVtD5ZqcfZapivSXajHdOnuwrb8MbrYDdnZG3XtRD9FUsiOmqGoA7FVvRX&#10;C53ffwis56yIa3Z2wMq4OonnTfSHPWBmAayDM2RF2DCM2x/XsW70aYbioWo0tgNIz8D2BDVxWBca&#10;2XIWDVaHnRmcw3ad/YcNcRWcPx/tGaPrWDWexcgeNjsddoKpGjo/jvtaPSyUOykOuQ5NZEUeBKiL&#10;YHyRXT/3b4LiKkNxy3m4ms5nuin2OFdXkS1ktp3sqWtxvEDWnXFqBx6nXJ8qGoN5slRlu9qQpSdb&#10;LpNFNhN1TpzGfjAIXQSkyKaVck6qhsZmHPXJZZAbYwW0ZyaP+Kml8ZWj/BCnJB6vojrQ8VwObRU6&#10;vxr17+pC/uF+D57Y/wygcc35hF1Rk/XImd0UewWy+uS5IEX9Ul2N+se4nnSDGOco6scgEbsI1Th4&#10;XsRbgS76+TjuIqCL4qSK4j9BxpnxFDU05cNsDu2ZjKF9CjG0RKIBOWHBdFi411ahr+saKc90IcaK&#10;FDRV1ZgLjLbVCMV5HcUP1ccoD2fo+kmKwxg1SlT9szRfFHOoW6qG4ofaLUf35faxKpwTiiWapzId&#10;yD8FsretqUdOsAKtGXBK6PxMGufU1KN/03T9FLUDB0e+iLFTVYM+KmTw2TDLKz51vMTn4jjPNZQG&#10;uttpLqbjQdC4KI0vjIskz1N0fT4/Txk0UU1jmbckoPpkuzEXpEJzIp6Fr79C220lOV6k7UIS1F8F&#10;WkNye4bigform0YfJapwzmf1XCvL8UIWuTpZS+s0Ot6Rxliro3GRo21rUkms/Qp0/LN6rs/z8VKm&#10;6aGYpXcEWv/we7clOLfQuw8fz2IsdHVhXcTbvgwim/R8C9bzvFXZ4IHYgiFOa/XWhXhfztEao/+I&#10;1VyZtdHappPqwOvqmnqso3hrnm5a2/NWOPyeNXcuLO7rKFZXGTbUldmihbCsb23Bc40Ygu892E4/&#10;G8d1CnHUs6UD9RnK31000PonTt+TrLGFi4AEzrnv//7uyuyrhxzuyuzqa693ZXbWWbCL56ksqJF+&#10;k10IIYQQQgghhBBCCCGEEEIIIYSoFP2QXQghhBBCCCGEEEIIIYQQQgghhKiQxf4HRf59fkJ28UII&#10;IYQQQnwS2cWveHp9YQkg49RIov5lcVRPsFV1iq3Io+4WYRefJgvozBzYxf/lipNdma07FHZzO+y8&#10;s6vgTmTJGCcLdGMLYrK1bCcruYZG2McZWSKzTS6TTMF+LU+PkqR7pckKu4ass4tkrczW1kyCrpMh&#10;++UcfbZuIOzWi2TvzH3B9Ymz7Tmdw9fk82Nk9ZzuaHMVPEsj2+yjPbPdsOxLkc27sQ1yBvaAObLh&#10;Ddn8kt1uoQ3XZHvhJNkJFshuN07Hs11kcUxWvXmy6IzXkC0eEaul+lDbLmiBHjgUlvhskc02v3UJ&#10;skOk9i/kMJJ4u4EU29STfWgmjeOpKrQPf5ZzZirC2r1AWwxwXuU4DNmtk5V3gu3uiTxdM+qzTILs&#10;2bPNsP3nZ6npT+ORxhHbQrI9Y4xzDsVz8JAuguvzcYLHWtCILgL4ONm8d9CWFvXczg00LqhNjMaR&#10;1VAeoGdnO+si1TnUhhHtyZ9lnaMZoEjW36lG2EimF6EOHA/VNAaz1P5sd19ku1T6bAflcLaLD9nU&#10;czuT3WhUrg5O8j8DSAaN5SKAr/N5OF4JYQ9o/zOAbFHJtTRoaMR5kWzk2a68elXkJb6ktVG8Rdi8&#10;5+m+iX4UzzTJ5bowBpNkbx6yVad6Gu9hQPU0sn/vbsF2BtXDsd2GkTUrX79A14nTdaxxgAuz5g+w&#10;fmigsZmspTxG7VPkv4S6Avdiu/soG3ye7zrpueoGwh6W+71lwVxXZk0D6dlpfEWOlxUZzzq+hD44&#10;nifb4USKBjzbv7M9O60/jezc+ToZsn+vJfvrPMVVgmyBC7TGi9P1M7SO4jV2FW1nw+evyHZbaY5T&#10;u/G8ydtRWZLmAm5PtvEPzYk0R/Ab24p8rpXkeGh8sV08raVzrZgfk/W0nRNv20H9laNxl+RtF1bg&#10;c32uj/M3ECRD61XeForW/1W0zU3ILp7goRCndSZvW2a0lVIIWg8HL64ugmrS+TH+DoHXIbwAZet7&#10;hreoS1H9aaspfmfn96YEr2fIZj9U5zg/I73X8PcSVIecoQ7VtBVO+wLYzjcvgFX+R++96yqoWxLr&#10;lh32P8pV0Aprb+bK7B9/fcyV2QGHHuHK7MfX/sSV2Zlnn+4qTOnJ6cmEEEIIIYQQQgghhBBCCCGE&#10;EEII8Wnoh+xCCCGEEEIIIYQQQgghhBBCCCFEhSz+vXzZxQshhBBCCFE5sotf8fT6whLAJoNRRP3L&#10;4qXvCdwtF7IxZw/cCNpmuAhY9JYLs65xT7syq20iC1ayYmOL5nwb7C4TtWQBRzZ0+W7ULUc+dIUY&#10;WqK2CRbWuQzOZ3tktqXNkY0bxzNbw7G1exNZZLe1wso+ZItNY4Ht6Nnmne36+b4LFixwZTZgAGx1&#10;2aY7Qe2W68b1U9RfsQLOZztrvg7bp3PdqiNs/PNkA87txm3FfV2gZ29vhyVvv36wecyzHT3Z6HHf&#10;5ZJoW263TAcswbn9W9M0epKIN37GGrL9jOdh97eQ2r9hAGyB+XlrDHXLkk0lW/xlc2hnhtsqQ3bl&#10;obqRXTnDn+V+5OOVELKXp1hq78KzcAxzfbgduP5R16yuRp/yOOLr8zWrIuzuo9qKrdHjlE0TdH1u&#10;K74OPxfXjcdjVF9w/bn9+VkYrnNoPNK9OqgOeZxiSc5vFOdtbYh/rv/gQdiigo+znX4r5a4qGgt1&#10;NPYLETae/Cz8vKHtJFZCisXe+zQqV4filuKctwzobIO9M/cdzwuhscbbGdD1o3J1eM6CruJ70dzH&#10;n03Sc7VTPRsoh7fTtgtc/6iY52fhsc9bSHBM9h82zFUwNjsxR/AY4XtFHeecE3Wc68Z5gOsZimdq&#10;K4b7gq+ZiFzNif8GotZgCRpHXTTWOK443vizqXrayoGuz2OW5yDO2420FRF/Nkv3StF8GrUVi1gC&#10;5yVeh8Q5j1E+5Hjg83n93E15LyqfiCXwFkWZRYtchcdLF9l3Nwwe7CroO5q/eI7g/MxzpVgCWieA&#10;tlNha/dgceMiaMMscgvb8mdorUi7LoRyYIwu2Z1BPxZpm5tYnOZ66q5kAn/h9XCObOSTMXp3YPv6&#10;NMZgkd6LY7W8jQ6un6bteJLVuCY73BfpHZC3JEhVUZtkUDfasc3qmvBe396Bz/KWdk319A5OWwUZ&#10;bbs2ayK+b1nUgedaf59vuAoYvbELs0fug138/ofBUv7H19zgyuw755zhqvSMoFQ1tLoQQgghhBBC&#10;CCGEEEIIIYQQQgghPhX9kF0IIYQQQgghhBBCCCGEEEIIIYSokMW/yF+M8IOQXbwQQgghhBCfRHbx&#10;K55eX1gCyDkskqh/WbzUPVGE1VjoFSpPNrBRVoeZhS4CZr/qwqzr9WdcmdWSPTjbWlodrHEzrbD7&#10;q2qEXS1bxBfpibvJjruezs9kUefQs5BXXTVZ8qZbm12ZJanVk3G0YshCn6w7C2TLGSfL0FyEtW8w&#10;SFwEkL1kx0K0IVsTV7GtPdlOMiG7WrJ95j4NGsJFqUt7b59QPdkqkD9L7RCyU6b+LVA9uW4xei4j&#10;i9T8wvmuSrdFHbLUj6l62Oux7Wq6DZaSjWQ1WaxGuzW3oj5s6VlfS/XJ4pxQ39VTHLLtdga2xokE&#10;tTnbZZOVYjdZQ3Obs5UiW4+yrqa24njjduBr1nI70DkhK1Q+h+w3ub/YlrOWLW2p3/m+IftlskvN&#10;0HVCFrsU293NGIMcV2yTG+M6k2UutxWPzWw77Hb5WbjNOQ8EDeQiqA/FAJ/PNuBpivNQ+w8a5CqA&#10;rsO2sdW8fQbZbGbpOll6rhqyoGQ7a84VbD9ener9/K402oRt4RM0Y3D7J1PorwLVJ3QOW4h34nlX&#10;JNz+HMNsG8tEnc+xxCQ4Bqg92QKdYzVOOh8xvpYbRX7G3p935QFxZTHSy4mQBS7FAMcz60psh/kc&#10;Hmt8Due9OM1Bwc1cBOM9woI+SecX6PpixcN9l42Y1+K0juI1A58TLLZchK/DscQW9DzvcP4J5TFe&#10;v9Hxbro+zxfik/AavpXsykNrBrbopzGbpu2QQltyRLwviE/C+bOK15zcL7Nnuyq9RuCcBMc/jdMu&#10;WluG1nJiMWzJbklqH1oL5bO09qMlTKqG1vlkjU47uQXzF/qO30/TZOHO1DXimtk2jKnuDM5vGEBj&#10;kLa46u5E/FQ38VYaGHf8fhdPom7xalqz0Tqqhd41Guqx1s3TdyMFsr6v70f1p/Eeo23y2I4+RvNC&#10;inSmne5bQ2sGWsNbLY5PeWuyK7NFMWxzttk3T3Fl9tTfn3Jl9sWDDndldtnV17gyO/2ss10F0wit&#10;wUpTEM1CQgghhBBCCCGEEEIIIYQQQgghhPg09EN2IYQQQgghhBBCCCGEEEIIIYQQokIWmxgU2T+F&#10;kF28EEIIIYQQn0R28SueXl9YAmDUFU3UvyyO6gm2jOa+qyI74hAF2MQVyT6urQ3W7u0zJrkye+Cn&#10;57kyW70JteO4Yuu/IlmCx8i6LUd+c4kkLNFClmtp2L5lCzif7V6bBg52ZdZJdo58fX70eBbWc/EY&#10;zmEbT7aUbG9pcWXWwNbT/P5I9WE7YrYP5b6IsiRlK8Xa/v1dBbAleDdZg/J16ByuA1scM2w9zdSQ&#10;NXRQaRfhNmerba5nPsJeO8nBWqSop3hoS+N4yOY6jmfhtopVw74+Z2hnzlHZLsRDA5oquC8CIt3d&#10;e9/Vp1B/HmwUzsFx3JftQ2MUS1GxwfVkG8w0PWMNtW2WxmNoXHN/0fWZkC18HVmbUryxzXKoDmwV&#10;Ttfn8cI28lVk18lbMHCdU3TNDhpfITtuun7ouxp6xFiEzXsQ3C7Ccc5WovxZtvsOxS1ZlWYpt4Ss&#10;g7n9aVwwGbKL5zFbpO0qYvRgHR2wi2wg2/l8Bs/C45HhnJagexWoLwqU85OU67h/Q33KlpsJ6D6B&#10;Y5jqFjpOfcRjOXScnpfzKo9T7usYtVUot7PFN9eH78v9TrHRN1CcrzS/d8Sx2nvc9gncRxQPkTHG&#10;8UMxE5rTOU74Opx/KohJjrHI88WKh/olx+sNzgnUR6EtVGhOSfC6i/uU8zZpXrdzvuJ5kLfCCeUi&#10;vj7Hlfh0uI+4L2hNwv1Sx2tyXnvQulft/2+gtX12wQJXH1tTcT6k9VU3bbkVGgt0zVCOFZ8OzV/8&#10;7h+jbbCsgSz9M8hLGdriLUF28fxuWEfbLrTPn+sqGGo55MzG/tgiiscgr1d5S45UA85vn4v4iScR&#10;P3X0np7N45qdXahbkWKsaQC2KuPcy/WsSmFcx2ox9lvmzHFVWkqgHZI1iFvO4by1By3VrY7ySdt8&#10;bK9WR2371uRprsymdyF37fTlI1yZvTJxqiuzAw490pXZFdfd4MrstO+c6qoEzUeBXllWlEIIIYQQ&#10;QgghhBBCCCGEEEIIIcRnjn7ILoQQQgghhBBCCCGEEEIIIYQQQlTI4t/XL7JXCyG7eCGEEEIIIT6J&#10;7OJXPL2+sASwUVcUUf+yuJKeYKvDZAKfYDvrkH03kSWb5Y6Z77oye+7PsB1brR5PtvHGG7syy1Pt&#10;OslKsd+qI10F15w921VQtxSs0qobYY/c3Qlrta5M7zaA/YcMc2XWtmiRq7CNZ20NrAVTBbKhYzs4&#10;sh9kO/f25mZXJadDsiUkQnZwZJfHFohsU8xWk110fbaq6zdkiKsA6sci2eDH2Kqaz6HrhM4hCtQv&#10;bD3N9tFsdc5147atJ6u9dGurq/D53P4Jw3Fuh9ZWtFsj23KSbXuB+jdej/sWyLadYz7bRbbbbP/O&#10;/duB87kf61I0LqgdurKI7XgVLPtC9pWUJ7kdonIpH+f4aaAYyJCFKbc/xyRfh/u0qxPt0NgIm/08&#10;bT3AlvXdbLFOlulFjrGIe/FzhfIPXT9Jdo7tZI3I54Ss3Sk/NC9ADPTvjxgIWS5Tm7NVPvdRgp6r&#10;k2xIOQZqyO6SLWRD2zFQ+7P9fnh7BbRnfQPlkAKNBYJzZt0A5EO2JecYSKZQ50IOdQuPZbK2JmIh&#10;y1z0V4GuH4/jOlZE//YFnbQtAsc2jyPuo5BdP8Ukj1k+XszjGfmabPUZshCPuE4Q6C6Cw3SdGMfh&#10;8iLU5nj2lRNqz8iV0X9OF8VPLccP5aJQ/PCczv3LmuHD1O+h3E7X5zjhWAqdz1sM8PlixcPjnYnY&#10;Koi3JgnFDG8lwNfkfMXHKT5D1+fY4PP5+gzHnvgEeZrXEpznCZ7HGd5SJ3Kcavx+OrQGK9C2OPzO&#10;FYpttuXnfuF2riRv/y9DvuTFNObHWBK5ItRs9D4Vq6b1P/ULW6/XN+J9LZfFOUmeW7soT/L+YTHK&#10;V90Ym1ZNYzOHewWJ0v8M6tOG983YsKGuAuhexQ6yZ+9Ha2n+3iOFNVua3sd5/V+k7aIKtG7nlBCq&#10;cwfOt35457JOyvMJzAWFHNpk4uQPXJmts/ZYV0E1x0BbbJCLgFXWcWF23933uzL72hFHuzK75trr&#10;XZmddtoproJxR+/j8eBZNHsIIYQQQgghhBBCCCGEEEIIIYQQFaIfsgshhBBCCCGEEEIIIYQQQggh&#10;hBAVsvj36Yvss0PILl4IIYQQQohPIrv4FU+vLywBEcaUIaL+ZXElPcGWxUWyOON+jMcruFLbDBcB&#10;s15xETBjoguzDrLyZgvxjmZYutU3NroKLtkK27p+dH5nO6yS02QfN3Ao2cGRbWBLOywH+bka6Zqt&#10;8+e5MkvQ89bXwoqQ24pthJkqqn/HggWuwvetIftltjJumTvXVdgKu4as0dvmoZ5ch/5kWxcj6+Zm&#10;srZjq+0GsjZl+3G2zuZ6suV1W4Qtdn9q/wJZpLaRPS9bLtdx+89G/FQZrsnPWDMAtv9sM962YJYr&#10;swF0zVQD2mTmHFiOcx2GrDbCVcCiOS5K1vSIydomWLKnuN3mTHMVboe6Iau6Cs7JImY6yPqS+7ee&#10;rAK5bdPUhkOobdPUR3xNtjrvR3G4gOzWuT2HDR/uKuj3DvSR0RYJWbKLb6TzC2SNyLbkIQt3qk8X&#10;tSfHW3+6Jtswcv/ys7CVbgeNhQTZxdfUk+VjAZl1xgzE2EAaL7U0vprnIAZC44X6iG2l26kdOK7q&#10;m1CHFsoD/FyD6dkz7Wj/QpasLIuIq9qBsH/MsQ0m2VomyNaSJ4YM2dFnKWfWNcDqk7N8kWYktgxl&#10;K11+lip69jzFbV/81ktobqIYy5CFPvcdn882+9xfPHbY6pOfka8Tso4nOA9EfA0ZsiLvE4oUAysL&#10;McQwOdcG4HhfUEn8cH9x/HCuS9B1eDHH8cCaY4l1JSzt+WL5wu3P82kVrZdylCf5nKi8kaDP8lzJ&#10;9+L1J8dnFcUhz008z/L5rMWnEzXW4tyGlB+ytDYLzY+UHzR+P53wNjqIYd4ahtfGDJ/D+Zavw3lb&#10;9IA2jydonqI4Z5v3btqSzGLIabxtU1caeW/Q6qNdmU16E98JTJ2GNflaa8HSfI0xa7oye+GFF1wF&#10;a356l9x8881dBX2dwbz82vP/cmW24QawT19l/Q1cBec8/ayr4P1oEd479txrL1dm7XQvrsOwEau4&#10;Mtto8y1dmY179TVXZnNmzXRltuN2OKehGmP/zZeecxW0zyC8j6yywWauSs+F8z+Yie9PHnvuVVdm&#10;W22/kyuzLb5+lKuABG2pZljn33X3fa7MDjviSFdmV199tSuzU0/7tqugT2kbqarqpH6TXQghhBBC&#10;CCGEEEIIIYQQQgghhKgU/ZBdCCGEEEIIIYQQQgghhBBCCCGEqJDFv1svu3ghhBBCCCEqR3bxK55e&#10;X1gCKjFLjfqXxZX0BFtZJuhCMba0JTtihq2Dc7PedmX2wYM/cxVcZ/67rsJW5Jvttpsrs+YPP3QV&#10;fPaDD1yVLLJhpzxyS1iuvfHII66C+1LVNt8JtmlFsnF+7jnYso0cOdKV2eqbwZZtEp2TzeOiG268&#10;sauwVd277+K5hpKV96rrwPLuw7fecmW2gCyj119/fVdhy/RXqQ5sabghPdfsibDamzRpkqvgmhtu&#10;6KpkgT7KldlTNH6byMJ6E2rP2dNge87PNXo0LP5W32gjV2bjnnzSVTh+ttp2W1dmndRWr7yC7QPW&#10;XBM2gKvSNV9/9J+uzBprYVHIVuRjd9rTVVBnqudbrz7vKvwunyS7+BdehpUf21Fuv98+roI+ev1l&#10;V+G23WjL7V2Z9RsC6/gJzz7mKpwDN9x9P1dm0ye958rsvfeguR1Gkn79ZdSBY2a3fVDPVrJ/f/HF&#10;F12ZjRkzxpXZWhQPrz4La0QegzvssIOr0hYMsKid8MY4V2b9G2GTvs6mm7oym0nPMn36dFdm6623&#10;nqvwFg/jKQYSiYSroG2pv6aNH+/KbMqUKa6CPtoe7Z+gGB7/zDOuglxECXSLrXB+hqzRn6V2WGut&#10;tVwF7T8WlpIvUWwzW+++u6sgD8ye7Src/mussYarYOxsAGvK8XRftjndlp6ri+zf33odVpBDB8Ei&#10;fhTZXc56b7Irs7lzsF3COuviWWob0HcT3njdVRCreYzZMWuizvWrr+YqgOzxjaxWu6lfpkxF3u7u&#10;QP3718IaNxExdywLUda7bOXNW12wbS/b+/enbQISCVwnl0fMMGw/y3AdQtuvUE7gmI/4enL5sRLa&#10;xcfYrjbUPMs/fqK2EuDcWEvbUnD8cIzxfMrX7KScU4xYnXGccB2iNMdMn8eP+FS4/Tk2OGY4z/N2&#10;A5y7ovIV9zvHFcdnlAU9H2fNdePri0/CeZ77hduTtxPiPuKcwHES2n6I+kJ8kn609uAtfurrYXnN&#10;bcjjiOEcy/3C40gsoUjbtcRTyFeFONYtnV3IdTk6HkuiX/JxvLe+8wHeC/oNxDvy8NXwvvP+VNiq&#10;b7kt1sOrj8Va99G//d1VsPbuwlp0jz1g7c7rzwfvucOV2S707jxqY9jL8zUXLoAN+yEHf82VWcsi&#10;vH89+OCDroJ35023cBW8622DOj//NN7fp3zwviuzvXbBOYPqkHuffxi27bEi2nbbL3/FVSmGkVs6&#10;kngXeHUy3tlHro3vE9bcfldXAXFsbcbW/Q8+iGc//IhvuDK77rrrXJmddupproK6hdZgBf0muxBC&#10;CCGEEEIIIYQQQgghhBBCCFEp+iG7EEIIIYQQQgghhBBCCCGEEEIIUSGLfxe/GOGnI7t4IYQQQggh&#10;Pons4lc8vb6wBFRilhr1L4ujeoJt9FgnkxFXKvRuk5slG+HsXNhH/+u3l7gqHYet97AhsH/f5itf&#10;dmXW9i6s1Z57HtbfG5Dl8mq77OLK7Imbb3YVZtc9YSfeSfaMjz0GW2+2iV5vu+1cmb1MFvTN7bAf&#10;3GOvvV0F9SQL9CfJVnrVVVd1ZbYF2dNNfBW2z2zDvvPOO7syG0CW2vzuyXbxO5BV+EcTJrgyG0/2&#10;2puSlffqm8AW7/4/3OYqbI+88777ujKbR3b9bKm9Dlnfr7/HHq6CnHAbrsnxs+uusKprbm52Zfb0&#10;00+7CvfpWLKs/9d997gKPjsP9tejRsPOetP9vurK7L2XXnJl9sYrsOnj3JWqR9s+9RxsvdnKdd8D&#10;D3AV9NELT7kK28VvsR1ib8SIEa6C53oYFoJsCbvj149wZfYWtec7E95xFVxza1gOjhkLu7/H/oFr&#10;LpgLu8JDjj3KVXB8KmwYH3sSsb0+XWfDrRADzzyCuGolW8U9dkWfdnV1uApi+7GHXYW3DNhkm21c&#10;mb1GWxt8SPGzG20DMWAg7Pr//re/uTIbSMe3pdieSGN/Im2LsDtZtTfReHn4oYdchbcVyGWRTTfc&#10;BNs9vE3tv976sFVfe8NNXJk99Nd7XZnlc7jOfgfBwnHBDNjF/+upJ1yZrUvtv/7muOYzj+Kczi7Y&#10;le++G+Ursut/8mFsnTCWxuA6WyBmxtGYmjkD1pG77IrvshrILv5R2o6hSNthrLEWxhdvNxBvbHQV&#10;QG0746Oprsymfoi8zXadsQzsWBMGm8rlRZRtO1s3NzTAKpNjg2EL2Wm0ZUZtLSyC6+vZ2hdjPJNh&#10;O2i2H0fMFIuYgXn3FUqZAfwXnn+X9jizcq/B4qGvb/G8sSKel+1tl/Z4LkPxQ970+SzOaWiEBS6f&#10;XzDopn6YTz+ajvipIVtjtgdnW2mOYZ5DeR6J+v454uttsYLgtRmvCbl/eY3RSLmUNa+R2P56zpw5&#10;rswGDx7sKtzvnNM4xjiu+ByuM+dJ8UkG0RYt8+bNcxUejzx3MNzmrDkeuL/EJ2Fbfmb4cLw/dtO7&#10;53zaPonHC4/NqPEilsAzSmcWbRuvQt7IFzA31fXHGj6RwlprxjzktN/djvff+egK+9czeH9P1mCu&#10;rF4V7xrBAHMRjJ0PsEWRxWBTX7Mm3uWN1pztb7/hKpjH6X3NhmKruMJHmK/b6X2/cf11XQV0otJd&#10;72OtW9uE/GAjYX2fnTXXVdhqfvAQrBOsCfW31/AdQts0XH8KvV9Y0zAXZhvth/dKG0JtVY32N1qL&#10;5vLQCZqb7r37TlfBe+Uhh7syu/baq1yZnXnWOa5KoN9LhP8mhBBCCCGEEEIIIYQQQgghhBBCiEj0&#10;Q3YhhBBCCCGEEEIIIYQQQgghhBCiQhb7eRQj/HRkFy+EEEIIIcQnkV38iqfXF5YAGIlGE/Uviyvp&#10;iXDf9V6LYhZWezGyHQuRhd30tPGwyH779ZddmW29JeymB2xAtmwLYDE35yNYww0dOtRVcN9VVnEV&#10;3Oqjj1yFrVarR6/uKoDsBLvYCpjspo1sIYvTYcGdJpvo2jGwg2Oayf69pgb2wjWrUx0WwDKuZeFC&#10;V2ZNZMFtqZQLsw6y3eZrJtjyrh12051kk1hHbWW1dS6Cek5621XYJrFuDdhEG1lZLvzgA1dhW28j&#10;q8YuqmciAfu7Kn72Ltj3tVL7Nw4Z4iqA+iJHNtS/uulGV2bHn3iyq+D6Y2CdzX3auQg2fYPI8tpq&#10;YJe9cNpMV6UmR5v3G4m4stm4ZroD8VwzbDVXAWRDnX4f9uOpBEZbYhS1bRv6q2U26tk0ElsMWA36&#10;q5usv7s60Ib9x67tKqAbdq+t0zEWGgeQjeFAWBQW6b5tHbBAbFyD7BaLGEdtFANsux0bBuvC7IwZ&#10;roI60NYMg9Zbz1WY1vewnQRfM05xZYsWuQjaimK7adQoVwEUwzxe2I71Zz/5f67MLrjgAlellIA8&#10;Vtef7F4Hot063kc943HEdu0YGrNpyi2zEFe1dB1rgi1wcRbsH9Np9GntGIqTPCxSO99H+9cNoDFI&#10;+So/Df3e3YVnrxuLMcKzRzf1aZD0XZglq/CMbMGaJctQtkEuxhHnKWqf6nrEsOVWoB0x5Z+g0i4C&#10;aIxnaSynyMrbyEL2z3f+yZXZLrQ1yYhVKfdWw9K52IlxHUvgXkEicBGQp/m0QBa4ZHkanuF5Jl/a&#10;4xGQZfrnG34uho7zs5D9+1IfL9DKKEXnkF280biwDowvq4N9rnVx/PzZVXidXNeAPBAnS3AjW+8i&#10;xW1o/cx7DDBaY3+2cL+wtTWvLSm38DkzKQ/fcw+2yJkyBeveQw45xJXZuutincxW82ypHcppnA8p&#10;nwdJ3EVAxHYbYgl33wk7Zd6SaRStQw488EBXwbRM6/NcJ6ynkzzeaasmo3cB0Qs8vihWF5B1/z/+&#10;8Q9XZlOn4t3h0EMPdWW25tq0ZuZr9v7jQdED54ok1jZFWmfGUliHt3Yiz7wzCe/FP772BldmM+bg&#10;HeSRR/Ez1sbV6N2K99FhzdvYcb6lNR6/v1iMci8dtgRv/cPfY/BJXIeIdWyBcixfM0ZrA/5GJ4/1&#10;p+Vp7E993UVweBreO159cZyr4Hgd1vzbHfptVwGD6V07jvt20byTpW3+GmkLpJefRfvvvSe267rg&#10;Emzz952zznVVahHaXiFY/0esSoQQQgghhBBCCCGEEEIIIYQQQgjxcfRDdiGEEEIIIYQQQgghhBBC&#10;CCGEEKJCFvvoyC5eCCGEEEKIypFd/GcLv7ywkdnS/gvipe8JvhvIkgVZqops1tiOlexwX3z+OVdm&#10;b4x/zZXZscce66rkssbWbRGwZRw/fMgCl+3doItU5xhZr4cokm1mjq5TRfZrbbB6q+0H+3EmR1bV&#10;SbpXN9kUV5OlZ4HqFicbQ7YA5euwRV6e7BMT1WxPR+TILo+t9qjdCt2wtYxXUV/EKfq4nXNkPRpj&#10;O0GKMj4/Sxa7KX4Wuk6CbOioH7993DGuzH7xu1tdlcDzdnTAory+jmOJ+jRG941R3UKgbXNtuGay&#10;AdfMdKFuVWwXnOFnQTtkyVYxZOVKFChmOH9GjguKGd4iIc5xwjawbBtL5MnGP8F2iwzZRaZpe4Ia&#10;sj4O34utF0F4XKDdQvbI1G4hG0+qfyGDPoqTXXwIqs+xRx7hyuyWP/7RVZhOsqavG0g2v924F1vT&#10;8/Wz9FxR/WtFug4n9Ci7S+pf4/HYif4yjvPQ+b23SZ62BkhE1ZPGXbYDfc25qJY/G2U7zMf7mghb&#10;+CiK1F88F+TJ2veHP/yhK7PjKP+svQ7Z73M7h+amqNxCcGz39RopND8SodtS/ZeWiq5fCctQh2Vh&#10;KeMnZLtNc26OcuN5553nyuwHP8QWFQPYQjxyvqacwHAO/8zW1dRHnMdC1Yka+9y/FfR11BzNVsAh&#10;6L5cH67nUsfY0p2fozVekmIpl0VuTEbk3olkRd7Whlw9dAgsgkeTXXwI2jLGkpSXOGZ4juD8HBVK&#10;vKVCRVSQ90JEnR91Xz7On63gOqEYqARcs20BrK1ffhnbXfUny/fNt93WVQCPzah5ISKH9AmhcbqU&#10;fRqV2/ua0PilB6Dtafi5ZpNF/PuTYbW9/fY7ugouGbWWjor/EEvZbkwo9qg9K+mXyLpxbC9lH4Wu&#10;GVGfUJ0J/izZjwcvDy4CQtfHX5566l+uzBppe6Z11kZOq6uj9Rh9h5CgrYj42bu6MOcmab5I1fDa&#10;jPJeHHmPl/aJJGIjRg9foM8meQ1PFMgWvhhH/dtoO6r6atSnyjBH5GZPdmX2wfP4bi3f1eLKbL1t&#10;8fPozlbUoW7D7VwF0LttF313UVVN74PUboUc1sDpFmy7sO3WW7kyO+3M77oyO+mUM1yVroK+Lgbd&#10;+xllCCGEEEIIIYQQQgghhBBCCCGEEGLlQz9kF0IIIYQQQgghhBBCCCGEEEIIISpksVeB7OKFEEII&#10;IYSoHNnFf37gF5nPR8tG2NaR/d1T/4JN3EsvveTK7Jzvwo4sRO+va6VgclEi4r58fHkRaS2+MvLv&#10;++tzcZzqedq3v+3K7Kc3/txV8NEYWQKGruN/lqDjhRziJ57s3T493D7+Z4nQ9dlqNeJ8vs5KGT9U&#10;//CDEWjPPLnV8u82JHh7gihibMPY+73CW1SwvSqun0mjElVkwTr1/UmuzEatuYaroM4ZnJ9g62/u&#10;L4rJbtoOoJqun2W7e8pRSba4DG27wG3LhALO/yyBOhTJSjoWYckeOodzJlsHc46lczJdsLJMkd1x&#10;1L1C0DWzbIdLpMievUDtFue6ka1umuyXa6K2WmC7b4KvWSTb3krarbm52ZXZgMGDXfUNof6KsAQP&#10;tVWEpXk4NhDP2U70RYotc+M4v7UN9qT9+qGdYxyHnJ85VItU5wL9B86xdJk8JYtE1PYQnH8KOCeU&#10;B6K2xmBb5qg25HOozXMUt0ka45W0PzNn5kxXZsNWWc1V6fq4Do/N0FYdPGaZ0JYc1LZ9AfVRqL9C&#10;eYw093s1ttEJpxnOe/Qs1Ndp2g6jup62IyGKtPVMnHJ1RzduVldP9r9UhzBReZiOR394qQhtcZIi&#10;e+GoMZuGDXIqRbFK2/HkM6hngrcU4fmCqr9oEXLawAGwOs+nEfOJGoqr0HgkODxpLsvR+cmILWO4&#10;bvTowfn0jAyvDULzJs7P01ST4O2rIuqZTdMcx/mwwPkKHy7muY8qmAcrITwwXFRGF21LUdvQ4CpY&#10;n9B2J9W1tEYi2+1gALsIiLKyD3UM5SXKPzyf8nZFvGVVpgPjtKquzlVAvve4StPWRTX96HzKG91Z&#10;5P9q3naKL5mm+qdoXZel49XoxyLZa8d4rEV0S1cntT8/Vw55kvNzPo12S/DalZo/dC/OkzwsQvmT&#10;Hpjmx1AeLnl5O1lau6bqML/nyTM9wTfjeCiizS1F7UZzYoyOhyz9Ce6iAo3HOG031kVjs7aGLdxB&#10;ju7L64cYzQWhutE6PLQ1WzX1XdR45ON5agfekoMfLHJepiSVRfxYN9ZdN12A70PWXHusK7O9TjjT&#10;VUCc6hzndxa+L7WD//lxYhx8tE3e5ptu4srsa4d83ZXZ98/D9klxstzPB5fhEBVCCCGEEEIIIYQQ&#10;QgghhBBCCCHEp6AfsgshhBBCCCGEEEIIIYQQQgghhBAVsvj3/mUXL4QQQgghROXILl4sC/+KsIv/&#10;boRdfMTrmmLpf5Rvk138z38Ou/iQ5W8F5MnuMtHXdrsrPWxNyZohW8IIK+nIIUvHC2RnGiM74qiP&#10;ZrOoT5JsG/NkQ5pkm/qQzSx0luxDU2wXH2G3GNUKvWerkv1m74QciEPbDfAd+CS2kvY/PwbHNtu3&#10;suU759UusmatY8vTCkinYQPL44jvtbzoi7UE2/tH1fmzWsPkyKo3uZTWxKE6c6BQKKU7yLaUnGtT&#10;VejHHI1HtkquSbI9L48v0nxbOsyRXbIY7aGQQ32q6KxQbifL4iJZ4HK/ZMgGltuNr9NNVvC83QOP&#10;l6g5ha9fRbmiov6i9uelzbKEVZTTM1+f3eUrCaVQ3eiaXbSFRG0t5Um2oTbcIJtHf2XpmjWU24t5&#10;5J/wVh3+Z0BHHjFZKOJe/cgynXN1jgKOXZNDDtB0PCqXhuHIZQ06u2DTXVfLuRQ3DucTPFdbG9q2&#10;XwNth8GdQds6dJNVdaqGbPnJwrejA7FapI5sqKNx4X+WiHTEp7EfNZkV6cM52jaCrZtz7OdOW+2k&#10;IrbsyZDddzyBNuedJXje7+rE+VVkF8/O6OHYxjXDW3XwGqB3OHfxEpLHYzqN9q+r6/2aUTs/ZGnA&#10;xMl2m8/J0DYBVVXckwTHNvcjnZ6hNUAV2ebnaWsDXldUVVH+r2T9HBVXfLyCMZguYL5OUszECngY&#10;jg2jx+XrF8jtO08Bkaylk0jSMjP0uNzibJvPW1eE4OclnWkhO/16altakrTTeK+nrQE6O9pcBcdr&#10;OW/4nyW4PvQskQtTisnQ+RhS0f1Fx3l9WFWDebZIJ2XI9p/XkDynJyPak/NVhrd3oYkwztsccJvw&#10;AKY5PTRBsqa1YrBYdPExItozR/NCspoaqG2ei6Af52FbmVeeftKV2c77HeAqYMhoFwFx3hZk+cBz&#10;06abburK7JBDDnFldt5557kKqkDtXFo7RUS9EEIIIYQQQgghhBBCCCGEEEIIIT6OfsguhBBCCCGE&#10;EEIIIYQQQgghhBBCVMji39Ev8u/DE7KLF0IIIYQQ4pPILl4sC7KLF8uC7OI/C2CrmMnC/jFkFZiH&#10;ZgvlkCVmBn9h+1O2/2XL07b2Flcl10b0UW0N2yRy33F9XASEQ4O9L6E7OmDnyFacfE3ORHyVkG1s&#10;6F4g4rDF2MuYLJRDdvGc6shiN8qusxILdIbtr3lccP+ypTZTyfy+LPbaUddni3v+LD8vW39HXYfr&#10;VlNDNq1EZydZQC+lnf6ywO3DRLVVZE6jsOom++hqsi8O27n3ft9MBm1eG6cxHkebZ7so9moRM905&#10;VCJZ1Xuc8BiJUU5geDkQI1tsppL4j7KLr2ReiPpsRVD9o6AqhKyJOzvRd2w9XYldPOuoqZLP4Wsm&#10;Qs2MfsmmYW+e7YCuGzDEVXDNGNo/T92epOtbDNdsb0HOb+jf5CqIvZBPMaji+pC1dSGOsRynNmR3&#10;+b6wi2fYBjlJ9uMcn9XVmMtCse1/fpzO9oWugnbuR9bQ5CudZat8jiVqQr5+dxfara6GTuIKsc14&#10;yKIfFKhNijF6XtpKIEXBl+7GcW4fTnupBOqQSuG+MboXW7InE+j3UJoMxTb+Eqfr52kuSKRwne40&#10;GrG6BsEUmrppTPH45Sbk+lRi88528fzsUYTih09nHbFdTlc7rMhrI9Y/aRrjbBcfWntH5MxMJ3Jm&#10;Fc0LoWHUezME+Rb9UkVbVHC8tS6CZfoAyhuh61NcRdme0w4kViDd0oa5r6kf2elTH+VzWBvzGpWt&#10;+HO0fkuSjTnt0BKG2iSbR95I0rxWpPEVz/ED0wOwZTodppQZxJiLgBjFcI7iv0j/IVVNjcgxQNdn&#10;cpSMYpSUCxSTUTb72QzFD60h49xhRGcb4qGuH7bS4DzQ3tzsKphrmvq7Csgh3oJE4CKA3lk6Wsm6&#10;vwnjJR0xrjtaW12Z9Wuk95cCYsOa57owmzftQ1dmQzbY2FVAkuoZW8q1RwXwOll28UIIIYQQQggh&#10;hBBCCCGEEEIIIUQfoh+yCyGEEEIIIYQQQgghhBBCCCGEEBWy+Hf9i/z78ITs4oUQQgghhPgksosX&#10;y4Ls4sWyILv4zwK2oGQNQlbGtb1band2wu6yrq53+8pikSwlQ36+0Hy0O41rxsk+OkF21uHupfqT&#10;zWYmh/tWheyjUbluspOtJstT+qiRq30Ijs4iPUGcm7MCu3hyDLU43SzKGj3KWnxpWZZ5nO2RuT5s&#10;1R5l2c3W3Mti1V6JNX0UK3INU0k9ua+j+j1kk84xFkEnWcEX42j/6ir0C4d2jGxau9vx2ep6smYl&#10;OskaOpbEaKhKQfMYibKLt5CdLGtQSRsuyxYGUZ9loizl21rRVnz9qir0V9R01NGBa9bX45oM27zn&#10;84gH3p5jqac7CvnWNtiVN7JdOd+Yuq4rD1vpVC0ulETVrEg2yzFuc7pvF9ks06NYdRG5hW3DYynU&#10;jW3SwzHsogRdMxoeSP9+UIVtkHuPJY5h7q9cFp+tZjvxOBq3kEU80DRo1XVs9w34cdlGPkWNUqDr&#10;hLYJCM1HvT97nuZuiyM+MzRpdaex9Ua/etoOAF0XjAUXAb2P8FJ3oQ5FykXk0B+Of3r66lp+YApW&#10;yu3FHM6J6jreJiZHiwDe2mZpx1rUVhHMwoWwnm5sbHRVagc8I9vLt7bB2rqxH+bQLPVFirZKYdt8&#10;HtZ8TmTPRDxAdwfGeGiLjQT1XRp9keJtC2hs8tqJB3CatkGpreV6Ehy2VH0KEytQm7e0YXw19kOd&#10;+cm5i0Jb/3Cluf6kIx7FWhegfxsGoH95d5T2Tlj3N9SR/TjljRD8Yap0hrorSwFdR3M0VzkE/Yfu&#10;NPq3tR1W7UOG0NYh/meJiFqG4PyZjLCR72qnbUrqefsMgoM48j0R5xRpDRBLRs3vaDjKIKHtJBhu&#10;w3w31gCh5UMB8WbdiAHjrXmqB7gIkF28EEIIIYQQQgghhBBCCCGEEEIIsfKiH7ILIYQQQgghhBBC&#10;CCGEEEIIIYQQFbL4N/aL/PvwhOzihRBCCCGE+CSyixfLguzixbIgu/jPAjZ3ZM1tTrr3IRsNDeXW&#10;VrZCZXtwXLSLrClra9gisvc6hN0iI54lwo6Sr8mPxVdhQo6hBDvBx+gvcfYPZRveCLt4I9tktk6t&#10;JB9yzPN44c+ytTvDYyRqrEVZl/Nnl3Y90NkJS1u2i+d6Rs0RbOVdicU3k6YYqwnZ5PYtldiV8znc&#10;hlF5jF2cOcTayEa4bgCNNTqJLaBzGdiZ1lXh/AJZwQe19j+Dz9K9knU4TodDY4o9rJPkn9tNMZAg&#10;+/pkiiypqX+5TUK2+RUQZfPOcLxxX0T1Syh+eg/V4LMuArjbObQrGC6h8xk+zvkwajzyEOfUWCii&#10;fRKcBmi8cAxk4pSf6bnSrbAUbmwiu2OiowtWwKk6WIvnqRFryN88RpbIecrb5ChsjVSdvrCLz5Bf&#10;eVUKeYbbfNasWa7MPvxwmqvSOThpxPBVXZmtteYoV0E1Exgj3Z0Yv5M/wHXy5G++YH6zK7Odd9ne&#10;Vfhxu7sQfDUpfDbO6YTmo2KexhoF69z5c12V7OvRuB9OneLK7Llnn3Zltu8X93cV9G8S+WT11Ue7&#10;Mnvz9Vdcmb362ouuzNZZa01XZquuOtKV2exZC1yZ7b77zq4CqK/ffXeyK7O/PYB31f3228+V2dQp&#10;s10Fbfv++67MdtttN1dmq62+miuzhgaM8Sw9++uvv+6qdA5s/Ndddy1XZg8/jJ8rvfPOO67Mjjvu&#10;OFfh7SGmTUP8LFiA5+WxvNlmG7kKoM5ub17kKnjGqR+6Mttg441dBdefgv5qacE43XCTTVwF+aob&#10;466rC/bXDz/8sCuzg8hiOirvMXNnzXNlNmjQIFclEHuxJB6mGIzyHhIJmus7kaNefvk1V8F4pDxc&#10;pKSWo8pNnPyuq9JYwzkHH3KQK7Pnn0IMZ7uQ9waSFX/7ohZXQd/1h+X7PNpaZbc99nJl1o+mqdDS&#10;j3Ms9eOMWTNdhe3iJ76GeJs7Z46rYK6n/SQ6aZuJmv6wH29vRz5Zd82xrsy23BT9XleLdp4/F2Nk&#10;YTPyTCaHe21CMZOPeLCXXsb3AJMnY2yOGDHCVdBW9HPYOH32uaefcWW2xRZbuApisgNJn7+namlD&#10;PA8cONBVkJNnz3AVvu+XvnyAq6Cvc6h/TR1iaepMtHNLK9qQY3j4kP6uglj1P0vku3F+FeV2S9CA&#10;KVIQxHmuXLq1TSVwDpFdvBBCCCGEEEIIIYQQQgghhBBCCNGH6IfsQgghhBBCCCGEEEIIIYQQQggh&#10;RIUsNlso8u/DE7KLF0IIIYQQ4pPILl4sC7KLF8uC7OI/W/J5sucN2QvDNralmfx5yeOyqYkspsk5&#10;km3PuRs7OmDtmEzhP9RUw6qRbZYXLoRlZVMjrCCrqzk26MasyYJy3jzYlg4ePMxVAKWcKdNg11lf&#10;Dw/ixkZYg3L7kMtp2IqZ09tS2sXn8nj4KGtxtlVnO2K2TOccGzWO2Aqbibov23fzZ9k6m+/FbT5k&#10;yBBXldFGFqD9+vVzFYYtbfnZ+bP9+8PSk9uN67kicwXbt7JVfiW5LjRvFhBAHGJs392Vge1tWyes&#10;bgcNgOVpjMZLnC1MWdPvMs2fD2viQUNhS8tVmPQurJiHDcE5g8hiN0TIPxeaYywqJhkeC7xFBccA&#10;tyGfv7QxwHXr6kRc1ZHNbygn0Hjv7MQ4qqtD3C5ahLjleGhq4u0zlg7OyayT5EqbJnvbmmr6D7zN&#10;RALW1ukMzkli6Bs748biaJ8MjdM4Xb+QoA8TmTbEWEMDYiYfQx9xiuWe6wu7+Cjmz1/oKmyJPG7c&#10;m67CWxWsturqroJxMRRz2TZbw8I3mUS//+FPf3FVenbEfzaDeh7xzaNcleyUsQXD4IGImXwGjZJM&#10;UaPQVg6hJELB+veH/u7K7LXXJ7gK9PhxroJ4pjl98822dhXMm/2QZ770JdjIT5ww3pXZ08884cps&#10;9dVgp19fj5y/aCHik68zenVYyr/w4rOuzH5y/dWuzHbYYQdXZhPees9V0C8U26NHw8r+gK/CSnrn&#10;nWHFn6E2v+OOO1yVLOLXdRX04zawtr700itdhefNc845x5XZ7Nmw5mZL+TlkCd7UhC0V2NZ+COXe&#10;XBrj61e/usmV2b777uvK7KmnnnIVzgNHHHGEq9LaDNeZOHGiK7Nf/vKXrsyuvBLPlc8hrngLD77+&#10;u+/Cqv0Lu+/iKiCPz3Z2oX8XLpzvqmTdP8ZVsJaYjW0LfvazX7gKxgKt+ZO0huzIoc3nzsc6ZNQY&#10;9PU3vnGYK7NTTjrJVdDmVcjhX9xjV1fB+nAy5rWpM6e7CmKJ7nvrH25zFcTtLNS5jtYn3LazZmNL&#10;iKYBmKeqk8hqnQuwBn7ooYdcmS1oxZp82hxsN7Da2mu7CupGsXf4IYe7Mtt+661cmTXPQ7y98Bys&#10;2vM0V9bQvLb55pu7Mhu+CmzYm8im/sZf3OgquOYLL7gyW3NNbAnxxb33dmVWW4vr/+sx5ISjjz7a&#10;ldn0jz5yZXb55Ze7MhswAPd9dRzy0pZboZ7z5yOurrjyKldmI0YiJ096F/lhwiTk8+dfxHcaW22F&#10;dhs7Fvb7W2yMPMDzUcKQZ4p55OdYgtczvIXNv1/nLC285pFdvBBCCCGEEEIIIYQQQgghhBBCCNGH&#10;6IfsQgghhBBCCCGEEEIIIYQQQgghRIUs9jUphnyUgOzihRBCCCGE+CSyixfLguzixbIgu/jPGvh7&#10;dnbC0jCfx3h84nGMcf/aZTG77rq7q1Kb43hdHdkO07DOZmGfm0r13ke33/5nV2bt7ajPfvvCKnbo&#10;UNiPV1dz3uBngf3p3ffc46pkwQob2xzFzJNPwyqTLWRPOeUUV6WYxL3I7T4EWxYXi7BNLmTJbp2s&#10;46urG1yZdZH1K9uwc85km3S2tWfYMp0/y9b3DF+TrV+jbLrZLpvHGl/nV7/6lSuzPfbYw5XZWmut&#10;5cqspQU25sOHD3cV5sMPP3RlNnAgbJbZSpef8YknYDe63nrruTIbMQLWpktrRb68+POfEdtsN7rZ&#10;Zpu5iobtzeNssU7xNnfuAldmv//j71yZDVllsCuzIw6DRXCMPpxuh/1sXTWs7JsXwc737v+7z5XZ&#10;6mNg5ztt1gxXZq+99pors332Rn7YfWdYN9fXI+bZLn7OHFj7zp0Lu12OSd4aYNAgjGWOB4btnSdM&#10;gOU15zrekmDGDDzL4MFot4YG1JntZ7fbdidXZjvtBL3KKkNdhXn8cVg3b7PNNq7M/vrXv7oKz32H&#10;Hvo1V2Hb6hQlIF46zZqFNnzmGeQ0tqTuzmCcjh6ziiuzQw78iqsgV1B7vvbCK67Mxr8Di+NvHgsL&#10;4jjZR//yFz9xZTZ9OqyVaxvRhu9NQ/+usirGfv8q5BPeLmSPfb7qKph3dkMs8SzSF3bxnV2IE47D&#10;xx970lXYLv7tt2GRzXlpFNlfFwuYC877IdbJTz+Jn0f88je3ujI7/JvHuDJ74fmXXZmNWRO5dN4c&#10;tOe3joXNchPFbcguPkfbAfDeJ8Q1113jKrjvy7BinjMP9+ItJ6Z9BNvq9dfbxJXZ6aef4SpsFz/h&#10;7dddBW1CW6U0N2O7hw3Wh8UxH//WsWiTqmpEwYP33+vK7M03Yd3/0VTYYn+NrJJ5XO/8hZ1dheej&#10;m2++2ZXZvffi+rvsAgv0Lbfc0pXZyy+jjw499FBXpfkIVt6XXfZjV2ZTp051Fd7WhK2w11hjDVdB&#10;3UYgt+y/L2y3v//977kqtfnprsKW9bkc+muDjTd2FdT5Bby7XXMN+n2jjTZyFbagf+5Z2IAPG4Yt&#10;eNJp3Ovtt992VbLQv9RVaRyhv5597mlXZk89ibl7993xXFtQ295ww09dBf07EddffQ1YkedpLTpt&#10;BvLPKiNXc2V2wJf2c2V2wnHHuQquMwT9vvVmaJ9ZH6CPZs5H/C+iNeHPboK1/uQ3EHuzpiFn3nnn&#10;na5KluaI7Y022NBVKVegnnvtgm0CLr7wQlfBWovy7ZuTYEG/JvVXPIW1zRWX/shV2KD85l/+2lUw&#10;Nt98w5VZK21t09KGcbfrrrDQ33hTjPHtaGuGP/3pT67M/va3v7kK25WPXBXbQyxYgHXLzI/QX1df&#10;ja0fPngPdu433HCDK7MvUPv87tbfujI7+eQTXZnd9sfbXZmdf8EFroKxQJPEAw/Cij9Hv7/9wYfo&#10;O7ZYZxv8/b+MWNpqU6w5OTcmjLbnCMEzGK3rlhM8B8kuXgghhBBCCCGEEEIIIYQQQgghhOhD9EN2&#10;IYQQQgghhBBCCCGEEEIIIYQQokIW/65/kX8fnpBdvBBCCCGEEJ9EdvFiWZBdvFgWZBf/2fKLX6DN&#10;u7pg515fDwvl+/8Ky0f+3Yb994eFe0cH7KZra2HpfPwJsHWNsoi/6667XJXsnWGneczRx7sq3QtW&#10;pf/4B+apOTNh4xmPw56xsxu2pTf/FjaS660HO8211oZ96wdTP3IVfq4vfxnzIIdkVISxZXEuh/bM&#10;daddmWXIGnfCW5NcBe1P57BdPMc263XWWcdVqc1rXZm9+uqrrsLWmjzW9tsPFpcMW6nzGKxkPL7y&#10;Cmyl99xzT1fh79zYVpdtbA866CBXZmtTv5x00kmuSn3xZVdmX/sabLTbydr0nHPOcWW21VZbuQpi&#10;6RjE4dLmluXFUUcd5SrcJlw37t+oevJcWehGwJ1zLuyCW9OweL3y6stclbYngFns/ffB/p3tvtnZ&#10;dPYsWKPf+gfYru62N+x8q2txTbYHP/5bsK3eebutXYWf8fLLr3Rl9to42EdPnAgLXLaIHzVqlKtw&#10;DLMtM9vIv//++67Mxo2D5XVrK9qHt1d46CHYxq62Gmx7dyA7XLaYHjoEdus777y9qzAvkN36ueee&#10;6yqcZx555BFX4Wfcfntck/udt0LYcktsN9DZiZzz8MMPuzJ7/XW0bYG2sTjnu7CVfuct2AW/T+0/&#10;bz5s29uy6Itzvn+2K7NFc2DHffxxR7oyO/tsOqcdbX7bnYi9r3wV7TB2JNrz1ltvcxW0w86It0O+&#10;jrFfTbs99IVdPFOgbT5u+gW2w+C8N20aLNN5G4hTvn2aq9J2JIirlkVot2uvhT3ytJmw/b/0Shw/&#10;8QTk8B9eAPvoLTeHFXCS56mIdihmECcxsug32pbi8qswNucvwhgZNQbbqSTpBo8/hq0QDv06YuCg&#10;gzCH/vY32MbixZeedRXk8FZsHUJVsGFD0VbDhmHLjwvOR6578EGsTyZOQJzzdiTTPqLtJygHrkq2&#10;1Yd94zBXZmNoO4w//vGPrsJbovDWJ1OmTHFV2s4Gdu4cG8eRLfndd9/tKrwNyqxZiB/e0mKDDTZw&#10;ZfbVAw9wFcz7tG3EGWdgLF988cWugusPwfY6GVrjVdGaob0F/XvVVVe5KlnQf99VeD66+y+wzd+b&#10;5oIWug5bo59/0Q9dldZCsMRPVmMLhu+fc5ar0nYbq7syO/0sbDfws5/c6CpYK/4F68Yv7LWXK7MR&#10;ZAs/4V3eJgPrjeOOws8HH6fcO7Rff1dmLz+Nd9tcJ9Zmu+2De73fvMhVcM2TTnYVXKcB6+fZNCfy&#10;ljGnfwdj+V9PYPuJPK0Dv7w/tvA49hvfcBX0XR2u/8IbmNfWItv56gZs+/KrG9Fuc2ci5/zupl+4&#10;Mhs+GPNmB8X55Pdh1X7wwQe7CvpoNYyd9dZHfE58B3PHXtQvp556qqugnrT9wTSy029ZgPbkGH6J&#10;7Nnvoe2fRg6nvqbtYHag7Wme+Bd+znvW9/C9xGPU5httinVpPIn88OyzL7oqfaeBraPOvwDbPey4&#10;A+bovffElhPZDPqxjt6JjObfRIy3K1r+61L+vkV28UIIIYQQQgghhBBCCCGEEEIIIUQfoh+yCyGE&#10;EEIIIYQQQgghhBBCCCGEEBWy2KekGOE/KLt4IYQQQgghPons4sWyILt4sSzILv4/g8cR66h2Y2tu&#10;tko+5RRYXLa2wnY7B0dPGz8eFqyDBsF6lG29uQ719bAh/cVNP3NV+myTK7OFCxe6MjvzzDNdmQ0Z&#10;MsyV2bXXXOvKbObMBa7MLrroAldhu/iGBlisd6RhizqTLFhTKdRtC7Iur6mHBTTPiTvuCNvJBDVt&#10;IQdP2yT58xayZAVJVq5GVsM33/wbV2a3/f5ProIYpnOyWXQA28mm07CgXIMsN28kO9CZM2e6Clus&#10;77jjjq7Mfv3rX7sKU7KI7IFjie+bTMLikvUll1ziyuz+++93FY4Ntuflem6xxRauwnU78kjYDh9+&#10;+OGuwn3EFvfHH48tBnbeGdad/H1gVH7gevI1GW6Tpc0zXH+26/zKV2AJy7DdcVMTxk42i1w37qXX&#10;XJldeAnsVc/6Pqx3d9ttF1dmkz+Y7Mrs/B/8wFVAhvInbYaQSmK8vPgKtiHYhMbO6DVgH51Kwf73&#10;awfB1njLTbFNw6Nkz3vttde7CtrnG+jrn/0MeeOII45wZda/P+x8b78d9vVnnYXn5dhg2JKdv/vl&#10;a/7pTxiP2223nSuzkSNHujIbMGCAq2D+OhnzVxT33ouxcPrpsHTeY489XJk9//zzrsJbRfAYZ6v/&#10;XXZBn558MmJ+yhRYE7/3Hmx+77jjDldmw4Yjh+9/wD6ugjqQPXIXxd7oMcjzH87C3HH2ubCC727D&#10;8SO/AUvhE0880VUAbRdy2TU/dRWccxLqz3bxt9xyqyuzrbff3ZXZMcfCNplHYF/YxWeymDerUrD8&#10;vfHGm1yFY3X0aFiI77TTTq6COZHsnXfcYRtXQd7bHPbOzz33jKsgf/4NVv9f/irs8Z/6FyzWv3cu&#10;Yn7hAszdQwZhLuM26aB5v74fzrEYnj1DNtE/+yWspGfNxXzN89SC+bBhf2ci4m3fL2LsX3ABrN3Z&#10;Lv6552Ev31CHPHPqqRgj3z75O67Mjj32W66CnEAxdttt+PnOY4/8w1U4P1el0P6vjR/vKjyWzz0P&#10;Wznsthvmjv/3/zC37rrrrq7M5s2Dpf+kSdj2hbex4NjgsT+Htld4+umnXQVt+A7szdkunufH/b6E&#10;/LbmKNhlH3005rhf/vKXroK+bmx0ZdbWjBjoR3nvmX+hDpwneU5/7LHHXJW2BoDV9uVXXOEqWCvS&#10;lh9/+xts/Hkbl3baNqKxX72r0vVx3xdfxFxzAuWQa67BfPHyOMx9G1H7ZCk+P5yObYCqKH9ecsH5&#10;roL70rYaa4xAe978c+SoTmq3cy+A9f2k+YiBvfbDdybr0FYjU9//wFUQ/7R10Q9+iHFRlcS82d2B&#10;sTxrKqzUTzsNW04MHIqtE157BzbpYzfexFUw3smu/KwzkKt3oXntzZfxzj7tQ9TzYfouqJm2cuCt&#10;Ab6wG8bC0OHDXZXy2HOuSu8XsFg/4ADkhBHDsM4fRvr9SVifXHEltqt4+knE23X0XjC4CRb377wN&#10;m/oddoKF++tvv+XK7MfXYSuEhx9BPO+2O7Y3Gvc6zh86FPPRrl/AHHTttde5Ctp87FhXZocehhjI&#10;ZBGHVfQuEKe5JtbHvyvOa1rZxQshhBBCCCGEEEIIIYQQQgghhBB9iH7ILoQQQgghhBBCCCGEEEII&#10;IYQQQlTIYkOYIv8+PCG7eCGEEEIIIT6J7OLFsiC7eLEsyC7+06nkuZY2J3d3w0o9RRa+7e2wJy3k&#10;0f4bbggLysGDhroye/llWByzPS85RoeOv/46rER/9KMfuSrZwB7rKmy1umhhm6uSrSvsXkPQs997&#10;959dmb3w8iuuzP5K1uW//OXNrsy+sCssl2HgGGhKUfGI5izmcVIigZPYnrdQgOV7kfz32zo7XJk1&#10;L4I1aG19nauwXTxbuPMc/dRTsNu96SbYF7NlN9u5sw0sW0cOGQL7aOa2225zFe67a665xlXYFv4X&#10;v4C9MNvXR20rwNa7Z58NO1O2JN1zT9h4XncdLDo322wzV2Ere7YN33///V2F4+qZZ2DLzOOLc07U&#10;94HcF3xOVRWspLn92eb34INhcdzc3Owq/Lxsj882qsytt/zeldnD/4DV7SWXXerKbK2xsBnPG6zv&#10;m9tw3wH9YEGf74Yt9u/p+s8/97KrQL8E/ac773RlttGmG7gKW6RWk0XqW+MxHs/6zhmuzH56I2Jm&#10;2HBYsx566KGuwha7o0aNchWO+YfJ8vePf/yjq2BM1cKG+vLLL3dlNnv2bFdh23aOed5eoaEB9trP&#10;PgvL7ht//itX4e0qHnnkCVdhW/tTTz3VVSmvwir8qqtgYzt6NOz3jz4aVvmLFvWeD7u7EcNvvvmm&#10;q3A9r78eNss7kpXuDjtu5SrI/81kCU624cOGw/p42jzMET+8CPbarfMXuTI77hjYuW+77baugr5o&#10;RBveese9rswO+tpXXQVtGMdYe+IJrC0POAjtcPg3vu4qGHc0JfaFXTzT2YVnr6vFs3BO/tOf7nIV&#10;zj9jRq/pyuzuv8C6/6ILv++qZD8OC/E77sI71yZbbO0qmMvue9BVkBv3htX/3Nn47KiR2JJjXcq9&#10;Tzz2T1dmW2+JvDR2w/VcBa1A886Fl8IqfNwbb7sym/IRtmjJdCNO6uuQTwb0xzrhoYdgG37FZZe5&#10;MnvjTdh9D2iCpfkxxxznyuwH513kqvSzm91cBfPFmcgh6W7Mp3f8EbmLbdjHrrOxq6Ct5s93VbKF&#10;xzW33hbtzPPCLbfc4spszTXRj9OnY2sGtow+4gjkrvZ2zE08v/D1ef76xz9gd89zCs+DScqr1RT/&#10;V1yBtuX5ffDgwa5KdvTvugpvS7H66sg5vB5gy3eu/z13Iz75OwS29Oc1Hm8PdMwxR7kK5uUD8D1D&#10;Po1Yam7GuihLW7f84heUb/sj3qbOwNYzb7+HZ/wOxclbExHDB3wJ64G/P/CAK7NVB+LZH//n310F&#10;cd6C+uyyJ2zDZ3aj747+Fra9WHUA4nnK+xgvd9K8uQ7N0Y0NyOd7742+fu0ZrLEvughj4aBDkWPr&#10;B6AdPqRtCP7+z4dcmZ1xGtrhC9sj/8dymPfnzpzhKniXfwXzNW8PsT19dpXVkGc6aL74+9/RbgsW&#10;YJsnjslNN8Z4ZHv5xx9GLr2McsXddyGv5mhrm8MOxFzw65uwRcLJp2IbrEsuRx479kTklknvwZr+&#10;D7fj3SEew5r57LOQn196CW0yaRJi7IQTTnAV5Nv1sa0Mz0E8u6QpZuqrMQb7Al67yi5eCCGEEEII&#10;IYQQQgghhBBCCCGE6EP0Q3YhhBBCCCGEEEIIIYQQQgghhBCiQhb/Mn6Rfx+ekF28EEIIIYQQn0R2&#10;8WJZkF28WBZkF//p5Mgqk62/o2A766Vtw44OWD6e8u3TXJk9/zzG9SCy09xoo41cmf3s5z9xVbI5&#10;dRFA1bfrrocl8ltvveUqnCs2JhvJdBf6tJp8UdNpXHTyO7BH/jnV4aprYS1+PNk5fv3rsNnch+a+&#10;9i5YOA4dMtBVUH9UIZS7qpPIV2z/WJ2AVXiczilkYNEfT6EfiwU8F9tysoVslFX1T3/6U1dmv/vd&#10;71yFbWY7O2Fx3NgIC9MoHiDrVLaFP/lk2G9+/euw6LzyyitdmX31q7B9Xm89WBBzbv/zn2HLyeP9&#10;LrID7d+/v6uwjfzOO+/syuywww5zFWb33WHleuaZZ7oy23fffV2F242t46Ms33lMZTKwV+XnYutd&#10;tijnNrzwwgtdley+B7gya2uDDfg//0mWzlvDvviMM2D3eu3ViO0N1oVV+znfR1u1d8FCuTuHcd2/&#10;EW3b3Y3Y+Nu9sP1/6QXYwv/oR1e4Mjv4sMNdmf2QnmW9Ddd3VYpVPHtnO57rgXv+4qpkAw4r9Ztv&#10;hb3zo4/i+9hrr73WldlvfvMbV2YjR8KO9cknn3QVttK97777XIVzIG9h8PbbsA5ea621XIWtbrfc&#10;cktX4dh47733XJk9+ADsuzs7ERvV1Tj/llswNqPsl6dMmeIqnPOHDx/uqmTpvLors4svvtiV2Wqr&#10;4Rzm/vvxLDwWLIZ4vu56jN9q2vbiPWqfMWus48ps3MSPXAV5+zzk7XRriyuz/b+0l6uwvfCw1bAd&#10;wC1/vNtVcD5ZRg+pxzh69llYJe93ACy4Dz0MVrfVNCX2hV085/Yasva95ZZbXZl98MEHrkrbVXzP&#10;Vcma+x1XZtdfh7nptFNPcmW2y647uDJrWQgb8/+7H7bhu+2FeerZZ15wZTZnHs6vSiJf7f8l5Lo4&#10;zVmPPYJrbrQBxuyGGyOHcC7613PIjW0U2xMn4bmO+Aby8Ly52DLgnruRT44//kRXZtM/et+V2fob&#10;IK7eegPbkbz66jhXQc68AHnm4YfxrpGj+fSL+yLeYnH048xp01yZLVyAfHg15Zabb8b2MVU1GI8z&#10;ZsB2e+pU2H3zdhWcQ3j7ksGDkWNp6rBp02DH/dhjj7kKr115jcFzTXV1tasgDmuRW448Au3/7sQJ&#10;rsJW+Zy7hg0b4So8NhuaMB+1LkI//upXsGfv6EAb7rYrtthYd911XQVrpxHY4mQCbTHAz7XGGrCm&#10;r2usdxWMtQ7EXk0d7NOnfoDc+PLL2GJgh512chU873PIFRlKBAMHD3Jl9tQzaJOddsK4m0dbh2y3&#10;KbZRiOfR/tlO5IFMEf31+//DXHP8SVgjjR0FK/UE5SWOqwlvI+YXLIKd/u5fwDZGQwejPa+l7U5O&#10;PPU7roK+G4h13e334Lua18ZhHJ33XViCp2lefuJhWMoX89gqorUd9vjJKuSWpiZY01fXIh/uSGuz&#10;IYPxjvDX+//qKrzVwga0PuQ1zwvPwDqe15yP0nYwe+2B7XWGD8Lcd/892IJk7XWxTcbtf8Z2Laec&#10;foqrYCyMwGc/mo7tBsasARv/OdNhdz9uHPprk00w3keshrGTTmPAF2ibntp6jEGeafr6TZXHnezi&#10;hRBCCCGEEEIIIYQQQgghhBBCiD5EP2QXQgghhBBCCCGEEEIIIYQQQgghKmSxIUyRfx+ekF28EEII&#10;IYQQn0R28WJZkF28WBZkF//pLK39eyX5me2IJ0yAxejJJ8NK8ZKLL3NVskWFPWxjP1ihrrLKaq7M&#10;fvhDWA7+4ibYcW+9NWwV2cKXLaAffBC2xkcecZQrs6997SuuAihtdHbB1rKuDlaW3/8uLJE70rCT&#10;vfm3v3VldscdsK3ej+a4eBJtO30G7EPZrpljrLaq9xjLZ1C3OJ0SJyv4eQthQZnuQl+wLSf3HW8T&#10;wHM0tyHbz1ayxcDEiRNdmV1//fWugmefPt2V2VFHoS8OPRR2zUs71t58E5b+fB22mmc7d67zwoWw&#10;UeU2Ybv1F1980VXYXv62225zVbLURqwyUe0cNXb42ZmoduDxeOKJsE3ebrvtXJkdc8wxrsL2/pMm&#10;TXIVtiNubYbd68UXwDa8nSxef3zDj12ZNfWH9W6erG5TMcR8hraKOPvMc1yZLVpElu80Tl947VVX&#10;ZquPgYUytyFvqfD4P/FZttB/6FHE7cEHYxsCtv0/6STYa/M2CmeddZarcL+wxfH555/vqmQ3DctZ&#10;tsXmrQ3eeOMNV+Hj3C9sH73O2rDdvuGGG1yFrd1razGumY4O5KhzzkGbb7AB7Lt5awbekqBfP9jy&#10;t7aibvfcc4+r8PfbvP3BuuvBpnvQYIqNbsTAeFrL7bjTrq7M3v0Iuet7P/i+q6BuccT5fl9E3x19&#10;9NGuzAaTlfQZ58IG/LhvIf632QjtefPNt7gK5pHtcc1jjzvSVRBvNEz7wi6e6UqjfayIscN23PE4&#10;53AXAc2LMDb798f2H7kM2TJX47PNzbDm7tcf25e0tdHWJGTXzM9Olwkdz5P9eIK2LOHtAzJdeMYc&#10;fbi6FpbU4WbGZzu7cP1UEnXjKYh2JAjR1UntkER7JhPcti4CMmTLzDbvVsDc10VjtrYe9Q/NuVQ5&#10;um1FzJo1z5XZiBGwyOZXHI4BPt7Whro1Nta5CueEUC6l7XJyeWrzVli7Nw6AlTf3YxVtX5LrxvqE&#10;SdA2NzHuMGIWrQ1GrNr7fJqm+tfUw+KeyaYpTsj6vqUFc31TE2I+3019SjHW0IR2W9RM7TkQx3m2&#10;nrcQOX/wQOQ9nrlZh/IJpQeO1UI17pWqopxAn82j+pagpuWtKGIJfLaax2bvy43gAzh/YXOzq6AO&#10;/RDnXRQDg8iWn+3rFy3EZ/s3Ii+FYiAUw/hwK9nON9B9mYVkgz9wAPqURqwVaG08f/ZcV2bDaO2d&#10;pq0KaurwLJHtk0Wjt3Whnv0GYoyEPhxDz2c6MEZSCcRwRzvas6E/xhTTncZnq+sxporUhuksYrgm&#10;hfiPSI3LBPeX7OKFEEIIIYQQQgghhBBCCCGEEEKIPkQ/ZBdCCCGEEEIIIYQQQgghhBBCCCEqZPFv&#10;1xf59+EJ2cULIYQQQgjxSWQXL5YF2cWLZUF28ctOJTm5uxs2nmyVfNpp33Fl1tAAu8jLLoWV9+9+&#10;93tXZv0aYLd4wAFfdVWyHDzXlVlHJ65/5ZWwnV9n7JquSvV0EXDMMce5Cp6lgP9w2WWXuyrZxsJ+&#10;dvgIsnykfv/oow9cmT3z/Auugutcjuv84he/dmW2yxd2dmW2gCy4B5C9NjP+9bdcmX343mRXZl/Y&#10;FdcZPGCQqwCy4W0j28wXX3nZldmtv7vdlVmWfEW5H9k2dt48WNSyHehTTz3lymzOnDmuSlbSra7M&#10;PvgA7cNz/ZNPPunK7MADD3Rldsop2D6gsbF3O1CGxyDr738fttK8PcGdd97pqmShjG0IuM583yir&#10;9rvuustVOIf85S/YGmCVVVZxtWJhe3Nuz113hQX3YYcd5irc7zxma8nyt6sD15w+FRa+Rx4JG+0D&#10;DjnAldl3zjrNVcmKFvanbW1kFduA9p/4BvroxRdhC3/NtdhW4NY//dGV2eZbbuIqTIyMpd97G2Pn&#10;tNNQnwMPhm3pFVde5Srcp1tssYUrs/vvv9+V2UUXXeTK7MwzsVXEscce68rs9tsxvi67DLlo8ODB&#10;rsJbGEyZMsVVOGZ4G4UHH3zQldlee2KbgwsuuMBVOJ7Z6jmTQU7geOatH0aNgv3+AQfs5yoMW8Sz&#10;3fTdd9/nKvwsbHc/dt21XZltsiks8VsXzncVfPbdd10Fx9uQZ1q6kYu+czbiedyLr7gy+8n12Krg&#10;179GvrUU2uHbZyInXEFzxKpk53vWmdj6YavtdnNldjDFdqS9c+/T4McgD+gIu/g2skTu18DzAtYn&#10;GbJhz2ZRifp6shSmumVoXBfyaNsUtU+iCpbIeboX7R7DjtGhx21rQV83UN5IpnBWnqzvEzXkL8/Q&#10;RVso59TUkf14Fs9SXYU45Pq0tsJCuX8j7sU20UWa+9guvr0N129oQO7KdqNB091krU9jIUQOjcXW&#10;zdyGbWQHXUfPGLWc5OmIz+mi7Ww4n9fUkAV3BPzZyG0mOlHP+jq2ZKfg4EChtTTbxSeryQq7FRbo&#10;vC1FaC3Nmscaw1M0nZ5No39TtWgHHl8N/RDzMdqOIepeue7en5GWkBanLQDaOml9RdtbNFD8F2j8&#10;VvFeFFwHPky6swMPXx3Hf8hRfqhpRNsW+aIUJ7wFQ5QdejGHz8ZofuHTucpJ+ksX2aHX0nZLuQzG&#10;WpzWnGk6XleH8cXX787hmqlkRD4hFtGWSYMGYs0cyuEMveN0tmK819XhncVQhaCh/c+AIrVnrkDx&#10;n0LM5Kk94xS4cbKR5wfupO08qmkcJeppjFMIdxcQA/xumwz+1wOF0nKD3w1lFy+EEEIIIYQQQggh&#10;hBBCCCGEEEL0IfohuxBCCCGEEEIIIYQQQgghhBBCCFEhi3+7vhjhPyi7eCGEEEIIIT6J7OLFsiC7&#10;eLEsyC5+2SnZ+vUQ1W5sF9zS0uLK7JVXXnNl9uUv9W5NfPFFsHFubIQN8llnnegqzEP/fMKV2Sab&#10;bOjKbMQqQ1yFbbRjZMl4ycWXujKbPBn25n+5C7bPrWQhW1+DvFEgS8bjTzrZldmYNdZwZfbDH8Ji&#10;mjNRPIl24+Ocrp555jlXZtddjTZZa21c/6zTz3Bltvroka4CyBp3xgxYT096531XYbv4qir4nHI8&#10;t7fD1pX7dJ999nFldsstt7gyu+mmm1yZbbXVVq7MdtxxR1dme+21lyuz0aNHuypZH5MFaKp3C1CO&#10;pTvuuMNVuA7bbrutK7Of/OQnrsJzQdSYZct0tuU88UTE3syZM12ZnXEG2n/33Xd3FW4rtjxluD5R&#10;1vRR44vHIH+W68x27nvvvbcrsyOOOMJVmKi1Vj6LeyWoPh9NmebK7PxLz3cVtP8OW7syO/zww12Z&#10;NdXDajXbifE4a8ZsVyUbdszje+8Da/QTTj3BVfDs/meJRbTtwiDadiFWRGw/Q2uGW/+AcX3oYd9w&#10;ZbbNNtu4Mjv3XGxFMWnSJFfhNQbHf3MzbPC5r2+88UZXZgMHDnRldtRRR7kK89FHH7ky+/Of/+wq&#10;vM65+y93uyrFKvqd18y/+93vXIVt5HnszJo1y1U4lpqaYJ8+ZAjy59ixY10Fue74412Zrbrqqq7C&#10;9tTXXHODq5JFMGLyVO7HLGKgi+p28SXYbqNhMKzsz/k++uXSC2A5m8/CSvea67HFwMzZGKcXXn6t&#10;qyCWTvyWq+Cc99C/P/0p1gPfOgnbAXz1wK+4Cp6R0lJf2MWzpXmcvMXHj3/Dldm4ceNcmS1ciK0u&#10;FiyAJXJDPba92PeLe7oy23RzzI/PPoVtO1rakffaujCvdZPtdiKFOaJ/I+Jkh+0wdvqTfXqB8vlr&#10;tGVJXQOs0ceMGeMqiJN+yA8vvfa6q2Befv89V0F8NuKcnXbEFhgvvoB1RX098sC66+D6AweiTdgi&#10;u5Ny0X3/9zdXZl/5CrYyqaul+YL6ukD29Y899pgrs3cnTXVVavPNXQVttSPaKkcpn9yyI+EpIpNB&#10;27LNextttdCvH9nsoxs/Nl/0Pg/yOoQt7p945GFXpVwHj2ye7zhfzZuHmOQ5aMMNN3YVrNNWW82V&#10;2V/vvdeV2Z57Im5n0hzB27u0t+O+w4cPd2W2znrYoqK9Hfnh7w//3ZXZQV87yFXQnmSbn0qgM5K0&#10;TnjjtTddBW1Iw7e9C3WoqkWbLGzBvDB7LvLtzjthLTRzGtZmrS1oqxqyQOdtlWbNXeQq6Bdax+65&#10;406uSmsn1L8jg9h+9qVnXAXjbk2sIddfF7ndcniwBbOxDdA/H8UaexR9dtBQtPk777zjKqjnlBmu&#10;zE4+FfNFkRqulbaPYbv4227Hz095XfqVA7FdVB21SU01ebUTWbKUDyY5F0HMV2E+KtIgjPOakM4v&#10;sLV7xLqRtypgS//2DsRqXT1yI6/qYvy3Amv/89Og01vaEBsNTb1vQRWnD4Tuu5zgNaTs4oUQQggh&#10;hBBCCCGEEEIIIYQQQog+RD9kF0IIIYQQQgghhBBCCCGEEEIIISpksQlAkX8fnpBdvBBCCCGEEJ9E&#10;dvFiWZBdvFgWZBf/6VSSbys5h9unqwsWpvVsGZ2BH2JVFdr/6adecRW2i99kk7Vche1PyVmTXR4t&#10;Tt3S0QHL0Pr6elcBlB4mTZriymzttWBjztcp0o3feAMWtXMXLHRlttPOO7sqWSjDIpIzUXMbLEYb&#10;++GckIUs3fejKbCSnjsP1qkbrru+q+C56DpsF5/JwNI2mYC1ZpxvEEFbG+y4ua/ZwpTP6dcPNpUz&#10;ZsAylG2lmXnz5rkK21NXAs8FI0aMcGW2zjrruIqOVbbOrq2FrS5bZ9fUoK2effZZV2arr766K7OR&#10;I2HRz3HO11yRuYLt7jMZ2D5zv7DdLteT24c/W1eLuOruwPHqOli5Tv4Qls4jVhvmKtye/eg6MRqn&#10;T5IVbSyGwbzjTru4CmK1hmxF/c+Pk8uSzXUb+rdxwABXpS0JMH5TVb3bzDJR8cPtnCSrW+7fiRMn&#10;ugrnn1GjYIHOMc923/xdMdsg70S2wAxbSc+cCWtijmHui2HDBrkq3RdtxdsN5CjXcTywpXxVFZ6X&#10;p4Inn4Q18bDheMa118Gz044ZoYR+629/78psvc1grbzFNpu4Mhv/0quuzDZYb01XQTxTXmJb7zfe&#10;RW5fdx3MI/Om4/ibb05wFcw1W+C+Q4bieXn09oVdPPPOJNgv87Ymr7yC+TFDcyjn5IEDBrsqzbOY&#10;a/7+N7xbTZgA++uHH3vKldnrE3DfItkXjxoDm+jtt93OldmX98M73W9++UtXJYv4F1yZjXsVdd5p&#10;F7TtTjshng/4GuzZn30B5//1gftdBWNhGGKpgyzu773nAVdB3bbH9U85GVsDLFgI++u33oAd/Zw5&#10;mIMef+xpV2bbbbeDqyCHNGDN8O1TsHXIqiNQnzffRHtOegdx1Uz59stf/rKrIE+uymMfY5DnGt5C&#10;gvMDs9FGG7kyO/DA/V0Fz/gW+vHDDz90Fc5FL7yAPuL8xtbu+3xxD1dBTnsT2xZMmoT8dt9997kq&#10;5R9s08BW/ByfP/gBthfhrTr4PY63lXnhebzr8b24j4YOHerK7KCDYAX/0CMPuTL72yP/cGV24snY&#10;uqI2ibmpi+zlv7gHYvuee+5xFYyXf+K7C4uj3VYdjbUBW4t3dmMMHnb4oa7Mbv7Vr12ZPfcs1jNr&#10;jMY2B9tvv70rs1t+i58t1qSQ26+6FPmh/wDkq7vug/3+My8itnfZFT+X3GoLbGdw3DePdmV2zZU/&#10;dmV2x1149h1pzBYTmK8HDcKc0jYf8XzUkdiWpbYf6nzBRYiBjclafLXVsabi7Vfe/xDbOb1P8XzJ&#10;JZe4CmJgCGKgSCvuBCXoDK0TUmS5H2kFz3me3juMtnho60Quqm3AHBqV83m6yHN9DGsqtqlPVKGd&#10;s2lae/A2FjSf5qnSXRmsSxuqMAZlFy+EEEIIIYQQQgghhBBCCCGEEEKsxOiH7EIIIYQQQgghhBBC&#10;CCGEEEIIIUSFLP4N/yL/PjzxTbJZ+MPtsLvZJcoungwD2NYgHjISWDqKFVjQ9IVFgBBCCCGEEFHI&#10;Ll4sC7KLF8vCym4X33s0h1mWyM5k4IdYVUV+iETEkKroxrk8rp9M4PrZbnx3UaSxWZ2Cbm2DrWJj&#10;P9gq5qk+CerGji5YdNaTVXVnGvaJyThsGFP0vAWyheTnXbgQVswDB8LKPpnCdfj3MdKZrKvgWapg&#10;I9lNvvApsm3PF3CzBNmQcnTmC/hsks4JW1NGwVeCZjtopqoK7cyw5XhjY6OrsMU022g3N+N8tutP&#10;pnofO9zmBWqTZOLfBxnnfLZwZ+vRKPiz6TSsbtlWPQq24+Z8MnXqVFclm25YqbM1d9R8xHmGr58K&#10;xVvvsI0/w9bxTFTfZbtxPJXC8YULF7kyGzAYluwFisM46c6I8Zin6yfIApdJZ2m8VCNmMmnEbU0N&#10;YjVG983xeK9BP3Z309ikvogiqn8Z7q/OTjxvVJtHrW8XLsT2E3w8lUI9GxrQhi3NsDhu6o/xxZba&#10;9WRjm8Ojh7bboPRslJ4t3YX/UFNL/4HGaXsHnrehnvJtF8ZRHW0xENzN/wzalmKjM43K1ZPt+YJF&#10;OGfwAB7L/76vO3M4h+frrub5rko2y7A7zlNupGFhPCX++0z0cVCHMHwc9120COPrtNNOc1Wy6Z7s&#10;qjQHDXRlNn8+YobjefhQ2JL/6qafuTJ7931c544//8VVqUvxkDW0vcvCBajP1ltv7crs+OOOcWX2&#10;1uuwYb/qystdmU2bhhx48cUXujJbnSzo1xk71pXZE/+Cff1tt9/uymyTTWGNPmM67N/nzUY/vk12&#10;97+9BXbc2RxiY/pHqM8Ceq4/33G3K7OvfhX29Y390A5f//rBroJ7TYR9+ltvvu0qGIMNyIcvv4pt&#10;ZY4+Fj8nGjUaW6j84bY7XAXvOE9h+4y110KbDB2GsTBzBraMaWlF/U8/7QxXwX1fedGV2V/I7nv0&#10;GFia77A9rL/fmoBnWbQQdt/n/eBcV8FzNSKPLVqENv/2iSe5CuLzPcRVvzqcn6Y1xm233uqqtE5D&#10;v5xy0imuzDbeDHbT++2D7w3epm0U1lkTW8O8Mg7tzPX5zjlok8G0dcXRR6MvFs7Hs9x7FyzWz/se&#10;rK1n0zYcP/0pxlFjf9iz77QLtjh5+x3Y6b/3AbZT+d73vufK7Ne/usmV2Rvjx7kqWbhv4cpsZ9p+&#10;6He//6Or4JqUB377S8R5UxPWYxf86GJXwbim3HX2d89yFYzB1WDPvtaa2Erj1t/c7Mrswotgyb7u&#10;Bhu6Mtt7n31cme27z76ugvqQDf7AJqyTDzoUNv7X/7/rXYW3DJg5G+3M82l1LdYGvM3QZVdc4SqY&#10;0ymWmhrRL7xmTnfiHN7CwGidGUy6LoI1Bq0TkmSPH+dpkCaDziydT+ck6JrdGZoTadsa/vlsjubB&#10;JL07sL18oho3yBcxUWXpBSbFdaYNT2QXL4QQQgghhBBCCCGEEEIIIYQQQqzE6IfsQgghhBBCCCGE&#10;EEIIIYQQQgghRIUs/l3/Yp79ffzPgCOPOtaV2e1kF7/jrrCLf/Sxx1wZ/dJ+CVwyEWFC0/vR0idh&#10;NcM2TTBHCP/rgAT9TdbxQgghhBCir5FdvFgWZBcvloWV0S6eIzjKcJap5ElivQ+LSNgOMYpK6hY+&#10;CzpOteYz+FkqO46/RZ2fo//C37cUQ1aKaCC2DT/77DNdBfFzIyxDuf6lT/fAdWDyRYqf2H8eP3zX&#10;cKQw3HnhT/ynRH13tJRhFdk+oQtR9Xtv5RVL1Jok6viFF8IemW0zN9wQtqtMlG3754KIfmHCp0T2&#10;MChGxGRF16+EqEyw/KlkvVrJ3MHX4bXN6aef7sps9dVh+8xE1SHqvpXY4PcNFcQG9Vdl/d57X/Nn&#10;mXB8VnJ+X4A65MjWvqMDWwA8/PDDrsyuu+46V+G+7t8ftszNzc2uzA4+GPbmhx2K/PP2RNhZP/vs&#10;867Mxo2DbfXwEbA0X2WVVVyZDR4M6/LDDj3UVek6T7sy+8ff/u7KbI01YAv/2rhXXJmtuhpiePjw&#10;4a5KVu1fdVWyyIa1eHt7uyuz9ddf35XZU0/ivttvv70rs7XWgv31hhvi/NvJgv7tt2Hz/uabE1yZ&#10;nXDCCa7MtiD77rXXXtNVOD+/8gqe60+3w/59w41hcX/yySe7Ko1BRNPcubArr62FNXTUNhNtbYiN&#10;m2660VXJdns7V2Zjx67tymzIEGxT0tqK2BgwgLb5oDxw/fU/cRXeGuDBBx90ZTZjxgxXZuuNXddV&#10;0A6vveoqqGcLtonZhOzf99htd1dBv68ywpXZT67/f67MfnMz7Mo/eP99V6WtDf7sKuiXzTd3ZTZz&#10;FmzGjz7qKFdmP7oMVudnng3r+CGDYR1/6Y9+5Co8X3MiePaZ51yZnXPOOa7C4+6cM2HDft8D97sy&#10;62pHf33rW99yZXb/A/e5Mtt1F/ys8Bayauc9kNZYZz1XJVt42KFvsMEGrsJb/Pzzn/90VdrmA9tn&#10;zJ2H7QZ4+55NNtrYldmee+7pyuyqq65xFYw7utf06dNdheea+WTn/s1vftOV2XbbI5amz8Bn774b&#10;2zTMmYNtIHgbo912281V+HskfjdJxFbk/NU7UXNH1HwXnlOo/tEXAqEP4/rR81fftg/PR7KLF0II&#10;IYQQQgghhBBCCCGEEEIIIfoQ/ZBdCCGEEEIIIYQQQgghhBBCCCGEqJDFv5gfbRd/tKuSFckfXJlt&#10;v9vOrswef/RxV/YxmzJcMknHQ04A/Pv/sd5tAaLs4pkU/VsB2cULIYQQQoi+RnbxYlmQXbxYFv6X&#10;7eIrivjeh0uIKOv4pa9bJZ9Y/hSKuC/ngRi1EH8nE7aLP9vVx+JnKW0q8wWKn3jfxs+yUFmW7P3Z&#10;OZT4OksbzwzfqbK6LX+i1iRRx/+r7OLFp1LJelV28WJp4Xeie+65x1W4r7lPa8kaeptttnFltv/+&#10;+7sy++CDD1yV7KCvcmVWV1fnymy99WBPvXDhQldmO+64oyuzjTeGxTTbm99/P+yyW1thG/7hhx+6&#10;MrvssstcmTU2Nroye+SRR1yZ3Uy24ccei2153333XVdmd955pyuzoUOHujI78MADXZl94xvfcGV2&#10;xx2wc+d2ePnll12Z7bvvvq7MttsONuz8vJMnT3YVrgNbqbNl/RlnwK6cxx2PU875XV1drszeeecd&#10;V2aTJk1yZfYYbUN8/vnnuwrb71dXw4Ker8lt+Mwzz7gKP9ePyEp9wfwWV2YXX3yxq3DMcD/OnTvX&#10;VfgZDz/8cFclG3DYpH/ve993FY6l556DVTvbmO+8M36+9sILL7gqWeWPdWU2azb6YhOysOZtC/7v&#10;nntdhfPt6NGjXYWv//ijaHN+xnoad93d3a7MhgzC9gpHHnmkK7MH/4oxwvF57NHHuDLrPxCW/l/Y&#10;G9+fDB2GLQDY8n3bbbd1FY6NeWThzvqaa37sqtRHLgLuueevrsJr3c0228xVeEuFG264wVW4Plf+&#10;+HJX4S0w5s6FZT2PR96Kgre94Hjg+3Lsic8Wno9kFy+EEEIIIYQQQgghhBBCCCGEEEL0IfohuxBC&#10;CCGEEEIIIYQQQgghhBBCCFEhi40UwnbxsPv45lHfdGX2h9v/6Mpsp11hq/LYY7CLj5PZFduU8fGQ&#10;rxZrOiXq9Cgbrjj9WwG+jBBCCCGEEH2B7OLFsiC7eLEsrIx28Uw4mnt/y1+myC5W0A58A6pQlI18&#10;jCvd+3BcsXCzcZ0jniuThn0328X/7Of/z1XA0v4KBsInCCD/s6+IesaKiPomKeo4U0lno0LRZ/N3&#10;Vkvb0MufqDVJ1HHZxf/vUMl6VXbxohK4v2655RZXYXvz/v37uzLr7Ox0ZVZTU+MqbFt97rnnugrH&#10;ximnnOLK7I033nBlNowsqceMGePK7JxzznEVjsMJEya4Mvvb3/7mymyLLbZwFcynmYwrs1133dVV&#10;2OL+tttucxW2kuaxwNd/8cUXXYXz58knn+zK7IgjjnBl9tvf/tZV2L6ebcl32mknV2HL9z322MNV&#10;2F5+9mzYX6+xxhquzMaNG+fK7JhjYAOeSqVcmQ0cONBV2FL7iSeecGU2fvx4V+Ex3tDQ4Mrs1FNP&#10;dRW+PtuDsy081437Ze2113Zldtxxx7kye+xRvH/deOONrsIW/Wzhzm3CbXXQQQe5Mvva177iqvTu&#10;/4Ars7vvvtuV2fz5812Z/eAHP3AVts3n+Nlkk01cmbW0LnIVvD8+9ZSrAPr5HdvF77LLLq7Mrr/+&#10;elelbaBvdxX0C/0sb80113RlNpViibdUmDb1I1fh6z9wHyzZ2Uaen3HYKiNcBeuBGtiws/X9uuuu&#10;6yqseRsI/u6FrdfZ/r26GvPCX/6C72F4qwKOk4MPPthVeJ3Da5szz/qOK7NBg2B9/9Of/tSV2ZNP&#10;PukqPNZ4DLINPsc228VXVVW5Ep8FnJdkFy+EEEIIIYQQQgghhBBCCCGEEEL0IfohuxBCCCGEEEII&#10;IYQQQgghhBBCCFEhi71VivkMefH4nwFHkV38bbf/2ZXZLrvu4MrscbKYCNte0SWLZB+Ew2HNhH70&#10;j79EWrf5n0IIIYQQQqwIZBcvlgXZxYtlYeW0i4etZbEim24QHeWVPO+/PyfqawkmVIeo6vOF+AN9&#10;cZw1w49L9cx0w372nLNgF//TG8kunu9VSX1wSTN2BF+W56rkOGn+johPiYY7jzXfjInqbByP+mQY&#10;dEzMYBNaWQwvf6LWJFHHZRf/v0Ml61XZxYtK6OrqchV+V2L7d7Z9bm5udhU+591333Vldtlll7kK&#10;W7LzWpptrtdbbz1XZq+99pqrcCzxu9vw4cNdha3LOadx3TiG2UqdbcbZ3pzrw8/Fcd7S0uIq/L45&#10;duxYV2YPPvigK7NZs2a5Mttvv/1che3xW1tbXYUt+qdOneoqbK3f2NjoKmx3z7bbbKd8wAEHuAqP&#10;QW4HbsP6etiGDxgAC+5K5o65c+e6CscYW76z9Tr318MPIw7fm4xtC9hyn89Pp9Ouwpb1hx9+uKuS&#10;jf+hrsza23H+U2TtzvmKY+zWW291FbYu3377rV0FfdfW7srsnv+DBf3kyZNdme2yEyzuv/CFL7gy&#10;mzFjhiuzV155xZXZPnvt7cps4cKFrsx++5vfuDI77LDDXJnde/c9rsIW6O+//74rs912wX05hvv1&#10;b3IVtG0eufrOu/As66yzjqvwGuPMM890FY5htlXnfr/oootcmf3jH/9wFX52fl5ew6yyyiquwtef&#10;vwDxttZa2Ebhvffec2W2zTbbuDJ78803XZk99NBDrsLzGsfABRdc4Kpkd1/tSnwWcB/JLl4IIYQQ&#10;QgghhBBCCCGEEEIIIYToQ/RDdiGEEEIIIYQQQgghhBBCCCGEEKJCFvuRFPOd5MXjfwYcQ3bxv78d&#10;Ng47R9jFx/ln9vQr9hZpFx/xM352JKpECyGEEEIIsQKRXbxYFmQXL5aFldEuniO4EGnB3Xv9e4/+&#10;5Uclo4hrFuMKxehZQsf9zxJ9cLxYxH1jfFKcdAEfSHfDwvS7Ibt4xE8sRk9ZSX1yiB9LRnznU8l1&#10;KjlOPcAW8RxJodOXmqiY5HbmO0Sdz/A5qH+c7OLDWy6uOKLWJFHHZRf/v0Ml61XZxYsostmsK7NU&#10;irfG+M/hfmd78JqaGlfhPJPJZFyFYQtotp5ma3SGr8OfZTo7O12Z1dXVuTJrb4fFd0NDg6vKqKRu&#10;DLc5jwseC1HPUkl/cZvzNXlsRrUPf5Yt3CuBx3VU/bkOUfmKaWvrcFXaqgCW9Qyln+CaLgI6Onp/&#10;Fq4nxyq3Z1Raam9H/DQ0IH6i6sCwlX1HB55r0KBBrsKE+jqJuhWp/hx7TbStwFzakmDoiBGugmen&#10;a+Yy0FU0FkLrOiKTxTqhqqr3dUJ3N65ZXd17fGazaPOouSNJa1RuzzlzsAXAsGFDXIXp6sL2AbW1&#10;sHPnNudxERXnHMMcG5XErVgxcPzILl4IIYQQQgghhBBCCCGEEEIIIYToQ/RDdiGEEEIIIYQQQggh&#10;hBBCCCGEEKJClvyQveRM0FMWH+qllH5jvlyCE3uKlSwXekovn1tcmKjjEYTuG1GEEEIIIYQQQgjx&#10;uae0zVzP/6K+H4h63S+ZWv7nBf/jo0UqfDwMHY/lUELHqXyOjxeCv/cUPh51ftTx5XWdio5TCf6/&#10;XJZfnMR7LRyfRSsZxi8plX0PhsL/K326pwghxH8rJTvlnsKUbHV7Cp9TsurtKd3d3eVSskDvKSXr&#10;9Z5SsojvKSUr5p5SsuzuKSVr8Z7ClGzYewrfq2TB3VP4s6UtMHoK36tkEd9TuP7V1dXlsrTwfRlu&#10;K6ZkPd1Tooi6Jn+Wn3H+/PnlUrK/7in8XNyP3OZc+LMMt3nJUr6nRFHaGqCnlCyae0rJaruncL8w&#10;XM+SRXxPCf5aLp2d6XIpuXf3lHy+WC7hOgQzuxd+3pKleU8p2bP3FKZkEd9TShbxPYXvlU6XYnFJ&#10;YTgGuD4li/iewvD53L95KrFSO3opWcT3lI729nIpWcT3FCYexE1PqaqpLpdCLlsuxeAePSXTnS2X&#10;VCpZLkxzc2u5cHum05lyKdnI95RUKlEuJdv5nsLHgyFZLplMaQwvKSWL+J6SyxXKpWRB31NKFvE9&#10;heOW4zAqzhkegxy34r+H0opfCCGEEEIIIYQQQgghhBBCCCGEEBWgH7ILIYQQQgghhBBCCCGEEEII&#10;IYQQFeI/ZC9ZivQU2F4Vgr/3lGLMyqVgNVRK5y0p+eByPaUY/L2nLLlNTyFKrgj/YeH6CCGEEEII&#10;IYQQ4vOJv8Z/ouDbh/C3BokiCp/P51RWejMBLwTXypdL6ZuMnoJvNEp/z5ZLbPFnlpTe7qLS1wXE&#10;LVcuscV988nC5/TW/0vKJ+/y8RIL/h8lWS5xKokK/hej/4XvIIQQ/z2w/XglFspsec0Wynwdtvtm&#10;a3G2Z+cSdd9Zs2aVS9jiGxbofF++F1vTs+0zE1X/RYsWlUsuB8tuhuvPbcJwPRm2JefCz8jwOQw/&#10;Y5T9ONefbfyjCsP9yG3I/RVVZ6alpaVcourDcD8yHR1t5cK25GGWbChTKplMuly4v4rFfLkw2Wx3&#10;uTBsEd/Z2Vku+Xypz5YUtihnG/yo2OB24Haur68vF27nWCJY03jpznSXy+IlipdMLlsuTDaoR08J&#10;Hhql1O5e0GrBpYJ46ilVNSVb+SUlmw2u4YXp37+xXJhkMlhxeYnqr6i+jsWK5ZJIxMqF4XPiwfKs&#10;p3B78hiMitW2trZy4e0nGO538d+DVvVCCCGEEEIIIYQQQgghhBBCCCFEheiH7EIIIYQQQgghhBBC&#10;CCGEEEIIIUSF+A/Zk72WnFWXi1HJh4qVS5EKH2e7iYoKQ8f5+uG/CCGEEEIIIYQQ4nMJv78XC1Rw&#10;PBb8tVxKf/eSCP5eLqW/e6GvCioq2NBuyaZ2PaW3c0slRHC/3ktcZUUUImz1n6PCmxlyX+N4b/38&#10;8cKxUbpzT+HjHJ+hegYxWi754O89pUClHDtBEUKI/yKirMiZeDxeLmyxzrbYfA4Xtrxmu2a2cY5i&#10;xIgR5cLW4lxnPs6W7wzbQUfBduIDBgwoF7ZkZ7gdGL4Of5aPcz25HdjmmuHz+dm5/bk+fC+uA1+H&#10;4X5hG3O+Jhc+h/uaz2EaGhrKhevDfcd1qKurKxc+3q9fv3Lh+3Kb8DU59rhNoizcuZ5R9uD8WbbQ&#10;Z6KekfuLz4mCz+fn5Zjh9uG4zeWD/vGSqq4qF24rXkhx3/FnOSb5eXkLAIbbjZ+RY4bhPmJ4zHIb&#10;tre3lwsf58J9zXD/cv05rrh/+RyOyVAbipWaYIUvhBBCCCGEEEIIIYQQQgghhBBCiErQD9mFEEII&#10;IYQQQgghhBBCCCGEEEKICln8Q/aSuUK5xFDau1As3lAuNXUDyqWtw8qFLeILwed7Sp4K20dEllKt&#10;vBSDv/cUviYXuW0JIYQQQogVCVt7sc1alP0X26bxcfG/SZRNX5QlHcOxxLZ+4n8HtljkmOESBccM&#10;l0pgm0e+Fx9nQtdnL/h8GqXYXS65ztZyiSKfQYkHl+0pbCMfD25RLsVYuYQsvoP/1mvJxSNKAiX0&#10;ZURwsc+gcB4IwecRbFlZG+SanhILclBPiSKfyZRL0MnlUvpETwnBdVhepRBRejs3KLGIkqASD5VS&#10;rCwp+UwQs15CMRNRCh0d5cLtY/lgju8pfDwUcMufHNmohsYgERU//Fke15xzOJaiiLq++PzDMcOF&#10;YStdJp1OlwvHUmNjY7nw+ieKqPiJum8l1xQrBpd3q2gAAP/0SURBVO4LLt3d3eXC8DmcZzqCfNpT&#10;OJYWLVpULmwfHRWrUceZKNtzvj7DdtBRRMXw0hJ1najjTNRzMXwOtz8TdS9eB3K/8DjlNoy6Ds81&#10;fA4Xhq8fBZ/D1+HjDJ/DbRIFx20l8PcDTCXX4XP4OwQ+zvDx1tbWcuH+5TbnsRnVPtyPvARi63g+&#10;nkgly4U/y3VjmpqayoWJaje+ZiXwHMSw5XsUUW3CRNWf4XO4Hzneurq6ymVpqSTXiU+H8wDHalRh&#10;Su1eWTYQQgghhBBCCCGEEEIIIYQQQgghhH7ILoQQQgghhBBCCCGEEEIIIYQQQlTKYs+NdMnboxcu&#10;v+JXrsyee/ElV2apKthCrbHGGq7MBg6AVco+e37Bldmi+TNclW4I24JEsWRQ3wOssoox/Oy/YLB+&#10;KFrv1gyJIqw2Y31kuSWEEEIIIUQPF110kSuzl17COnnbbbd1ZXb11Ve7MsuUbHYd1mxzJnuv/x3e&#10;eOMNV2avvPKKK7OTTz7Z1RLb3h5Yc8yw7Wallnli5efHP/6xK7NLL73UlVlnZ6ercMywxSG/+pds&#10;InsobVfQA+eo+vp6V+HjfP3a2lpXS2wqe+D6xBZvTreEKsN1+PzWdhxvahrmyiybxzk50tkcfYdQ&#10;8vl2UlU4J17EOfxdwWL7bwdnB8cL/FmMqZIzfA+5BJ6lWLK/X8m44oorXJldcMEFrsKxwTHD/c79&#10;FfE1Up9QsnrvIUGxxN8jLTGwXwJ/pxT6HqmI49ynHAWZLsRtYz/Ef3dX2lUwXlJ0nQzycCpJ982S&#10;LXIcdeim++apnssL7jteV3B/lawwe2DN57B96rXXXuvKbLfddnNltv7667sKU7IL74Gth7k+n1Us&#10;iU+nkviJIip+rrnmGldm+++/vyuzUaNGuQoTFatcH7Zy5vlIfLbwWpS3lGhra3MVzglsi8xzzR/+&#10;8AdXZvPnz3dltscee7gy22KLLVyF44FjmHMRH2fNayHx6TzwwAOuzN5++21X4T494YQTXIXHL68n&#10;o/K/+uLT4THFsd3e3u7K7PHHH3dl9s4777gyO+SQQ1yZrbrqqq7CuZrfK4u0Vlle8Np7ZYTjlmOV&#10;Y5jno5IdfA8ffvihK7P777/fVfhd6ZxzznFlNmTIEFfh3MhwHuNzOB9y3ViLTzJ58mRXZmeeeaYr&#10;s8svv9yV2bnnnusqTKnfl/+KXgghhBBCCCGEEEIIIYQQQgghhPgvRT9kF0IIIYQQQgghhBBCCCGE&#10;EEIIISpksflDF/kFdMHJwG74yS2uzF55DZaGbBc/f/5cV2ZVCdgOHHn4Qa7Mhg6CjXzCcIN4hM0X&#10;/+w/HyOLtgi7+FQBlkGyixdCCCGEEH3NhRde6MrsxRdfdGW2/fbbuwpb8rL9GhNlmcj2X+K/D7ZY&#10;5O0GTjzxRFdhizm2nmMLuChrONkt/ndz3XXXuTK75JJLXJm1tLS4CscP5xnOLRxXfLyjo8OVWb9+&#10;eJfn8zlfsdUkE8p7MXw2FkfcsnVhKtXkyqy6boArs0XNOL+2fqCroM5VsLjn+M+yTTd9P0CO8h/T&#10;+M4hQXbxsQLaJE8fyCVh0ZmP0xcoKwm/+c1vXJl9/etfdxW0A9lgcp+yRTNbAbMNbF/nHP7tkDjd&#10;Kh5h/16kTxSXfO21mALbyEdYoWbSiO1+9fjua95sbIM4aECjq1IdEAPpDlgix/KI2zxtWxBPYjxG&#10;1WFZiNqGJsralPud8wCPfbb73mmnnVyZbbDBBq7CRM1Nsov//BMVP6yj4odzAscPb5/0pS99yZXZ&#10;6quv7ir8Wb4+H+c5iOc1nu/4fLHi4bHPfcT5h7eY4a1q2FL+uOOOc2U2bdo0V2YHHnigK7MjjjjC&#10;ldmAAVgzcKxybETlGa2fK+dPf/qTK7PbbrvNldnQoUNdha3+o2KA4Zjp+/G7svcv8i3nao5tzreP&#10;PPKIK7OrrrrKldl6G2CrF+6jSubiZWnBOH165bSOR/vzOw5vhcDrKM4tvD3cWWed5Sqcr3hMjRgx&#10;wlX4HB4jfK9K1l2aHz+dJ5980pXZlVde6crshhtucGV26qmnugpTGo+IDiGEEEIIIYQQQgghhBBC&#10;CCGEEEJ8KvohuxBCCCGEEEIIIYQQQgghhBBCCFEhi30C2gvwg2DngN/d9oArs78/9Kir4Jw4LCla&#10;W1tdma29xmquzM4/7xxXZqsMI9sEgx9EnKzjw6ASBSOrIjrO/zqAXOqDM1ZKvwkhhBBCCLESwXaX&#10;zzzzjCuzAw44wFXYkjfKTpOt3qJsvsR/H88//7wrs1dffdWV2SmnnOIqbKvI9n0cG2ydGmUbKP77&#10;OOccvGtfe+21rsKWgAzHBsPxw0Sdz3CMcU7jOrCNYZG2isvT9wAFerMvGmxj5zbDhvHuex9yZTZn&#10;Hr5/yFD1+b7F4A4A4yjKLj5RwPMmyCI+ViCbU/IozyRhJ56P4178HQXbaX7ejk+eNMlVyTIUdt95&#10;stWtqatzFTxvGvb4RerrGMVAN29PQPGzvOrPtqL8/U8UeaonW8eH4g2nBODOnWT5PmgAbYVQwBy9&#10;/757uTLbaP21XAX5mSpam6K28j9L9HV+5rmDxyavQ6KIGr+XXnqpK7ODDsLWkOuvD8tZppK5ieum&#10;OevzA8cAx0wl8cPW3Bw/vK0J24CzXXwlRMVnVMyLFU9U+/MY5/7ifuRtaLbddltXZhMmTHBl9t3v&#10;fteV2fnnn+8qbNfM1+e45eMcS7yuVi76dC6//HJX4a3Txo4d68rsjTdou+EI22ru9xX7/osYWBkp&#10;0sKFxxrrk046yZXZHXfc4crs73//uyuzLbfeylV4jITyqv9ZKVEjhzPCym4XH4uhfdrb212Ft8Dg&#10;OGcrfrYi32effVyF583333/fldnIkSNdRfc1a82Py87dd9/tyuxb3/qWK7OLL77Yldlpp53mKkxp&#10;rfvvV0lCCCGEEEIIIYQQQgghhBBCCCGEWIx+yC6EEEIIIYQQQgghhBBCCCGEEEJUyGKfgDT5obAd&#10;xPU/u8WV2b33PejKrKlxoCuzIUOGuDIbu9YYV2bnnnOCK7Nq+lF+gmziYhE2bkYW8cXgEz2wtRfD&#10;R2V8IIQQQggh+prddtvNldkTTzzhKmyjypZTTJSNofjf4bHHHnNlNn78eFdm3/nOd1yFrd6i7N0U&#10;S/+bsN3uL3/5S1dLb7MZZS3IsH0r2yFGwfaJDQ2w2s7Ru39HDtfMkvVidQLXf/u9ea7Mrvjxz12Z&#10;fTB1tquSpTnsYds6O1yV7lvjqvRdAfwoY/SdQ4K+fmCL+DhZx8cLaM8CDcEs+ZXnyUaerS/Zivzz&#10;djzbDWvWmjq0eSYNi/5ECu3A51scF+LrF6idq1Owx1xe9S/doYdEaNtB6kgiH0M+5O+U+Prcp6Hr&#10;FBCr2UynK7N+tYiH750Nu8hdd9jQVXB92sKgCk0YtCHatqEa2yKEqrCcqGRcR8FzCmu2ZT7qqKNc&#10;ma233nquwkTZwovPP7kIq/9K4M9yHP7gBz9wZXbmmWe6MlttNWw5Kv53YHvkqHXLhhsir06ePNmV&#10;2emnn+7K7Mc//rGrcK5blhgWn87VV1/tyuzcc891FbaLf+edd1yFiZqb2C6e7bX7Bl4z9L5++PxB&#10;73dF1rRIorXZMccc48rs1ltvdWX20ksvuTLbcivYxTOVtEhoaUZEfZbfThN0Fq/JP9/wE0CnaSul&#10;mhq8d0Tln+eee86V2Q477OAq/FneGmPMGPyMVeuoFcNf//pXV+Hv9HjLpPPOO89VmNK8xpEihBBC&#10;CCGEEEIIIYQQQgghhBBCiE9BP2QXQgghhBBCCCGEEEIIIYQQQgghKmSx30A3eTllyffh2OO/7crs&#10;rr/c68ps//0PdGV2xeWwZ2msh+3VsEHQcbKGY2uvGFnHh4GdQrEI6xi2+WLCpglRxhVCCCGEEEIs&#10;Hw444ABXZg888IArswMPxDr5nnvucRWmEptEtloV/308/vjjrsxef/11V2ZnnHGGq+AdqgL7d44l&#10;Pl/W8f/dnHACtmb79a9/7SraTpDjJOqcKEvVqHwVZZMYBb4RKFnHwyIyQ2/zedKvvf6RK7MLL77W&#10;lVlnNz678xd2dRVcJw+70Y7OVlel7yJwPF5ELeKUYhNkvxkn6/hEnr+LwDk5+loi33tzfq5hO9Yo&#10;e+eofBI1Z/E1W1vR/ssL3mqQ+9RiOM7bC+Ypzosx+n6JzinwN0nkTT94QH9XZk8+8Yir4LO0zcGP&#10;zof99W47bOCq9H0XYM1hEqPvrMKW+MufqPHOfc3nROkLLrjAldkhhxziKmzpzOcvrWU9W9NH1Vms&#10;GLjvouaFqP7itStrtov/9rfxPfOoUaNchYnabiAqrhQ/n0+WpS822mgjV2H7cV4nX3PNNa7CLO36&#10;RPFTOT/60Y9cmV188cWuzNZcc01XZu+9956rsBU8j9moeaFv3n/RvyFiEcc/z+TRbqFcXYW1GW+p&#10;8Nvf/taV2YsvvujKbAOau3N5rANjUf3if36cSlowTmfx1Vceu3gQM7Tz0q5znn76aVfB+8vOO7sK&#10;M2nSJFfhMcXX5/tG5Stet+s7pcrhrR4PPfRQV2ZXXXWVK7NzzjnHVZhSO6PVhRBCCCGEEEIIIYQQ&#10;QgghhBBCCPGp6IfsQgghhBBCCCGEEEIIIYQQQgghRIUs9hXIFtNl74ACmTcc/a0TXZndcesfXZlt&#10;vuMXXJk9/eRDrsK2D/zT+xRZxJcM4UCUZQFdiezi2UY+hNxchBBCCCHECoTt4u+//35XZgcddJCr&#10;sOUUs7T2YuK/D7aMGz9+vCuz0047zVVlsMWlLOL/dzj11FNdmf385z93FYbtAVlXEidRcfX++++7&#10;Mvvwww9dme2+++6uwtaF4VyH4wWy/maL764M8uGEibCLv+hHsIQdMnykK7NLLv2eK7PGAS4CkhHf&#10;D3C2jdLcOglysizSNXOkVz6zy8rg54qKmBydlPz3YbXciLoVoipc/ygd9W1Ua4eLgIvPv8SV2ewZ&#10;iMkfnHOWK7Mdtia7eL4ojaNwpekvEbHa1/A2AbwOibIeveQStANvi8OWzgznHNkv//extGuPH/7w&#10;h67MTjrpJFdmI0cin1eC4urzT2dnp6vorUmqq7G9bJRV+yabbOLK7K233nJl9r3vYd5nC1+G7xW1&#10;5YH4z7jssstcBWuziy5yZbbGGmu4Mps8ebKrpc8VfQPP/EzU8c8vefrxGo+XLFm+85Yct9xyiyuz&#10;5557zpXZVtts7SrcL8WIRUnUeimqBfl8toXnn/CtjHbxkT+XrICXXnrJldl2223nKjxGeKsFtotn&#10;+HyG40Hz438Gf6d32GGHuTK78sorXZmdcsoprsKU1tKfVYYTQgghhBBCCCGEEEIIIYQQQgghVjr0&#10;Q3YhhBBCCCGEEEIIIYQQQgghhBCiQvyH7CUjh55SMtlaUtLtLeVS06++XGpT8XIpGUv1lEy2UC58&#10;ySL9b7HPWrngnMUuEeUS/LeeUrIDKhc/92MldErwfyoqKioqKioqKip9Wbq7u8uFKVlF9RQ+v2Sb&#10;3FNKtmw9hSlZLPYU/mxfFCsG6/1/U4pLXej6hWUowbV6K3yvlf14IYeSzWbLJZehksuVSz6LwsSC&#10;5uopIag9o/plmY77M338uXS8745zyWbS5ZLPZcqFz+EYi8eCfOOF4XtlMplyyRcL5RL0drlMmTqj&#10;XJ5+7uVymb+os1yCu5dLdy5RLkWLl0shWyiXZDFRLg0pK5f6VKpc2prbymXe3NnlkkpYudTFUEoG&#10;tT2lZErbU0omjz0lYaWN8paUFBX+bMnhvqfwZ/mafH5U4c9Gld4+Vyp8r6jS2+c+rZRs8HtKLFcs&#10;Fz4nGXRguZT+3kuJB3mhp/BnufRW34+X3j738dLb/ZeUIIa8lGxI/13ha/b230ulXw3KovlzyqVl&#10;UXO5cK4uOXf2lMVOq17y2a5ysWKQu3sKjRIeg+F8u3yOB/+HUvprT6Hj4Xmk9/M7O9vLha8fui+d&#10;H3W8fO2PXT90ftT1l+k4ysp4vLLCzfufH89l8uXCfcQlFDMRJR/k957S1dFZLuHve3v/bFQp5oM5&#10;yUvk8Yjn0vEVc7yutq5ckolkuaQSVeUSo/8lYsE7kxdeq1SnasrFU+riwnEV6vfg9j0lEXy+p/Bx&#10;ztt8PFQinkvHlxRuf84D2e5cuXB7Br1Z/h8fj8wzEfddtuOebxbnnOC/lUvp7ytXScRQ4iV7ai/V&#10;VdXlUh+MvZ6SjKeoBGvtXko8GFnlEjRLT4kFHdJT+DhW86VS+ntPiTqO66+U7V8IXjJ6SgS5IKX0&#10;FH7EXK5QLhyH3C/U+sFYQgmasdcSC/JdryWI+57S2+cWl/L4iF5vfN6Ok1y8GXlPKX0D11P4eGmV&#10;3VP4s1HX58Jrla5OFJ47+N3w43NNKd6FEEIIIYQQQgghhBBCCCGEEEIIUQH6IbsQQgghhBBCCCGE&#10;EEIIIYQQQghRIYt/yJ6wqnJJ0f/qq+vKJd3cXC7xfHe5lMwSekpDKl4uiVixXGKWLBeLVVGpQYlz&#10;Cf5buQRXLpfgJr2UWIxLTEVFRUVFRUVFRWWFlWQyWS5sucznsEU8H2fq6urKhc9ZfiVYl3uxfA6F&#10;fcRihXLJZrrKxWJ5KjiHr1ks5MolOIASvAWUS282bItLcO+ewvWhwvda2Y/zuxLbfSdTCZRkvFwS&#10;VAr5bLmU3Ml6irE3YnDdnsL3XW7HI55Lx/04ja/QuFiG41bIlkttKlYuiUQQR164PolioVzCftYo&#10;uXymXJJVQcx5KQQv2T0luHO59B8yslxefPXdcvnhxdeXy6tvzCoX9gTvDKreUwqFqnKhKofsFtu7&#10;Ostl4LCR5ZJI1ZVLV3tbubCFeHDVcvGvDBYXs0y5xCxfLqFzqD5cstliucSClukpnW0Ly4Ut6AuF&#10;Yrnw9aMKp8B40E89pdStPSUexERP4eP87N2dmXIJMmu58LMkSp/3Upsslgul9rINf6lwPfma6Y6O&#10;cuHjXP9CJl0usVLO8hJqq2C+7CnB7colkyltY7CkcB04hhn+LLcJxwPbwvNx/mzJabynWDw400tN&#10;/cByqRswvFzyQaV6SmuuUC5WEwS+l2I8mCN7ituZL7Y074NSCOaSnhJuKxSeX7LdwTzvpbdzS6Uq&#10;CISeguxQWidg6wo+n+cpPs75LdPVUS6h/NnLMy3fUrqHF7cIXVw+z8e5kOVsqASPVi7LcDxRCNYa&#10;XkLn0GQQCxYdPYXSalA/lESw3u0pqVgSJRiVPSXXFcw/XihMQtfh+8ZL1sZe+PxYUO+eEqqzP9Pi&#10;ouMr5jj1i+WCDuwpwdzZU7rbu8ol1NdUOprby4VjhreYCcUh3ZdfWfg4WzSzv3ChO1cukc+l44tL&#10;bbKmXErpuqc01vYrl1BfUjvz8WQw2/aU0L240H2X3/HS/VbewlMZtyfHebG0lYIXnlOa6hvLhdun&#10;q6WjXGKl/O4lnouhBOeVCx1PBuehlP6+pKSCv/cUPh4LnqGn9PZ8n8tC8cM7/9BrmSWD03oKj4tk&#10;MP/1lHymUC6FYI3YU0qrqp5S7ArWR+WSLRfur2I6OOYlZBFPpdjeUS7BiwgKBU1F666eB6FzF59P&#10;AcfvRLz+DJ3PZSmv397VXS4Tp8wrl8dfeqdcHn1xQrksDKaVnhL6qoluG/w/Cq2v6mvqyyUVS5UL&#10;vc6Gzg+X0rpYCCGEEEIIIYQQQgghhBBCCCGEEBWhH7ILIYQQQgghhBBCCCGEEEIIIYQQFRIr/V8x&#10;YPHfPsY3v/lNV2Z/+MMfXJl94QtfcGX2+OOPuwouttgOcgl8ST4uhBBCCCHEys4Xv/hFV2aPPvqo&#10;K7MvfelLrsz+7//+z9XnZW1cst1aQq6r05VZsqpkluskULcC1blYsmJ0lpgfLwFXDI4vtt9aQnU8&#10;4t/y8geYqCahy/ALC5++Mh5/5GHEzLjx412Znfu9c1wFfZTHJ5LUL3lqw8R/afvo+BL4OA+e447C&#10;e/pvfvMbV8FwSda6Cgh/uEzJMq+H7kLOVcmBEP8hWbLidWhY2/jXp7ky++H5l7kyy9JJG2y4sSuz&#10;Pffc3VWQM/dc15VZDT1kye68B67bi+OnujI75XtXuzJbdeQqrsxu+80PXZmlCt2uzOpSiw39FlNy&#10;qe0hEytZWi+Bm6fOSqbiTpF0BO2t812ZNTT1c1UC7dZcssF1+jXgnKj+DWVMGuSUegM4gfJ/gC7Z&#10;2fcQr+I7gMVbCJSBLlL9WztR/1SyxpVZVTXuFVX/kmVkD1maa1IlH00nW9oCweHrW7Jk5L6ErpLV&#10;qcPzUTU9F98rzv1YARzbrFsRJnbMt852ZdaRRh2++93vujLbassRroK64RFDbZLL4XlrkqhnnANi&#10;ORHvvdsjiapCpmT/7Vx++eWuwt8TrrHGSFfh++aoQanbQ2TRJEEMuAgouZ32KX19/T6Gc2ZfELV8&#10;oxA2CuFIOH4uugjzxVlnneXKbMCAOlfR1+RvqytZPi92xBWfGVHxUwncdxtvvI0rs7ffnuDK7Jxz&#10;kHsvueQiV2a1tPyJIk95KRGRlxQ/n86FF17pyuyKKzAvjB2LNd64ca+4CuY7mt6ZNM2zfI7a/9Ph&#10;9uGcyXny9NO/78rsd7/7nSuz5557zlVpfK3pKozavxd4zqW8we/jnPe4L3hd9OLzb7gy23vPvVwF&#10;7xSdra6CXPfmm67M1luf+ojrQHPxUi57gwr5nwH8zlWg5Jind4QqWpOHqpAt7f+whBh9GcHvj7zO&#10;X+wA7yQocHlK7+qmdzQ6v5BCgjjuzEtcmb3y+kRXZiOGDXVl9r0zv+0qeA/dDnkpRfk/XtoXq4du&#10;LFbuou/uvvGNw12ZXXflFa6C8fWd012VoIBIVYXW/UIIIYQQQgghhBBCCCGEEEIIIYT4FPRDdiGE&#10;EEIIIYQQQgghhBBCCCGEEKJCFv9mvuzihRBCCCGEqJyV3S7eQnbBBHkTN3fCtqu2DpaebKvLV+F/&#10;vcuanzbCnTEEX5NfUljzNVfG4089/ZIrs3ffm+zK7Nijv+GqZLPmIqCG7OAy1EApamhuN27nFflc&#10;Ov5Jltf1mXPP+YErs0svvdSVWV0tej4XNTiJNMUYn56iAOLj49+c48rs2utudGXW0Qmr9hzllg03&#10;3MCV2eknHe3KbAxc/SwDV3KLw5XQxr093VXw2XOvcWXWf0CDK7M/3fwjV2aD69FaSXpgtnNMx+hm&#10;1NJ1ZBEfY+9F9mona8FZ0z90FbRVCpWe3wzLxxhZoI8ZA8vHdyZhvH80FdcZMmiAK7PuDtSzsQG5&#10;d40xo1yZLVzU4qpkywxLxkwe7RAj2/whQwa5Mhs6EG34xrhXXZXOR53b0+jTEcNXcxXMBfWoz7SP&#10;YOm/8QbruzKbOxt9V01e4YMHDXRl9vKrsJNNd8F2sjMDXd+E8xv6wXJ/4w3HuiqBfmG7+Kixw/Bc&#10;xu6bLXh0O+b4C10F/ZJDXx9wwMGuzMaui/4dNBDnsJV9sYDnyrJncR/A1vQcnxny705GeHNHfDUY&#10;Ws9sv/32rsyGDRvmKmh/8ktNkxdwTYRfMNeH6/mZrZGKvY/3z9vxREQf9QXcF9yn3F8J8t0ukNdw&#10;dzcG0l133eXKbP/993cVjOsG5KIq2rooS1a0eRovfA7HG8c8HxcrHu53HvscG9XVmJs6OjpcBfNO&#10;e7srs9NOO81VsE6eNMmV2RlnnunK7JBDDnEVjkmGY4NzDteB6xaVG8USfvrTn7oye+ihh1yF54Ib&#10;brjBVcnGHz7+rLu6sM5pampyFc4z4tPhWJ05c6Yrs9///veuzB577DFXZldfja2XNtxwQ1fBGpje&#10;8dX+vcHzMuajbBa5jmObc06RtuWaOPFtV2Ynn3Ciq2AszJ/ryuyDmVg/Dx1a7yrIq/T6Qq8Fode7&#10;lhbkt7o6zJUJSo28eminXN1A+ZDP6SIr9VQ1rsnZls/P0X4/SfLK51Udn99N+wZV075BfP68Dnzi&#10;R1ff4srshVexjciokXhP+c4px7oy23LD/q6C61M31lDDdXXgfeqf/3zEldlRR+A7mWuvxNYYJ5z6&#10;HVcBsfC8o9WHEEIIIYQQQgghhBBCCCGEEEIIUSH6IbsQQgghhBBCCCGEEEIIIYQQQghRIYt/A192&#10;8UIIIYQQQlTOSmkX3+uKP8z0uQtcmT321POuzGoaB7syK8TIkroIXVMD/7Lurt7t5hJRNvUh8O+A&#10;i9RUoU+ypSoRp2cs0Gc/H8dR5+lTP3IV6Fmwhtt1l11clSzaYOOWJPvTbrJRTVAscYvw+Xyc/4X1&#10;0h/H38LPFXXcRcD/2vEY2eUtr+sH/8X/NHvkoX+6Mvvyl7/sKhiPWXw4S37xsQT1ZAIXzeThP8i2&#10;rhn6bG0dbLonvQt78If++aQrs0GD4P+eJ9vV5hbkk5HDhrgyO++MU1yZrTESOSQOaW9Nhn3f+Zf9&#10;zFVQt+42V2Y/uwqWfRuMGu6q9Ij0vNSe3UWMHc4h1QWOdKpEjPqRLB//+IdbXZm9+irs1pvbO12Z&#10;rbvBJq5K88V+rsxmzoLl/p1//pOrINflyR65G3qtNUa7MttpR9h0v/zKa67M3nnnXVelPsUDDxmx&#10;qiuzvffe05VZqoD8/MILz7ky23DTLVyZTZs125XZ5ptt5crsvQ/ed2V2xeWXuTI74rBDXZkN7A8L&#10;6NFk4bgRbR/wxzvw7LNnzXMV6PmImTXHwoJ+1Gi0w/HHYeuBOI2LGGes0NghKB6i7OIXwr3YDv7G&#10;d10FdZuHdquug71/O813BbpSe/t8V8Ft47hboopsiv3PEhyFy3I8RuuNGt7qheaOIs8dZG1qNHf0&#10;b2x0ZfbRdNoCgGyZ68nGv0i23mmyZa5ju3i2+KZz+DjXpy/aZ2U8zv+FtyEIBzoF9zIcz9CWDTU1&#10;iNVcDv2bpG0g4pS4EzTXNDQgNj6irSVqamCry9fn62SziI087fmRIjvZRAK6UGALXx7Ny799dLyH&#10;3o9zP1ZVIVe0tGA7FY4fjqsxY5Dn58yBhXJTE3LRBx9gm5VRo1Z3ZdbZifUMxwPXk4+nUrA+7u5G&#10;Do/xNjErsN1WluODB2Mt19y8yFXJ/h1tOHo0trbhfuTxy/HAeYPH9Yp8rpXleIHeLzh/1tZirq8m&#10;W+9p0zB3r776SFdm8+ZhfcLxz+NiRT7X5/l4jFaLdbR/WzqNxSJvV5GnNUxTE+bB1VfFevjtCW+6&#10;CvqO+usPt9/mymzK+x+4Kq2TZ7gq/Ux2Z1dBjqXx8vAj2L5hxIgRrsx23HEzV2bjx2PrjUm0Xd1O&#10;2+/gymzAYKxvH/obrjlwCL4L2nG7LV2Zvfs+vtN4/bVxrsy23GZrV0F9hmI7iTcmvOXKrK0Z73p8&#10;formkQce+perIFYL2Ebq/al4T8nnEMMNtcgnmVa029abre3K7PCD8E5UTSFwz91/cWX2zW/gveaq&#10;Sy9xZfadM/BeYDGy2Q+uE163CSGEEEIIIYQQQgghhBBCCCGEECIS/ZBdCCGEEEIIIYQQQgghhBBC&#10;CCGEqJDFvxQvu3ghhBBCCCEqZ6W0iyeK5KTYmUbd/vUCLIivvOEXrswKSdj/Fqug02QrbWQjn0hA&#10;sy1zovfXjuCi3Cb4d8BsUR4iZBcPvSx23CvyeKwIK7lFrbBKG7UarPzaOmFDx9fJ5PHZBNnZFePQ&#10;fV3/eAH92yfXX8mP941dPEh3wRZ1+GDYpLe0IGaKZHmaqoKdYK6AbQgyBVynsRHjeuEixCTbxRfy&#10;uM7CZtxrvfVgA84WhdOnT3Fl9tGH77ky22AM4vz4Yw5zZbbl5rAofG0CbEjPu+Q6V0E96xF7v7rm&#10;DFdmqw+udxU8b4HsLqk98xF5gxz0g4bzPwPyObRVN+nzz/uBq9Izwopzg01gyVhdB3vbNdeEReHg&#10;IbBMvPce2BIa2dFPnwLrxd3IFvKA/TG/3PHnu1yZ3XXX3a7MOtK4zlbbwf7x/PNR5/vuxHc7RZoM&#10;vvSVg1yZ3f7nO12V7nugK7P5C2Hn/q3jjnVldsO117gK+noK+nrsWmu6Mtt6K9hL/ua3N7sKrjkP&#10;fT1zLqzjR6811lWgx4xxZXbKySe4CsaI/1mC3P0/BvU7xwN9Gq1mNq/dRcDBR57rKsjVHbADTVQj&#10;VrO0xUBNHaywc7QdQ1UtYjJLOZwjkp9lWY7zNiLJKtyX7dnzNBdn0rDZZBv5BrKa5+vzdRJkkcrH&#10;M2SXWkN1iNHagG3huT5VSeSZvmiflfF4FLHQFjzL587JJPorlUJ/pdPoX84bUcerqrBNAG+3EaO1&#10;YjLJdYDOZpFvaQeS0PnxOOKE68/Xr+R5dbyH5XM8m0UM9OuHeZmPJxLIMy0t2AKmtpa20qBbVVcj&#10;z/B1YpT0u2mblag45OPV1cjVHG+fVbutLMe5nQcMaHJVsotHG+Zp+5uODsyDbJ2do/fHKl6j8nvl&#10;CnyuleU4x21nJxYr7bRd0eDBsNTm8UK7soTydl0dxojavwc6HqO1ShbtXEXzI+eo5oVY07Z3IL8N&#10;H0Jba9EYaaQ8udXmeI94e8IEV8HaeCZsz3fbFVvLJeld75FHHnFltuqqeBfbfvsdXZmNH4drvvse&#10;3tF23A7bUbEt/EN/+7urko38IFdhe3m2nV8Wu/ittt3GVdC2ZIP/t3/iuVYbta6rYI3ahPrU1iOG&#10;58zEliIzprzhymzf3VCfM0/+uiuz/rSj0X33/NWV2VGHH+LK7MqLzndldtb3z3NVAvUs7cjE0SSE&#10;EEIIIYQQQgghhBBCCCGEEEKIT0E/ZBdCCCGEEEIIIYQQQgghhBBCCCEqZLFHi+zihRBCCCGEqJyV&#10;3i6eVv8wkjN75pWprsy+e8GPXZnV9F/FlVndIOguOKhZlq4ZJ7fOONmZxtiLmYmwi7ci24ESEbbP&#10;bBfMl/x8HEc9kwk8Ix9PkO1bVzcsfPk4Xz9O3scxvmYe11x+9cf1Y3RSkfpr2a7vIkDHl8DHGbZx&#10;TnfB8jFNVuFVZNHMNobdOVh3prthY1jfAJvWdIZsV8m/vqYWFuhF2jKA7Vj798c5bLHePG+WK7MF&#10;ZCO/356wPTzsG3u6Musk99bTz77IlVltCs94+02w7xtWh3pWGXn/cdsiVAM4b0BzcsxmYAuZzmI8&#10;XnfV1a7M3v8Az7LltrBbzBZwM7a9XW3kKFdBvn36X67MGhvQp6+88JIrswO/sr8rs8MPg73hXX+5&#10;x1XYLr65Df27+dbbujK74IIfujL74y2/dGU2dChsIb957PGuzH77+9tcme29176ugrq99qors2+f&#10;fJIrs1/fhO1FursQV2uMWt2V2dh1YJv/05//zJXZlA+nuTKbSzabw1bFZ9enLQnOOP1kVx8bIxHj&#10;ha0+mWIM8wtGkdk8dLt95dCzXZm15WB1O3z19V2ZDRy+mqsgJ6cw7jJ5xEyBKhc1rpcXKbJwL1Dw&#10;5cievboa452PJ8mqPU028nHymeXcwmRLXpkO35evydfhc1hHfD0pnFAaYzjB8RppGY4XaGubfA79&#10;UltHtt60iExVYV7oTiMeYrT3SSKO+OTjPNfkC/gs14fXljHapoGvk81QhZZTO+i4U8HxVBKxwf3V&#10;2YF8wv3FcZVM4ZpVKczjfH4XLQ6K9AZTWwPL5VweGT2ZQL5KdyO58/FEErGXy9IzrsB2W1mO83iv&#10;qqY5tBu5IvQOSPMs9xevXTlv8Pkr8rlWluOc3+rIIjsq33Je5eN8fY5/7t8V+Vyf7+NolEIe+Yff&#10;rfK0JcqsGTNdmc2eDd2/Ee9Hw4fDOr6pH463tza7CqDOaKHjQwZh3Z6gBeXcuXNdhbdmqK5Cbszk&#10;0Net9L4waAC2GEhVIzfOnT3HVTDea5DbB/bHlkltHdi2IJNG+ySr0D51NdjmgL/f6GzH1mMNjVRn&#10;WkvPX7jQVSnn4Dr9qA7xKtStqwPnZ9tQ/y02WsOV2SH74efag9H89s/773Nldsq38DPxq350gSuz&#10;75yF9wLeg6HUWxQ1QgghhBBCCCGEEEIIIYQQQgghhPg09EN2IYQQQgghhBBCCCGEEEIIIYQQokIW&#10;+wTILl4IIYQQQojKWRnt4nnB35nG3+LVqM/zr8LW7NxLrnNlNnzMxq7MmobD7riL7NQS1bCty2Rg&#10;Bcb2a/GQOT2IkfW0GVkFFvk4W7eRlehKYxfvIiBL7dOPLN3aW2GzzPbCVUlYrlkcF1qh9Wdreur3&#10;Pr/vSnjcCvgPy+v6TDIJG72udtj9VdMYZKtDtmAt0NjpzsDiL56gcUpDLZPB8VQSNn3xGGKytR1x&#10;y/mtugZjuZqG8vR3J7kyy3W1uDLbduv1XJmts946rsxu+cNfXJXs4mExettPv+fKbPSABldBLirQ&#10;eGHouThvhPzcKVcXixin3Tm023NPPe0q0M+/6CpoK7rMoKHYVmPEiFVdmY1cfbQrs5dfesGVWcui&#10;Ba7MZk9HHt5is01cme280w6uzF56Gbbt0+n8TJ7avx65Zbfd8B1OvhO2kwsWzHMV3Gsb2N3/4xHM&#10;a1ttCdv5F17C8z78z4dcmZ1x2qmuSs+Ca44YOsRVMI8Mgz3m7X/6o6vgeWfh/HQOc0S8CvG2ztpj&#10;XZl9+/hjXX2MiPESsounQVWkWM3QvLOQvOO/ePDprsyau2G5ud5mO7syW2UMYrWlC+OxQHNfjizZ&#10;a+OwtUxE1XkZyOfRht3dsO5MJDAI62jLiUwGD1xfj2dsbW11VcoJGDxsF1+J5Xslax4+n+vZN9BA&#10;XWlA+8fZxpYJ2dvSMy7lcbYL7s4gntnGme3i2fa5vgFjtqUZ8wLbEVfTuOb7sq1xJfVku/hKztdx&#10;p4+Ps9069ztvE8B24hwPHG9sC8/H+XzezqBfQ5Mrs45OxB7bznd2Yc0TZXvOdvcrst1WxuO8rQPn&#10;B+53bs8sbSHE7c828hrXTsTxDlrzDxiImOftDzj+uV/YLp7bP0PbIfF4WZHPtbIcb6cc0o/s30Pr&#10;ojzGRXs71lFFWpuFt/1Cn3Z24vpN/bAeK9A7SBedH6eFb20tcmMigTG4iL5bSJGtejGB2GCb9zxt&#10;ocU273ycz+ft6vrV412spY2fHZ+tqcM1+Xg6g2smaZLgts3Tdgk1dK9uXMZqqvBc+TTq0Llghqtg&#10;HinguHVhm6p1Rw13ZXblBWe5Mrv28gtdmZ19LuziedlSegekqBFCCCGEEEIIIYQQQgghhBBCCCHE&#10;p6EfsgshhBBCCCGEEEIIIYQQQgghhBAVsvgX24vszUTILl4IIYQQQohPsrLbxZOrlsGAzOyZ12A7&#10;fPYFV7sq2cVv6sqsZgCstNrow9X9YNsVY8s10rEIu/g428UXYfNlxd5tn2PWu/3v5xu0Q2dnpyuz&#10;oUMHuypZN8OyjK3eqqpg3xej583noQsFtEk8Tm0Y6m3+N9ZLezwK/bvtFQ0PL7Z6bmoc5CocY3my&#10;LqypxZjK5TtcBb1O1uhsDV0k//piAXFVXU2WrRHxk83hmrE84nN4AywW35/4uqsg/hdOcWU2YhXY&#10;jE+dMd+V2dg1hrkyu/oH+L5iZH/Up6YIzf77+ThZkpKOF6j+McpRcTxLgWxRWxfC4r7/YFigF+he&#10;bZ3ol64uWCAOHow+4pmgpRljv47Ge462lqipRt99OOUjV8Gzj8QWHjVk9z1zLmzha2pgtziwAXru&#10;nFmugly0ykhXZm+8PdGV2Qbrw8a/qxvt09kBW8vGelhftrcudGVWXwNrytoG1G3aVPT1kMGYU2oa&#10;+rkymz4bNvI11fjs4CbcK9IiPgTNF9TvQRC4MOs2tO1MDAvb72vHuzJb2I26bbrt7q6CdhsFu/iZ&#10;8xGrtTQnppIYO4k04op2aVhusLUm54dUCs+YpPosXIj+amqC/SxbkrK9PFvfszV91NqG1z+fu+8J&#10;K7CH/VwcjwTnkBNwyMJ0aY+nyKaVt8mopm1r4inET/MCxE+//oifTBdyF4/9fAbXzNMA5voUaVuc&#10;BGXKsKM8PsDnF2nLiWVpBx1fwrIc5/7luOpII7c01CK3cLxxv6doHuHrt3dhnVNH2+UsasUcPXjA&#10;QFfBmoQ8snPdyI3JarJ6ziK/fVbt9nk+zuOL262WbKgX0HqGz09UIYdwv7d1YtKtSVFfrMDnWlmO&#10;c5xnaF3N4yVqfOXI7jsqT3Je7Yv6r+zHLYk8xu9KXTTf8dKmKolz+D29gbfmWYQ5lNdm6S6MC5ri&#10;ghyF3MVrqqoU6sbHuc78ukOrjdB2P0zU9j1R5/P6MGTzTmvFqHOqq5FD+Px0mt5PqTNqarHGnt9K&#10;61XKS0110O3zprsK2qdzrqsgdxmuP6AW7fara37kyuzGGy53Zfbt005wFdSTmqdU40pWbUIIIYQQ&#10;QgghhBBCCCGEEEIIIYQI0A/ZhRBCCCGEEEIIIYQQQgghhBBCiApZ/Hv2xZCPAJBdvBBCCCGEEJ9k&#10;ZbeLhwmXWZr+w4vjp7kyO/dH17oyGzxyQ1dmDcNHuzLryuNZMvSMcfZZI/vTGFnVhYE9mhXJe4ut&#10;44k42/+GDM9WDthijuOhEpv3YpEs/ugUPs4W31HXWbbj4rMkRjbCySSs8Br7DXBlNmfOHFdmdfVk&#10;7U628PkCrFZTVbgmW0zXk6UhORRaPscZBZ/lbQ4KRXygOoHYTnQiVnOdsDRva8d2FXPnQXdmcM21&#10;R8NG/qYrT3Fltko92iGRhyVpiJDrIeUQTogRdvHR44I1bpDnnEZwq/Eo5au0NcPqtrEJFuVch1w3&#10;bHWTZN3f1UV2u2Qvz9NOMo9+4a0ECnGcnyALR4brz/knTvk/maCzQjmfjvPDc84nC3fuFiZksc4V&#10;ioT6ugK7+OltLgK+dPC3XJm1F2H1v87G27kyG7L62q5KcyKuX1WHfmlpRpwPqEGfJti7U3wGRI3r&#10;//w4z7+5HMZaLIY4r6pCfuB5P5vF1hJ8nSRZzmZoC4nw+spFAC8BlvZ4MU/PSB61oZ156HiSbMBj&#10;CWoTsh3m87Nk083H45QU+Dp8PKqeBU4EbCNP5y+v9tHxJUQdL5ANdT1tmZGgfNvS1uoqHD9R10nQ&#10;9gQpWktwv3Oc5Gne4evw+Vx/Ps717Iv2WdmP8/itroV1Obd/Ny0Wub8ytB0An19F2wHkya5/RT7X&#10;ynK8irbt4HE0oKm/qwDKq10dWOdzXq0he/8O2nYhajx+Vs/7uTgeRGsPRbJz5+92amvwrpTJYo7m&#10;/BOj7SoSSdyMvxtpWYStFqppix++ZpG2CeB3tDitQ9hi3ajfk/Re0JbGlk9s/8627WwXn81i/DJs&#10;cc9blfXrh7Uuf5bbLUfW8fx9CH+2qwPPUh2nrcEi7OJTFP/FDOrTkKK5KYZrphfifbNr4QxXZo88&#10;cIcrs6suPMeV2cnfhl18htcwQdOipYUQQgghhBBCCCGEEEIIIYQQQgjxqeiH7EIIIYQQQgghhBBC&#10;CCGEEEII8f/ZOws4uar7i/9GdtY3TrAECy7BgrsVKe7u7i6FQrFStKW0OBQtFtwKxd3dJQQSIC7r&#10;O7Mz//eS38w5L+yDyT/ZNIHz7ed2zz7e3Hffvb8r7032XCHKZMrftRf4b/UJ2cULIYQQQgjxU35N&#10;dvFkpGsvvvONK7OTzyS7+IGwi+81L+zi28kSOU8Wc9kcbLtCI8YicXbxSbKFz8dZxxNJvgOyS52t&#10;IYtvtl8LbsB/lkec1TzDdt8zjy4fGeec+p/DYetCtunOd+I/1Nf3cGXW2Njsyqy6GtZ/7R2wB8zm&#10;cE6CrNHZ8j2TgR1oIY++SY6ekZisIHvDXA52fGnq+/3rYGv54TuvuQr7NXy663vCKnDkaLLErMe1&#10;rrnwKFdm8/dAOasSNa6mIfInBlyJpPnVSIpHxzg4U/TrGbGL57bmcrY3o36+HjbclVlDA+qznYqc&#10;qEC7DxzY31VAO9rlxx9hkzihEbaKVXWo/35953YVxFIt8iSXxGAMdxGQ5DGhu+3imUi9EQmuFJxU&#10;oPGzg9oLPcTsd9sf58psbDPuffHBa7kK4nngIq7MmskSs6oWMcmWmAXao4XrTcwqIgPBTIetVnku&#10;7qStBHjMLMc6taICfSRJHSBPfS1Ja4wZOZ7I47qpDK6bz+KcbB5xnklha4lcAeXP0WDUQVtUVFWg&#10;X/B1UzR+FqhjlFNOPs7lKed+dXwqM+s4tyPLbBtihuOhOgP73wRZKKcT9FxA+TdOxDyYrEAZOK74&#10;uhy3nD/HSXsO2zRw+bujfub049wurR141uPjPG5wPm1kec0TPI8bNZVYv83K+5pTjlfQtj6dVIkc&#10;t1zP3O+4XepryI6b2lHxP5XIcf8Z0krbJfCWLmy/z9u7GG1rUqD2StKCtZ22gMlR/lk6zhbxFdSO&#10;KVpMs+U7P0ekaP2Qpbc+Obavp/cSvD7hdQuvSfh8PofXMxnadqqpCSvr6mqM+XxOYyPGds4/k0bd&#10;trfhHvO0ZWELjfNz9cPWTjUZlK11/A+ugnwm4dnHWrGdUzqLMgy99RpXZldcfI4rs8OPONhVcO/c&#10;1EGiX4UQQgghhBBCCCGEEEIIIYQQQgjxc+hLdiGEEEIIIYQQQgghhBBCCCGEEKJMpvxtfYH/np+Q&#10;XbwQQgghhBA/ZU63i++AW5ixq/Hzb3zryuyMcy9zFdrFL+7KrNfcsItvy9N9JZERW42x0VoiYroG&#10;orZs/FkqHJFkC2Kyd5tT6MwhBtjejXXMI1okfrieWUft6LsBtl8Wsx7qd60tsDlNp2G7lyDb7epq&#10;2Ki2d8Ainu3QEwmyBEyTDSDHaieOt7SSXTDZJFZVkVUyWVbmWmD53jZhtCuzcd9ji4qVV1nKldmA&#10;BRdwZfbwf15wFRS5AEvz2646w5XZfHWw0EwVoHngo2EmAH0tso0F9zuy0Ofzo3CmVG8zyS6+kIN1&#10;5Beff+rK7Kqrr3VlNnr0WFeh7SrK0Kf/PK7MjjzycFdmb770jCuzZrKgHzcJdo7pKtg5LrP0YFdm&#10;q6y2qqtgLuhR62qa8nNddYNdfFxdRSqXiRmvCmRvi1o2GwnnSNtut6NdBfXTgthebmW8E5t74MKu&#10;zJpaEfPk6mqJFErNFqPR+U7MGrq3znnujti3xlitMnw+z+npNMUqW8jS+idBA9yMHM+SzXs1b3nQ&#10;QT2S7Nyryd65k2yf8zmqB+rNFWTTHVcePt/IFp7PT9J4y+Xh8s9IPej4VKb3eDntUlOH+YXP7yDb&#10;dm735lbMTbXVda4CKP80DbgJKkJ7K0Z3jiu2IOb8K8l2flbW25xynOunqYWs+6kdedyIGwf4OLe7&#10;6n8qccc7yRa7rgFrsDZ6FuB65nzixmGuf+5Hs/K+ZufjDFud83YwbPPOdu75HLUFLVgraA2QbUf9&#10;J+kcnuuDxYGLaD6RNTD9kqa1NMNb0vAaI+6dAxP3joLXM21tKHPfvn1dmU2ejGdArjeuT14jsW6m&#10;dXV9HazgW2l7pizZ6adpS51UDtdtnTTSldlqyy/qymz7LTd0ZXbzNVe6MvvzmSe7Mrv8ovNdBc9T&#10;RxzhKqhPFDModDgOCiGEEEIIIYQQQgghhBBCCCGEEKIs9CW7EEIIIYQQQgghhBBCCCGEEEIIUSZT&#10;/rC9EOMLILt4IYQQQgghfsqcbhdPbtNsymnPvgLr5jPPv8SVWU3PuV2ZVTbA/quF7EOTKbKYI0ux&#10;0KCuSJJ0xOKM/u1vIfLvgOPqKnI3/nN2B/dVWUl2iBQbeWqMArVMge1SucXYzo5s7vj8iJ1+zPnT&#10;fXyOrP85G+4J1RQ/HbT3Q2sLWVWn0R8zGbYaJlvOGrRvIg3NdoJZsvSsrurpKrSdR4nmmqu/q9Am&#10;FNbBEyeOc2XWOOFHV2aTRnzuymzdNVd0Zbbvfru6Mmtuhw3gCadf4CoYrzpg/Xfvv85zZdavGuVP&#10;5cmqnSquMxLD0CkOZ9ZkRVtenMMycUbs4rNtZB1J1508aYIrs1NPO92V2auvvu4qqNsmxMD8C8LG&#10;/KabbnQVtN1k2Mt/8MF7rsy+GIbtQnr27efKbPXV1nJltuzgpV0Fd0s3wOXvDrv4cuotOqcwVAaO&#10;B/o0It7sB7KL33Vf2EWOpuNLLLOKq6Cu+mF+bM/CBrNAJvSFJC6c4/dmfDORu+F60/GpzMhxImID&#10;G3PODJAlC1O2UWXLd7Zp7exEpPPYy8cZ3s6jO+AyV1bCUru1tdVV/L3wOZkM7IhZ8zlx6+G4bXQY&#10;vi7ruPPFrIfbpZ0skevr611F7YUZthFmOGbYdjjOgpjjgfsXn8Nli+t34qfw+MB1y/B4GNcucXEi&#10;fgrHP9f/hAlYH9bWwkaex2puC47zigo8Lyj+f54KWjMkaSpO0dq1d288K6UpttP0nJUle3levH78&#10;Htbkffr2cmXWNBlbM0yYgGer3j1xrdpa9K/JEye5Cj7bhO0wFl4QW/5xnx0zZoyraFzNNddcrqLn&#10;TJyIBfHAgQNdRfsv58+a45PP57mgJ90Xb6s0fATK0Lc/1t4LLoL7apxMW5KNxPPm8M/ecmW25e/w&#10;XHPWKQe6Mnvogcdcme29606uzC45/1xXZocfgu23crTtVLgDA0oqhBBCCCGEEEIIIYQQQgghhBBC&#10;iJ9FX7ILIYQQQgghhBBCCCGEEEIIIYQQZTLFZ0J28UIIIYQQQpTPnGgXz367vPrPksPfY09/6Mrs&#10;0iuucmXWmYQ9dSIDO7KOLNv9kWUW2aaxdXDEfTmGPH02HrYDZT1nwG6mbJOYIst9OhyAXwoFWPl1&#10;dqJC83k0ZCLBdrJcP5zpjBxnLWY1rc2w/pun/zyuQos82PCyj2EndfjWtmZXZpXVOCdPA0QL2fcl&#10;k+jvdQ2wEG9uhu3kIoss7sqspgZ28WPGwSK+jez7KrOw+9t3z+1dmW3x+5Vcmb3/GawvDz/+bFdm&#10;VZUYP++8EXbx8zTAjjgdsR/3nwG5mBhO87jEVtIc/pHPxtlpUp3PgF181Pa86zJfcuHFrqJ28WMn&#10;wFKyD8XGlVf+w5VZA9Xhv/99myuzdz/8xJXZqmvCSvF3m2zuKvhsD7RvczNtT0C28PV1mC+63y4e&#10;+Se4FiN1SNCHOX+aBm0sqtB23Rt28cO+RUzOPR+s+AvU1/KUUzIJO9Bcnmxaaa7knT2iUcD1puNT&#10;mZHjRIH7ZqQBZgpsg8xWvWzDzuew5vUhn8/b8dC0Hwafi5lH3HqVbd7Z9pktiFtaWlxF7V65Htge&#10;thzL9zj74ujaqeu6FbMebt84e/CqKswRbHPNbcrtzufHWZSzfTGvQ9gKOy6G9f1F+XAd9unTx1W0&#10;7/OYwOfX1dW5irYv20ez7b/4KdxHuK81N2Nt39DQ4CraR7gvlLO9gnBoq6kk1w8dT9Faopa2zaql&#10;saihAfE/cdx4V2Zz9cc2fCOGY9u+lVfGM9HoH/A89dnnWKsvNmhRV2b9+qE/DvvyK1dmP4763pXZ&#10;Omuv4cps0gSU4eOPP3Zl1qsXbOqXWWYZV2affILrfvsttpdaYw3kyX2Zvy/mGOPvlEeMGOHK7K23&#10;YOe+6KK4r8WWGezK7LmXP3AVPFfmUP/zLzC/qyDmWzCnDOyPuaNl4khXwTPO8ku4Mttrly1dmT3+&#10;+JOuzLbdcgtXZldchmeuww8/ylUArcc6gxBA7xRCCCGEEEIIIYQQQgghhBBCCCHEz6Iv2YUQQggh&#10;hBBCCCGEEEIIIYQQQogymeJnUGBvFEJ28UIIIYQQQvyUOd0unjU/CQz7HrZ+L7/2piuzZBXsv5Jk&#10;+8lW84VO2HZVVsCeiy3iozbIXVNIkhUbETlKFm3R/8L/hnj2PT52LCza0mmcU1kJO7WKCtifso08&#10;58OudWwXX1EBO81yyqPjRWbf42zH/dCDD7gy22rLrV2FkDVxkmImiTGntYOsesknva0T9p5V1ejv&#10;La0458dRsGP9z3+ec2VWXVXvyqyTBpf2downc/VGTB5/4E6uzJZdci5XZrQThb3y9nBXZqedc6Ur&#10;sx49UbarLzvRlVm/BtRVVRLW8TzkZCOm4PgvGbaMzlNb8NYVkTEHdRUFfXZm2cXnqA5bmuFjft/9&#10;D7oK2uVHWPE3taJsKRpPdthhO1dmH739qiuz4cOHuTJrbIV96KJLLuXKbPXVYB2/0MIDXP1M+TmG&#10;u8UunvOETlKdc/ZxxNnFjyG7+D33PcGV2aQmfGLZZWHj2daO7RsKefSvQh7HW9ugq+thxVmI1Jzo&#10;PigiInbxVP9svc79fTqPp1MYfzppm4DGybDzHTsOfXbC+EmuwjUV4idB40kwoLsIz+HIpTLMJNhS&#10;mGELaLaEZctiXuv26NHDVdRaNs7Kmy3lGbaVZivjOLt4Lo+Y9bC1O9PWhu1FOJa4HRdYYAFX4Tp5&#10;rCuz3r17uzL7/PPPXZkNHDjQVTA+T0I/4ucstpdnS+1y4lz8lHnnndeV2bhx41xFbeHnnx/WzdyO&#10;bFE+efJkV9GYyWQwfoqfErcdA7cLj5PDh2MtveCCC7oyGz8ez6G8ZUNc//1tg/rkx4J8jtbbvL0L&#10;nc/zYGUF5ri3nnjCVTCfDpjPldm1V2OrvvXWgWX6GOyyZZ998qkrs8UXx3Zd/fpi3PviC/S7MaNG&#10;uTLbeOOlXYXrEBcBH3+MPHm8XWZpPKN9+hlihuf01Vdf3lUYky4Cnn8eWxDyVhGrDkEcfjsC8cyW&#10;9UssATv3+Qci0xvuet+V2SNPPOMqqP807r0PbR928pH7uzJbeF5ab9BDRSUtPR544GFXwXPTNni+&#10;vvzSS1yZHXn0Ma4CeGkZpJm/IhNCCCGEEEIIIYQQQgghhBBCCCF+pehLdiGEEEIIIYQQQgghhBBC&#10;CCGEEKJMpvxhu+zihRBCCCGEKJ850i6e6GiD/WYqTZakZJnVTo6kSToFJmjRf7HLd5Wnz6boSYOt&#10;4+PIU0adv9J/EtzWBnNitjhLk90cN8v0Qs790Ybh+p/e42K24aTjTnZldvbZZ7syq6uFLWqe2i5B&#10;/ZpDg4kzSOUQePMd+BX+5cLLXZnlOhE0VbWwBFxkkYVcmW256bquzNZfCfaDbNnXBidRe/Wdz1yZ&#10;nXHBda7MeveF1fbVl5/iyqxvLQYL7jp8v7kYu/hKDvqIlXQMCa4tvgKuPLPs4o1s/C2FT7Q0wva2&#10;qgr2y21ZfDhbwPm1tbBJnPDj967M+vXr4yq4E9pi4EfykcxT+/adq68rM9rRwrLtKGdVJf2HbrCL&#10;5zpn63i2iy8Hzp/1BFStHXI4+tpCg2CzecQReFfWo8FFQCU1ZKRN/af47dJGLubjxmGwmzQJ+xN0&#10;Un9PJNAvEjQopDPop9y7ZhZxluxso83W7mzBzfbFbGt85513ujLbZpttXEWtidnWm6/LdvGseS0d&#10;seqlz4pZD9u2c/vyFgMcS9ym/NmTTjrJldmHH8J2+JBDDnFltvPOO7uKxg9bl/N1czneVon6UUzM&#10;i5/y17/+1ZXZPffc4ypc7y3iyuyiiy5yFbXLjtseguOkpaXFlegKHuu4rngcvvrqq12ZPfnkk67M&#10;zjvvPFdma6yxhqvoWMp9QfyUDtrSpUAzcEMDFoItTZjTOc4//Rjj2O477ugqgOb3jz/5xJXZwgvg&#10;WYlpasL6ob4O1ug8crV3oGw83tbQcyIzcRKt4avQT6vodN6pprERZejVs+stHiJbCtIinpYw1opd&#10;RILYcxFQi8eayPPp13Cst7/+E99TT56I/5BvxVYUZ55wpCuzJRbq6SoYi/xnCD9zDb33EVfhNlvb&#10;uzK79C/nuzI75hjYxeep1pNBU2v2EEIIIYQQQgghhBBCCCGEEEIIIcpEX7ILIYQQQgghhBBCCCGE&#10;EEIIIYQQZTLFE6Lb7eLZHIvkzCPOzqK7/w1BOTYas/LfMZRTHuZ/9W8sZlZ7zUg+3Rsz3KG6JeSF&#10;6G66nBUCYgK6rJgv46TpvOyvgF8ei+LqhImvn//VWDe91405vxBzfmL66m3Gyva/Iq6cccxu5f/1&#10;M6fbxTNs1ZgkG7o8xSH3qQL9liB75ALZAleQ5W/kw9MJuR2X1SuiPQGfYDsvZnp7TlwZ4vKJP5//&#10;S9dnxX2W4euybV3k+asM8jHnF2LuLEHH4+uQ7yD+rCJx9xs/nndN9EpxueKsuFLObseZ/ffbx5XZ&#10;DTfc4CoEn+AtGzjPiJc6wed00Gd524L3P4bN+Omnw6Y+S3biffrAfnyd9dZ2ZXbAXr9zFYwPZAvP&#10;luN8wx988oMrswOPPsuVWUNPWI/ecO0Frsz69cSHY24xYhefoMiabrt4tp2PeLvTeMht4T9/jkhb&#10;034PiQI1BtvYRuYRHKfhfIp1YZGWFlR6bTWsHQsF3AuXOcF2zf4zpL2d7XZxgQouWmTM57uPqQme&#10;L6gMnE30k3F5dp0PE5cna7aL32ufA12ZDV5uJVdmfzoDlsWReKMLVNB6NRHZqoCMKmmSixvfItVJ&#10;8NYqcedE2oLOL2vrFv/5s8TkyWWbHY5HiDs+A/B1s2R/moELcixx7ryRbXr4nK5De6bBY0g529aw&#10;JSwNCZHjf/jDGa7MTjvtNFdRe/nKrh1nI8Q1HVV/dzSvmA64LeLgLY1SFM9t7Wi9DTfc0JXZ6y+/&#10;7Mrs2BNPdBXaX5/jKj72+HgcbINMj0GiCy6+GFsFnUaW/osuuaQrs3fffcdV1Bo6Dm4vctcWXVDO&#10;+HzEkce7MrvxxhtdmT366KOuzNZdZzVXiv9fIm4txGtjrrY22j6puhId4KNPYQW/4jLLugqgdf7w&#10;70a4MuvZgO236uvqXYWgRDzedmSxzq+ghkzQYiIXWSThOJef7zdHtvPpDAZrXoa0UwBVUlByPnnq&#10;4zl67qiiAZrP5/wntmFeeOi/r7kye/H1t12ZrTpkZVdBOQuohx22WMtVUDZeHNCeamnatu/Ou+53&#10;Zbbnnnu6Csa9C2AXf9SxsKCPEGTTzcszIYQQQgghhBBCCCGEEEIIIYQQ4teDvmQXQgghhBBCCCGE&#10;EEIIIYQQQgghymTK38Tn4+zi94Zd/K03d20X/8xTsIuPWJZxluVYYsac0mXBpsD2CGwqwMT4jMRk&#10;ynaUDFsuZMjKgK/b3tHuKrQ5qnQVgn/HkCPfvRxZE2TIF4mrii2h8p2wm6ioYHsx5JnNogwVGeTZ&#10;1gS/s6q6WlcBfMMJWDqwZSjbSjQ3t7gyq6urcTVt/dO/24hrvATuJQrfl/+clkgbxeRTiPGjiXyW&#10;vCoisYr7zWWRf64T51RVwfOLi9lOliAVZAnCFm3cvnx+FZ3PtLehzivpulHi/q0M2qXANnQx/bGN&#10;rsX3WE7+Uabv3+5wHbKNYU0NYjibQ10VyFuqQPHPZea2S0f6C65WIJsUHgK5WyTJJjGu3nI5xBKf&#10;z5qJXIs05z+9NsJchhTbwlA+3K+zVD+VVeTLxuWJdBi6FzqMs6eJBvoFpQngD3A+1EnIbTQAGaXo&#10;s5FTqM9S8QONz5ZXt5E7+EXa2hCrTLTvgFwO+afZEy0yjqFsnWRVmuX7ouJ3ZtGmtZXU7nwvVA9M&#10;ljy52K6Nx5nWVswpNdWY17Kd+GwihXKm6LqJyH2hbPlOnM/tlUpQfUbaKG48pzGc4qdA5/OdR22Z&#10;UW9t7bjHqkqe19BGra2trqKWhnFtmqf5gsdeqqpgXYHyZzL0H6ic2RzKlk7jvtimO0kxw2sGHn84&#10;VuPiM3oOjwn+M4SbpSy4zuPgvjDnMafbxXNfTlOA5tk6OKbMKSp+jvJh660Ejc+pFMUVwf0lSZk2&#10;0Xqguhaf7ejA+ZkMzm9uxFq3oQ79dPLkCa6CcbJHL1fB+W3wcm2gvh+JeaKtHeNGsprmHbr3SvZl&#10;pipppvV/TS19lvsshwPpDhrnK8hTO08fTkVslunCfDPs0RZZn0B30niVp7ZjG/n2DuRTS2MXzg5B&#10;2XL0bJKu4OcjBmXg6qcqj+wcUsF1RXTQnFVdhbIlyK45S+d0JhBXvBaKVBU1KTt2N9IzUY96xA/P&#10;0VxMvq8ZOc4cdtgRrsyuuOIKV9PEUgyRtQTdF1tExo3gb78Nq8Nzz/uzK7P+/fu7Mtttt91cma21&#10;1gqugmtR3Vam+AocMyjEJ19858rs+JPPdRX02V59XZn99XLY9/VGF4+sMbgSeX3C66WKPIIsyboQ&#10;je4i+QQqjuszStexHQdnk6SGTERupmsKMXNK5GhMOVtaEM81NYhnXuek0tQJicjag/LP81wQsxZl&#10;onXY9bUKka2CEEz5iB862out7zv5ecF/hkRKRv+B72WnnQ92Zbb0Yku4Mjv/7GNdBeMbZ8qa6pBf&#10;TXXmMMel6L1NgeaLBD3DdmbRRil6d9RJ99hKC/oMzenc72hojLxniKz9KM/2dmiexrlX8O1yhVKV&#10;W1sL+l1VDe6Lmz1POUUt7nFWjubENM2JfD7HUnMjxvy6OpqD6PzRo8e5MpurP7a6yHagjdIZuhaV&#10;p4PmxARNGBX0XNCObCI2yDwVs3trHFwlXP/dQfSZwsU0dPL6jccruhceuk455VRXZocffrgrs4ED&#10;53cVhT/LefJ1U7RuLKfMYtYQ13ZMOecsvTTslD/99FNXZscei7H3oosudBWfT1zMMOWUR0zlnHPO&#10;c2V25h//6MpsoYUXdmX21VdfuFLd/i844oijXJldeeWVrsxeffVVV2ZDhmD7G7VR+dBUE0vcFPTC&#10;iy+4Cu3613EV5auvv3ZltuDABVyF8xrn2nUp4t7b5GmCTNJahZo9sh7r7uM52s8sTd858vlZWl9N&#10;bMR7m732wfPvZptv7cps5522dWXWt7eLAFrKGX3FFClQltaWDz74oCuzHXfY2ZXZJRdf7Cqcg9C/&#10;pkXLDyGEEEIIIYQQQgghhBBCCCGEEKJM9CW7EEIIIYQQQgghhBBCCCGEEEIIUSZTvmQPjQO6ShHC&#10;P6X3FNoxFdOsJLZs5RCWtZimk0xFppTiSlGZyZRSHKFtdTGFllzFFDo6FFPXuUc/G7mX0ALCU0W6&#10;opSmeFB6qqqrKaW4z/KVQyeJYuJTaoLPFxPODon+Nn38rz4bqQgkqjeuc24vrh8mtIgvJia0LCum&#10;0ISimHK5XClxafiX0Lq5mKZ4vXnKdrSVEp8f2oMUExPagxRTHKGdeDG1t7eX0qwkUx30M08Mx3Zl&#10;ZWUphVsnFBPDbReBAjqRTCKFv3eRuD45Mel0upRCC5di4jrnz3L+fD4fZ7hd2traSonz5GuFVvDF&#10;xPD5oS1qMTHZzo5SyrcjFTraSym02yqmMJqKKUI4sxQTE95aMRHRe+86JYIJp5iC/yulXEe2lEJr&#10;ymIqp27LoampqZSY0Ha7q8T9mtsllUqWUtCqSKG1YzFRZw6KXUqFoNjFxMczlalSikBjBY9pwf+V&#10;UkVFupS4/EymurKUmNBWupjCGi2m4I5LqbOQLSW+Lpc/tKUtpine08VUzDBM+Gg0RX4J762Yuibu&#10;DI4TPquzMyi7J25HhsfJ0PGomEK7oWIK3TqLieH6j4PHFr5frh4m6JWlxGXm+Su0hS+m0OKymKoq&#10;g//uyS8zNTFxx8sCdRtNYlbDzch9mVslmQj6hKdUMlVKyWAcKaZwW5ZiSgXzSjGlg5guJh732lsm&#10;lxKTTAdzoSeG45bp6Ahjd2piGuprS4lvsqGuvpSaWxtLqSYY74opAn02kmhigwpSMIAVE5+fzwX9&#10;z1NtdaqU+JxIpRO5jkIphRZqxcSEW1oUU2c2V0qWCzIupuJ1whRayhcTHye4bkOn52Iqnhqmyky6&#10;lFpa20opnw/nvKmJP5AKSlhMHS3NpdQZzJHFxHR05EspHdxyMfEU0Ro0fTHlgjG3mKqDuaqYOP/2&#10;yZNKqSJcO3ricS+0gi+loNzF1NaSK6Xi3BWm0CK+mLLZQikVn4/DxITRXUzM9B6PEHrol1L4u6cy&#10;4HLGpWQQl8UUbtlTTJPHjy6lBebtW0oH7rNbKa235gqlFNpol1KQcTFFOgDFZ2h7XkxNze2lxPEZ&#10;bo1UTKHNcjGF0VRM4fZDxURXCgifDaampFWWkiWDY54SQb7FFPzHLlMh+G/F1EkpejxRShzEeUp8&#10;nM/n8nckg/7jKUeJj/P5WUo5SuGoWUzhVkTF1JmuKSWuw3w6eJ7xFHSNUgpXdsXEYcjXLQT3UEy5&#10;oBMXU54SH4+rN84nGGgphW3mKRGM46UUtKGnQiLIr5jCsnrieODjvN4OnSmLiZ/HeX3YHvy3YorA&#10;F+DeTJWVqsiUUq6tpZQSwbNuMfEaPhU80xZTcKCURnz/bSmFFvHFlA0+VkyhU3IxMZmK4BnCk+WD&#10;1iwmuoHw1VYx0Z1ExopwV5BiygVzTzHxOdXVFaXE64dwS6ZiCnp/KfFzX1trcymF26YUE5eHCZqm&#10;lEKL+GIKp5timjyhsZRCi/hiam9pKqWKykQphduOFNP48T+WUiaTLKVwSV9MXLhwaV1MPI/wOUFV&#10;lFK4pVQxMeH2FkiRj3dDKudafE7QVqXE5/BxPp8Tn8+JP8vH4z4bd1xp1qe4tuNUzjncpnFpevPp&#10;6r+HqZx8lKYm1CfPF3w8er7qdtanadtjauIHnuj5aqNyU7Bi+sXU1eemJFoXBVXdZYqcE0u4iPhp&#10;CreqLKau/vvUBLhsTLcfj7lHPp/XgZngOaeYVllumVJaYYlFS6l3jZUSP3uG2yQVUxzp4DmnmHhM&#10;m7JFqaewqMUUKeg0RGtYCCGEEEIIIYQQQgghhBBCCCGEELHoS3YhhBBCCCGEEEIIIYQQQgghhBCi&#10;TKb8cXsu9A/ugn323suV2a233OLKbP111nNl9vTTT7sKYCtezrIci96YU7hg4R/sF0nSb1NsL7qE&#10;/AC6vMMoUxwVuqAz9H918vnQYG0qmdDGqwQu0EmWsoXQu85JJTKugjLTP2/g0nMZ4v4FRMRSIUGf&#10;pnJG6pwtbqd4U02lc4o98VQ4y87QZ87JkPV5pJz+M2SqyWgRKnVcnSeyLkL4s2RJHPtZ/zkFtjLn&#10;63K7EJHPkv1W6IXp5DrQvulKshCl+mxvRz2HVuNFUqHVWhdQ9hba8hbJTLGNnspUW4qpcPsWCjg/&#10;n0XZQkPgIplMravwWqjPqfbHU8mFvmhOIoFypkLrvRLcFgzVbYTpPb9ruH44bLmuEkm6X+p3zc3N&#10;roLjVP9R+/iu2yV2zOl6OIwlzoKc65yZav3883AZOP/QMr5IaJFZZFob6yIcA/zZJLV7IdLZKH5C&#10;X8kifI90XRpxYknFhQlDIROtNXw4bpzJh5a4TjId09YEt0u0PnGP5bQRl4Hz4bbgfLgdc6GfopOk&#10;fp3MIG4LaYw/bXTr1C2Md1Uo8NgSWtoUoTEhwf2CO14KGeXYS5LqJEHH2zpaXZlVVde4CqGC5uGd&#10;mQrtV4vEjc90fiTeCjQvMCmeR0BhigXsVDhior9Bx41WVG1B++LeeWyJTK1UZCZ07O8KGoZ5Wg7o&#10;upzZKfadU+GtIKorq10FedKgFplraBsbHpY4bisp9soi5n6jdH0vUcrpa7Mvm222mSuz//73v67M&#10;fv/737syu++++1wFcRUzts9KqIdH6KBgTdFCJLSJL8Lrbbb5TsWNvbSoLfA6hMa30Gq8SEUa/T2d&#10;oXimuOXhefz4Rldm/XrXuzKbPHasK7OGPj1dhWMp+k46hWu1NeJ4XQ2NORy2dN3WyHMBCldLeXJF&#10;NzXj/Np6rs9fhtecmSp8lpcq0XGMKosKUWjHuJ2opHLSA0kbVXQqg7EFs1S0x7LuaMV6bOpGIlOp&#10;mMbuvwRdl8dYXmNMmIQ8G3pgrcvwvXdS+RNTtiqZSmjjWwLVGVwL9cBjY1yMhdsUFamt7fq+uL0q&#10;qb26g8MOPcqV2RVXXO5q2jnll6GpgKt/iv19kYoKtOmXX37jyuyTTz5xZbbllhgPmZYWRFA11VtL&#10;C/p+ZQ3GhBz1uzff/s6V2VnnXeoqiIde/VyZHXn0sa6C/tuAuOXnzUSC1l3UR5LUkSro+TcZWno7&#10;yTwCIk9xm6W6yoWe+k6CPlug5/TpPc7r27jzg4K6CKB3DuXkn6a1WbhNVJEKWhPyWqWtBXXIx+PO&#10;n97ylHN8imWjk6Jn5OAT/jME1+2k9irQiMXHQwPVEjT3/TACsXfTDde4Mlt8oQVdmf3xD4e7CsYZ&#10;/xlCxeeltOVoHE7zewPutKHXfhH6cMukca7ManpjXptq+DqVUROwHUtDQ29XQdnoUpHnhTQVlObH&#10;9tBj3qmswtzKQzWP/3GTWWMj7re+nvum/wyIroug+XmKn2eD3/xnEJNtNDsVcJNVMWNvZKzjLGnR&#10;X6A5PUHjXjNtG1ZN64RkEi2fo8Ern8cFMlP846fCkcr10NZB907z15RtnEog/1TsE8zMIb7+QeTd&#10;Ap3D61tu31NOOcWV2eGHo+8MHDjQVZQZeR8SV2Yxayjneaecc5ZeemlXZp9++qkrs2OPxbx/0UUX&#10;uYrPJy5mmHLKI6ZyzjnnuArmwT/+0ZXZwgsv7Mrsq6++cqW6/V9wxBFHuDK78sorXZm98sorrsxW&#10;WWUVV2qjWcULL7zgymydddZxFeXrr792ZbbAAgu4Km9ei5sHZ4f5kWOMdVx5eNxua8Xa7I3XP3Bl&#10;ttKKK7sK1pkNLgIi6z1esFJo8/cC/H3c0KFDXZntuOPOrswuvuivrsyOOw7P4NGFXXA//lMIIYQQ&#10;QgghhBBCCCGEEEIIIYQQv4C+ZBdCCCGEEEIIIYQQQgghhBBCCCHKZMofy/8m7OKZLu82OFxGMXOd&#10;ZGsZsZrhD/O/XYAukGUBF4Gt1aL3CMjdIWIbnierNLYfT5Rjd0xWaZFyRgrnPwPiajkVV+qYep7t&#10;7OL5WuQrwfZrqUh94lrkuM+ueLHWwXypro2KgmJG6p8uwP7FnH+ByhZzXYathtmaI846qbuJWI2x&#10;5VcZtk4R25NIPJdBGXVVDnG2JzHDaqz9Ttxn46zL+d6ZcuxfOmnc4PIkKEITZHMXgfInJ9EIHP/d&#10;bRdvERtJ//n/4pcLyrFaoAmjPHt5hq5FloCFLPLPJWGdWiD7GpwRHUNyrRgPayI2iV03UmcHrpuq&#10;hOV7B5WBt8BgR9JOmswSZCXNJMhgmG3MLU/jM1dDAnNrguI/kSB7SSZJkUKDZrxdPIPP5tiun2Kb&#10;7U+jULwxMX0hFqoS3vaC7egzGcRVIXI3uFhrK6w4a8i6n214a2pwPGr/i7ZrbqL4IRvM2OVbWX2N&#10;yxzXGtPbd2Yv5nS7eN5iJkvjGw05kX6RjA10HJ84Dpa2VbSdQVUt7L7bWjH+3Hv/A67Mevfq68rs&#10;d5tt5Orn+jLgkSjfhvhvaUP/4j02mqmPXHEJbPTWWnVNV2brrru+q6D89aiHD7/43JXZEost5iqo&#10;NyroqBGjXJn945obXJltsBHyXGet1VyFcXKPK7Nll13BldkCC8KaOEHrfLbvTkT23UE7jhv1oyuz&#10;xx55yJVZ/3nmcRXUA9n1t5EXcG0PWA1/9yPs91dbZVVXZksOQtmqK1C2999+x5XZW2+94Sq0WEcM&#10;bLDxJq7Mvvoa9uMffvqFq+D8OtgUt7YjZngdu8F6sNpbZIH5XAXVwA9dNOZnmzBm5pIYG2++5XZX&#10;wXPu+uu6MltssYVcRZk8GfnU1iLOYx8Nu4HDDoMV5BV/v8JV2GddlAl1/Uj5eZkZl+cksvTvQZb+&#10;bW2o88jcWgmNVoyOS9xyb73/gyuzP51zsSuzr4d/78ps4UHog5ObJrkKSOIKCVr3Juk5lNeobBGf&#10;ojVwqhPzcifVA9vFk9P8TCNujihn7oh7pmDNW8lwGzU2YosEXpOwrSJvncCf5XO6A37nk+LnYqJA&#10;6zR+Nufj3I4ce/zc3a8PxsAfRgxzFcwRq8Ga8qw/HOcqGAdoeZuj7Veq2ZecLNnzOUR6RQWtOWl7&#10;AsuRHTqN+bwUHf79SFdmffrP7ypYz9NHkzQY9ahG4CYiT10oT0c7jj//Asbz9Tdcy1VwTouLgAy9&#10;wmlqwn8YM2a0K7NBNF/w2MjjOa9Lmffee89VdH6MjEvUkJ988qWrYJ5acpCrKB0tdF3anibBCyCe&#10;T2kbmj59ERtBJPrPcNxDpWcymF/4ubixCdetqy/nmQV05DBfV9O2O91BOdaykXc4Mecwsov/7VDO&#10;804558gufvZEdvGzP7KLnz35LdjFcyzFaY6xuPLw+VnaUqe1BffSo4HWzBS2tMQO8ncREH11jXyY&#10;qF38Tq7MLr74Mldmxx17jKsAFG0K3Vu7QgghhBBCCCGEEEIIIYQQQgghxK8IfckuhBBCCCGEEEII&#10;IYQQQgghhBBClMmUP6j/9drF878hIN3l3U4DlSefh2VWrpNsoMhCLUv2aGmymU2QF3wO7lBBnihE&#10;RSUuFr3HGNijnGzNynL1iHj/kVcClZNPaSN7xhTdL7sjT79dPFuT8Unksxb7Wf85BapQ/g9sn85E&#10;Posy5Mk2OUn3yCGcI4uhigp4onExc/RLnF18lk5K5JFngSzaKlMoA28lYGQ910HBlEqiPJ1knZdM&#10;oh7SbH1GsK0fx2qSbqC73WLibEMilUuHczncI98Xt9fkybCLrK+H3Wic9c2MWOJ0kB8f2yqWkydb&#10;V/H5rNkOmu0Zy7mXuHOyNI6lU4gTjsMkWbKwvUyWgzINnWY7RGJW2sUXKGji6racrQf4s3ycY5Ut&#10;4uPs4tkCkUmnuI3oWh24+0mtOF7Ts8FVFG5drudUgT0i6Sy6rw4a9zI16CNxdvG8cwXvzNDSjmtV&#10;VbLFOj4QsYvPQtMQFZxEdcV7t/B4zmNCJLBI0/mcDe4qBOfz/EWnB23NvwG2W2drowJ5kqYi7esi&#10;IEfjP0+/fH4UlK2TLEaZFGXE1t/JBOqBx3kuf3U1zWVUhUzMEBKtrFg405gLyC5+lsPdiOEW4jV2&#10;ltYbvC1RJDhoffLkk0+6Mjv3nPNcmdXV1bkKrb/RI8dPJHtnGs8HkQ376LHjXYXzLGL+n//8pyuz&#10;ufvBvvWaKy53ZTb8O1iRj29tcmX2xptvuzKbpzcsdhecD7ZsL7zwkiuzxZZe3JXZEoOh999/X1dm&#10;A3vP7crsXzfe7Mrs/kf+48rsmOOOdmW2zdabujLbbdddXZltscXWrsx232MXV0E1U+NF5iMOJZpT&#10;nn/6KVdmZ/3xdFdmK6y0kqsgHxrQC2mM4byNyJPPvujKbK899nRldvB+eE6sq8L6567b/+3K7MUX&#10;n3cVjYGVV4VV/hNPopw5st799DPY8s89L9poLNn2nnzi8a7MNt0Iz6ennwZb2scegO3bkkvAevTL&#10;b2Fl/DrFw/KDl3Nl1q9fP1ehFTCsepdffnlXZmecgbrt16+Xq4Bu7uIRu/grZsQuHrEUNx+10pY0&#10;UatwFwGcD6+duM9mabJhK+9OWtfxGDUJVW733Icx9osvhrsK8qRn6qYWWJ1X19DzOK0uk1SGiP04&#10;2XSzXXyCt7khcrQO4TJ3B+Ws7XlMYB23jv3mG4yNiy+OMa2pCeNkdTW2QoiMObTu5ePR58ru7QAJ&#10;3i4qEj/QbAuPWgjOoaJFl3s4q7UVc1MFLVWWWwpz0757YKxGrwhyoa2gqqgeeG5NUjmDD7gw+5Zi&#10;+5xz/uTK7Lzzz3YVjDPzz+vKbL1NNnZldu2Nt7oK5p37H3Vl1k7bgpx0DMaNbBZtnaHijBk30ZXZ&#10;nnsd5irog/c+6CoocgfGhBdefM5VaO0Oe/lOWhuceuqproLnmlp+XgAtLSjP+++/7yqYK7fZxlVo&#10;gQuLzkUXXdRV8NlmlOfSSy91ZXbiiSe7Ct8P4L6WGAQb+Y023dCV2R234Z3n6DHYrqK+Rw9XQWzQ&#10;NjTPPof5kZ8FJkzAWNSvb39X4XMWYmDzLbAG2Hb77V2FNvK0BUnkpRI+m+L46QZ43IizcuXn5XLs&#10;Z2UX/9shru2Ycs6RXfzsieziZ39kFz978luzi+frMnHjcBz8rrKc6EQJwvfeGP8rI9uqIlPehpvf&#10;3e24A97DXHzxJa7MjjsO20VN+xCo1YcQQgghhBBCCCGEEEIIIYQQQghRJvqSXQghhBBCCCGEEEII&#10;IYQQQgghhCiTKX9pPyfaxfNvUet4hv8NAeku7zYgtpjIn+3i02Rx0EKWzjXVsEPk63a048IVGVyM&#10;7fLYXThD1mRchYm48nMNdSKjiPUHWUFy2dhmma19yZnbsmQDyOWPmr3SByI2bkTELp6hnOLukeoh&#10;KJ3/nIbptIvvaEHbZcgWjz2R2f6uUEC7p8kCke48iBMXAY2NsAvr1RO2zDG1E2nfNrIji1gxs3UY&#10;3y8dZlt1JupsTaWIrfOu84lvX/9ZNsg/l4XVW5ps+fNks9xBlVtVhTphJxJ2QGH7ygRVLtvglGOJ&#10;0/UoGR7HhbvDemVGrHs4biPWjpFoBR1Z2AlWpqpcTQPdI4V5BK6qdNxJRCGJT+Qit4hyVsT6WbPl&#10;y8yv/zi4btnSn7cniAefbZkwzlVoCw+740IC9qRsFN5KTvCV5GBKu44EH0A7dpLVc5osXiOe72Qt&#10;zm3HTdfRgjwzNDmlKK64hfiz3CrpmGa0JN8l3QzZt3LhaBgOQKaJyLwGYmO1E/fFw2oq4mWPPDvI&#10;0j+ToTGZLsa3GBeRbW3Ip6qarwWamia7Csc69Me47T8amzDX1NfB1jJKTImo/K2taIvq6q5tcssb&#10;57km4hq+63ufU/gt2MW3kyVsVabreMhnMTBdf/31rsyuveY6V2arrQZ78E7uwLTlwYjvvndlNt+A&#10;Aa7MGmhsrKlBX9hjjz1cmS28AOxzn3zkEVdmXw370pXZy++86crs62Gw5N1jx71dBffbhDHhyiuv&#10;dhVct0etK7Mzz4c14rrrru0q6IM/YDzfeqttXZlNakH97L0vnq3WXhN1csYZsNJdfvmVXZmtvsYa&#10;rkLr+29dhZaMC7oy227rrVyFYxra66MPP3BlduzRR7qK2sVnqmjdy+uuJNr6sf8+68rskIMOdmV2&#10;2AGotwljYb1+/tmwkRw58jtXQVPT+qH/vPO5MvvkU9jCH3cS6uHSy/7qymwtevZkC8rfbw673d9t&#10;uL4rs3vvucOV2Zcfw3aY7XyfePZVV2ZvvAWL48UWhY0wW/mxDSaPyXvssburX5ddfNyjPM+DbPcX&#10;v/UJ4O2Kcink00bHUyk8R6dojhg5Fn2zuQVx3kHPO5XVaJfOPPJM8Fqdxjd+5krRc00ij/tKxjxX&#10;5un5qMDbt1GebEU+vcc7s6gfXqAkObB44UKW4znekoy2meNtxW668V+uwnFpH1fBMEDbSNXUYdzj&#10;8nA+eXouS9CWIlzOGamH6HEKbmqXPK1tChSs9NHI+xbOn8nTxSorcFIui3V+iqzgBw3o4yqMVZCg&#10;K6dpBcrH2+n9Q3U1tud47zWMRSeddIKrQJ+MrTFqemGNt9s+GIePPfE0V2Y33nibK7P11lnXldmu&#10;28PifpUhg12FoJzPPfuCK7NLLr3GVWgXf5crs9tvvtNVuP6EtT5bsr/8MrZc2WUXWG4uMgj2p2vQ&#10;HJel9wBnnXWWq2CsfuIJV0Eb0VYOyyyzjCuz1197y1X03cuCC2LcHjQIermllnJltj/NZffdh+1F&#10;rr8B9z52PLatWYPm7tffwFYje+2JfvTgg7DrX3QQtmP4/gfMlVv8HmvIQw/H3Bq3PMzS/F6V4g0K&#10;Zj4zYhfP61te98ou/rdDOc875Zwju/jZE9nFz/7ILn725LdgF8/w2MtMr118BISqtWEpbZX09QWH&#10;cFs7nh/5+6OgVvxnUE56brr//vtdme24I9nF01xz3HFYn0/7ck2rDyGEEEIIIYQQQgghhBBCCCGE&#10;EKJM9CW7EEIIIYQQQgghhBBCCCGEEEIIUSZT/oh+TreLZx39VwP4jS1kp/1z/i5hi2y2KWbPsgh8&#10;A7Av47N/+B42U/3nhfUlQw7EEbt4pp0s8tjpIcPewWXAtzVqDKyr5u4/t6vgHLotrnEmavTAZ8X9&#10;G464nOLOj2NG8qHPUkWM+h5WpZU1sMjr2YvsHyn/uPjMkr05262kqbLGjh7ryqwig//QuwdbTXZd&#10;Tg6374ajzAMWILstKlw2i18qMtA5tsHPwzqD4yoV5+88I3bxXHEGO8dO2i8hxbalncg0yZVI+Qwb&#10;PsJVaA03v6vgFL4W9V/eFqFAFnkFCnq2VSmQ0wkPmZXU79gOJUv3wjFQyZbd00lHB+pq8mRYSfft&#10;29dVFC4D28XHjWPl2MWPmwBLQA7onj0aXEVJoQjTgDJ0JlHPuUhY4XgFtQXDbZGKbIfBIFNuI86S&#10;LWsiDjpcVTGxHWe/k8uhvVpaWlyZNTTQliK0tUcQ3C7Mvh1BY/IA2OpycXi+qIk0L/2HyCcY3MwX&#10;Xw5zZTZo0UVdce0H9eM/Q3jcYLv4lg7UbTtZ7tSRLQ8NP2FjuAhirxNeP2mypE4Wuu4vnTHDTyqm&#10;vdAS05BFu1RQDCTIwprjp7ERW3jUxWwN0JZFzbWTzX6PHrAD5XEpT1auHDNJ6qcZGjfa25Bnpgp1&#10;xWMax3ZzM8pcXw+L0a+//saV2cILwXq6LGL6QhSOINZMzEJnDmFOt4vPdaIvd1C/rqHtaficCrIC&#10;jkDrk6v++U9XZl9+AavAc88915XZZX/7hyuzRx573FUw72RgXb4K2cvPOz/WNnPPPZcrs+2229KV&#10;2fgxsGqfMHqkK7Mrr4ZF3qNPP+XKbPMt8NnPP0A5N1l/Y1dRS7csbfNx4BEHuQqeidaHDe97L73h&#10;yuxPZ8FKcfQEWNeuve5aroJx/htcN0/W1mPGTHAVHWOHDUefXXxxjNW3/OtGV+FohXI+/hjsav98&#10;HspTQeNJlscf2n4lU4PxbewkjCF77g6L/rVWhe38emut7srs3rvudmX20UewrOc1yQYbb+IqeJZ8&#10;5jlXZquvjWfMG8jOepnllncV1s8YV2a777qzK7Mtfrehq2CcbEWZ2xtRn7ffBhv5kWPQLs+/8LIr&#10;s5VWWsGV2fzzYz256qqrujJbbLHFXJnNNRfW7eVsBTKzOOyww1xNaxcf009jiLNR5faqqJi+Z8w2&#10;mqeia2CUrWCY9ztpHZ43jD8Fw5iQo7mYR882fDRYu7r4GfizXFN8nLMp59GfT+F8ZuQ4P/ZxQbnM&#10;cfnwjmG85RbbvJ984kmuzC68GBaIlRV0Bco0rpy0K5GlKUym936n9zhXDx8v5xw+HkdcbNAOUVZP&#10;u21wpmnaBivP2zbRdj+5NrzP4e2cck2YCwr08PkRbXtx1p/PcxWcT1sGrLIG5qO77oLd5f777ufK&#10;rJoWynvuuZOrYD76Glur/OEMWLU/+hjmwf0PPNSV2eClYbc+dhyeWXj4ee45bDWyzz6wUl98iUVc&#10;hdujYGx/5RXYy1966aWuzPbeG3bujzzyH1fB2mBebBPz3rsfujI75JBDXJm9+Sbs3JdffjlXZiss&#10;u6wrs/7zYV3BD/yXXXqhq2BdMQnPvyeceJwrs112xZy48kqw3n3mGdTbRhtivvvk0y9cBecPWdGV&#10;2ZFHH+UqjBMXAdEtHaFTkQid+ZRjLctzB5/DYz6ve2UX/9uhnOedcs6RXfzsieziZ39kFz978lu2&#10;i+e4iisDxyHDn+XnI8o+yNNFQORVbmTVz5rBdYfei22DdtxxV1dmF1/8F1dmxx1LdvG8HguymXW1&#10;K4QQQgghhBBCCCGEEEIIIYQQQszh6Et2IYQQQgghhBBCCCGEEEIIIYQQokym/M39nG8Xz+B4MsaG&#10;NNb2LQLyGfXDd67CW0FBe/aG5Xs6Q1bbCehPPoVNymdfwJJ3jdVhF9mnb9e2zPwvINrb4YPw7TDY&#10;R7CN2ECyNKyugy2tsW8seSh8+MFHrszefvc9V2YrLA/7x4UWgZ1XdS3uiynDmW82BHXSPGmiK7O/&#10;//3vrsx694N12D777uvKLJNBe02a3OTKrI4toGMYNx5WY9dfc7Urs7n6w+57lx1g3VZbj3ZsmYzP&#10;vv7Wm67MnnkaliMHHHSwK7MB88Nimm004uzfC3nERqTLJmB9GaEQY4MZ6ct0rTh7+QIsJY3s9Tj/&#10;PNkvJ8lGftgwWMT/40pY1K5F1itbbrmpq3iSVM7OPMqQo+t2kma7lfoGeAWyLTPbubMdSo8esGuu&#10;quq670fsuMnS6oMPYLs6ciTscJdZZhlXQbsPGOAqas8SsWSJGQRznbAorKBxbPJ4bHXx0htvuQrG&#10;vSq0xZAhsFGtr0OdJGN9uqluZ8AufuJE9N8Ksjgu5BGI48bBRnjkyFGuosf5fLb0Z4v+QYMGuTJb&#10;cCFY29XReMvt/uijD7sKxvAO+EtuucUWroJxpjdsZj98F1aQN99xr6tgTNgLNo9LLw2LYO7X1TQQ&#10;t06GNW5NLco2ge73m+HfujK798FHXJntuNMurswWWHghV0HcUj68ZOigrSiGfYe5spns4hdeAFbk&#10;vdiGlLx+snmMA2nyG03ku7ao7YgZTiJ29EQHjUt8SiVZK/84EnXywUefuDJ79320y6gfYVO8+pqY&#10;xwcsgLmyF20vct2117uKWtv179fTVZS49UknxeH111/rymxFsppcbvnBrswefgg20TxW7Lzz7q7M&#10;/km23pttiphcaSWsAdiyMkJknI+D+2zX/Te4gv+cM5nT7eKZlnb0QbaLZxLUjrxtQZrsaq+55hpX&#10;ZmNoW5ydd4at9zbbYZ2zxlpruzI7+ij0kWuuu85VaCkPe9hTTz3ZldnuuyOea6swCJ5xyomugnX4&#10;Z+jL73/+matgrbviyq6CNfArWAOvvjJs6t99911XwVp9bqzT5lsY6+0/k23vl+9+7Coc3lAnd9+P&#10;uWCZ5WB9+fWXKM/aa8NufejQB1wFY8Xc2MKpsRlrzq/J2vfWm2Crnkpg7L3/Pswjj9N81ETblyRS&#10;6IOt5DGdT2LsrazDeLX6qqgftovfZAPYFD90H2yKX3/9VVfBdZtQ/t33gv3vPUPRR+p7oZ5ffgWf&#10;7d0Xa/IffvjBldkfTz/NldkiC2D9c/yxR7oyG/H1566Ce6EtCbbfFWv7226/01UYqzu6CuaFH390&#10;Zfb888+7Cp8F0EcOPxy27dtvv7WrgG7u4t1tF89rXYbXRbyO5bUr28XX1fHzEXmLG+KQR6aCIfai&#10;1vF8HLRnUf5MBcofrX7+BDTXFG8tlyRdTjMWKE8+n8fb6T0e9y6lnHzYFj6fQ/3w8WOPPsZVsB4g&#10;K9FOakc+v7KC2wJ0tMP2nLe2md77nd7jTD7SkoDPx53E58N00ONvJS1VaLkdjZ+YTHn9lqqgjHhL&#10;OOqDk8biOYLf89x2+82uzM69CJaVSw6GBXpFNbbueustPDNuuP4Grsw23wjv8XbddTtXQRHa8Zzy&#10;6ut41rvsr5iL9zsANux/OuN0V2bfjRjuKnxOWdKV2RdfYOxdeWXMublOjA9HHQWb9AUXxLMVz+/b&#10;bLONq2Cur8Vz9Pe0zd+E8ai3wYOxHh5DW8l8+SXK07cn5rULLzrfldnnn8OS+syzcI+TGrG9CNvF&#10;X3/DTa6C+Yhs9s899wJXZnvugfnu9TdgX99/7n6uQiv+A10F7ZjhyEKcpGitJbv4qcgufvaknOed&#10;cs6RXfzsieziZ39kFz978luzi497lowrA5/PcciadjIMxnMXIRS20XiGDq7gP8P381iLVmbw/DJD&#10;dvEBs652hRBCCCGEEEIIIYQQQgghhBBCiDkcfckuhBBCCCGEEEIIIYQQQgghhBBClMmUP6hnu/jm&#10;FtgdH0y2RfffD+u/5ZaCNTHbY9Y3wKKqkSx8b731VldR25Ak+ZButsXmrszWX399V0HZyHLWyFIg&#10;QUZfHZ2wnsuwXwDZUycT9FlyC2hrhTVWVTUsAthG4NgjYbWRN5Tnb1fAavWDDz90ZTZ6FO69Rw+2&#10;gTrUldlLr8AmgpyfjFzWrHESbPR69IBV76UXXerK7I03XnNldsedsDpsJUvG6tpaV2ZZsnR78WXY&#10;MJ519p9cBfW/3oauzF5/E7bkDz2CGGA6yU+tgm36yNLh+uthmfvoo7Cx/eKLL1yF946b32gj2Jod&#10;dBCsyRZaCPbFcZYXDz74oKuofRDbOPO1ajKwHxw3DlbATa2wjxhANlZs3d9E9uDzDYSVx2233eYq&#10;bDv0ixT9s5bddtnNldmaa8EmdMvNYNt74UWwGmtpRPm/+gZbD3w7HFZpa6+DekunYIm5woqwTTvm&#10;WPTr9nb0nUMPPsmV2eKLw5L6xFNQ/9yPsu1d2/ySm7uxzV3jZMReQwPi2RLog19/ii0MHnjwcVeh&#10;LT/OaW1HBx47Dn3t33fc4cpsw002dhWMV4NhMzW5CTbaaRp/Vl8NVjnbbrWtq7AOcc5KK+CcPcjC&#10;7tjjj3Zl9tFHGAdeew1987nnnnNlttZasJg+6KCDXJXHVVdd5SoaY2w7Ewdbd1ZWwfKxtQ11W032&#10;79kmnM/2j5ttBcu+T79E//3977dyFbUe+v6rb1xFt2PgGKuqR6xedzNsb/v16eMqCJMc7BYvvPBC&#10;V2Y3kU1uG1kyLrQg7LtXXBGW2i+8AIukgw/G9gpnnXm2qyAGtoV9IvPOO7D4e+HFZ1xFrVPZQpYt&#10;ZxdbHFbzfzwd9oMVaYyZE8bCln+P/dDv/nHtja7M+s6FOsnQdNfWiLGooQ7tlaP2XX11jDMbboQ+&#10;8tBjT7gyO+xwWOz2n3ceV2Y7bAMLXLalra6qd2X2OY1LHwyD9fo9t93gKhhzRuMee/XF2JinLQM+&#10;+hT2zg/dCYvjp55FP/poONYS884LO+WzjoF93Fbbbe8qiHOaaGnKtSqyi7/7DvSpx/7zpKtgjB2B&#10;bSm+oftaaQjifNBiS7kyqyVr3BtuQNttuzX6TjXZcfehOD/0IIzPmUrMTZMnYOzacUfc1yKLIc7H&#10;jqdtEUbATnnMGMxrQ4YgBniuXHstWD3379/fldlpp8GKedFFMf9yJbbTuoLnVl5HRTXT9Twyp/Br&#10;sovnFmpvw3hSXYXxme3ioyDXa2meuu9erBsb6BlhnvmwXnrxZYzJSy2J54tPPoOV+jbb7eDK7OWX&#10;X3Rltueee7oy225r1HlFmu6SFv1b74C+k0gi9t586R1XZhuvt5GrqFX4WedhnbzsyrDnTaexLspP&#10;xrz5OI2rp/8JlvJ1DViTn3g87JpvJyvgTTbBM9Gjjz3mKrhHKv+dd/7bldk1tF3O/AMwbr/75huu&#10;gmeQfWFXuyNZ9z/3Aurzux9HuzLbYmvMg088gzXGPmTzfsRBsFtP0nrvyr9jjrj33ntcBetAstv9&#10;K51zy623uzJbeDFYDY+fgDVeXQOsfV966SVXZiedANvewWRT/NUXmEd618HSfIftsVXBkDXxvFPf&#10;gG0+2MHurrvuchU8Z9E6c7HFFnMVtDs9q/bpAyvjyGTTDXS3XXz3QB5/Eet4hucFLg/uq5xxLFoL&#10;Xc9H/D4htsEi211RGej0uOt29/Ec2bmnaE4p0L3wPbbQs8BJJ8Dq8G+0Pk/Ts14nfTauPEEHcBGO&#10;q2ivGbmvuOMcPwl6JzNNiUoUIp9G2aL28tErdAWfEWcLHwklJu442cV/+Rm2GjnmCIxpI0ZgzXnZ&#10;Xy92ZfbxV3j+evS/WK8uuiTmpieeeNaV2U474Hlk+aUwdm2zNdYwjROxhnzqGWyNccYf8cy1xlqw&#10;mt9sY8yVo8dgrvzoI9jU89hYUYE17VprY9uRbbfFczdvg8LP0c8+i3spFNCOQ4YMcRU+s2P9OXo0&#10;5rL//hdbW55yCt51JCluN9gE7x7fePVlV0G/uBzv3CbSe6TjT8CzxvEnYAubBQZinfwFbRPZpzfe&#10;B1ZWYQ2w9TZbujI75DCs/+NoacP7vfqqX96mcEYox1pWdvEijnKed8o5R3bxsyeyi5/9ibOLf/VV&#10;fAfEc6jaaNbQ3Xbxce34a5of6VaCe3QxDQV6PuLvpBK0PXEy5sOyixdCCCGEEEIIIYQQQgghhBBC&#10;CCFmEfqSXQghhBBCCCGEEEIIIYQQQgghhCiTKX8f35HvLP3NPFup7E02jHeRFflG68Ne70myx2SL&#10;+KuvvtpV1F6viWzM5xswwFVoHTmvK7MTTzzRVWj1DJtrcgWwjhzsztJp2E8VyDosSzbm1RnYXSbZ&#10;3y2SK/TEsbBXPe882KGwvcwFl8BC6q47YYf40itvuTLbdHNY7F562eWuzO6++25XZi3NsJ/q3x92&#10;muQiZuTcZjded5Or0G4C9rmXXgw7ryeegE0lW7X07t3bldl3I2Ene+O/YFO5xhprujJrz8IG+bgT&#10;YLG1zjqrugrqBI4L1taOdrnqKthXst3il1/CPpptK9hys3dv2EKuuy5sbNluOpmE3W4uh7a+5x7E&#10;24G05cEee+zjKrTOhhV/hmyE33oL1ppLL4fYY/vfzk6c/wNZiT7/EuzF3n//fVdmA+aHdecnn8Le&#10;7ZyzznQV2tHP5ypqF//yK7DxHP0DbOHfJ1vyzz5F+27yO3w234l+scOOsCne/Peoz0Ie97LGapu6&#10;Cm0xYCt3wkkHuApiZsR3rsw+fA+a+0VTyyhXZt9+i7auq0Xsbb0VbF37zYW++drzsODefQ/YkC69&#10;zMquzL4YBuvmxZZY1pXZ08/BSm4Nst+fPJks4isQYzkaQzbdFPd+PFl/VGdgMbrU4rCrYouqAw7a&#10;31VoCwxrkUceecRV1EJ8++1h97rJJpu4ijJp0iRXUSvye++911XULvWss85yFbVrnm8+xBVbOrMN&#10;NdPeQdtnpHDv7MOy5NKo84pqnDNpEmxgd9sNWyGM+AJ2N1yGZZaBvfaDjz3kyuyBx1BvvXrBdrWG&#10;YowtBG+/HRbf/336KVfB+HwB7Fw+/gj2YiNHIj5PPeUProJ2Px7tfvzxx7uKWg7yOHbZZRj/e/TE&#10;+DB6NMbVnXaGxfEee2CLgWXp3pNZ2KVOJot+tou/+sZbXAX1UAd79p4N0H1pC4YF5oUt4Qfvv+fK&#10;bIMNsJ3EwovAvv7Nd2HtuMKK6GvzDcQcfdJxqJNXyUrxh+8xVy6yJO7r4ecQn3fcdq2roK54yiWr&#10;2Hc+fNeV2bXXw17++f+gX3/8GWwk+y8CS8bOPMb/gfWoh5NOhNX51nsgJjuoDNUF1PmIYRifH3oY&#10;25p8/iVi+JHHMbfuvCvadNvt0dbnnA1r6DfewJYryy+/vCuzd2nrgX3JfvnM089wFcxTzVgv8dY2&#10;xxyHLSoG0TYEL9F88e1wjJNseb3RRhjrHn8cW3IsuADs3RZZBBb0552He1l+efR9XpPEWfDlaIsH&#10;nt+jyC5+VkNLNuugNV6wqHIRtCP54abI/pft4tvJdriC9sK55pprXJn9h/oLWwjWNWA98Nh/cM6A&#10;+WGJ9ubb6CO774k+wuu3DTfE88jGG2Bt8+oLsIf9+hv032dfhTX9519g7fTNZ1jPzNMX20/U1GA8&#10;2feg/VwF5e+DsXc12m7m248xRl104SWuzJ57+XVXZgcdgnVpPoc5saMD97X66mu7Ctfn2BLlhJPw&#10;fHTJJbDH/M9jGK+aJsHyd8R3sBo++khYs/6O4vb9D7FNz6jxeI5bc13MF0/TNitb/R72tkcejDpJ&#10;UWxcfzVi4N130Y6jRmH+PeJoWOXfeReeocZOxFoiT8GapvUYr/kP3B9rxTVWwfxVV4u10Pgf0L6r&#10;r4ZnnDXXRz1U0HMi28o9Rnb9vAZYfXVcK5Zu7uJzpl08TcBk5ReFyz999xJf54iZKDwixsDvDWjy&#10;YyvyuDvpbriP8JTC1cB32NaGMecEsouPPF/Th8uoneBZHmel+MPdQJJqOhHZbiCufeNiiXVczPM5&#10;BFdKORXE53D10Iuetia8C3r1RcwXPM4fcijmjnc/wbh978N4hlqWtjYbOhTH99oD7/SWpq1/DjsU&#10;z7Bvvoa1/SX0zuqJJzH+77EXxvxll1zCVTDXjMRcM2EC5qAFF8ScnqXnnapqrP3YLn7AADy3jhuH&#10;fPg5d8wYPNevthps59takf8I2ubpgw9QV1de+Q9XwVzfD89KvfrhvRP35pv/dZ2r6Jrk9DPwfHH9&#10;DXgvt/BCWJPfcw+2y1l5JbTLvPPBGn0wrauXXhb1ObkR6/+6OqxDuHul4uJzJiG7eDEjlPO8U845&#10;soufPZFd/OxPnF38K69gTuctPtVGs4butouPmwd/2/Mj7j2qGcT/UPrOZccdd3Elu3ghhBBCCCGE&#10;EEIIIYQQQgghhBBipqMv2YUQQgghhBBCCCGEEEIIIYQQQogymeIDkWNvCOLAA2AhdeMNsG9dZ03Y&#10;GLIt+d1kKX/qqae6MnvuOVias4VIO9lG7bn3Xq6ithXHnQCL2gJ5bGU7YXeWTnVtF893VZEgKyGy&#10;GUylYFfVPAn2U48+BIut666H7WGWrGZOOQ1Ww18Ng03Wl1/Domr5FWGrfthhsEYcMmSIK7NRP450&#10;ZXbkUYe6MjtgX9TJn8n6+G6y3//wI9iSr7Eq6o0tTHv2hAUWW3V9+TWsvNka94QTYEeZSsPmetMt&#10;YH8677xzuQrqswN5/uF0WMq/8CKsv2+7DZbOr74MW+C//AX39dTT/3Fl1rsPbPO32QZW5w31uJdr&#10;r4E9VwNZJT/y2AOuzG6+GTb422+3q6uoBWhrI+wx2eJ+9bUQ5wtR3M41F7Y2SKURPzfdinu88EJY&#10;91dUID4POQQW0MO+hDUx28WvsQqsz7JkJZptg13wZ/TZN99Afe6wI+5x4IBFXQV5roE8h6y6uCuz&#10;SZNhT7fOGqjnyy+HTdy6G8DK7N933O7K7PZbYKFZXQ2bzXnmg41qIon+Mv+8KM9uO8FauU9P9Ov3&#10;3oJF3h/+CBui+x5CbGSqYDNbUYV/J/TYk7Cn/uTzT1wF49hBsBJNJNkmBboyiTZK0L894n+FtP7a&#10;G7kyW3NN2I2ed8GfXEWt3XnLALbcWXxx1H8dbUPw3XewM+V+8cUXaOtXX33VlVlVFaxTV18d9vg8&#10;trDtOZ/f2g5bWrbMqkhDJ8h58Q2yZz/6xJNdBX38ZdhTH3c8+j5b0LSOh/X9Wmut5Soc52G1utve&#10;sN1+4lnY/LJFHkaiIM8WlP/111G2m25Bf7/ssr+6Mnv+OZTz0EOPdGW2xeawvb33Xlg6L02W+NxG&#10;o0bBCv6NN2CryPaP99wDO9k/nY0tIXbeeSdX4fYi/3Zl1kn3Mn4i7AFbcqjDyZNxziJLL+MqmENb&#10;cfzPf4LN+I7bYNuI44+DnRrH7Vz9YYn8j6thh7jNttjOYMhqmL8aampdmd16K+q5grYVaKWtNIZN&#10;anZldtbpWA/MX4l+9xSN1X8hC8clloLt/EVnXeDKbMutUbYBy6Ee/n4pbOJeegh5nkAxufdxmK8P&#10;OQRzaw1ZjH78PrZ6+cPpsD5bdPElXZkNH4FtO5ZYCmW47oYbXYXbVcD6ae65sV3I1mSzfMXlsGa9&#10;6Uasr3qQ3T1bjA69E1vMsN3lv2l7lNfewPhw9VWw6GeL5l13hWXov8iGerVV13BltsIKK7iKWtzz&#10;8cqqrq32mPZ2zFmZSsyVCe4wsouf5XS54A9g8yy25C3QJzo7sCapoG1QONdLaP0z6kdst8E2oZf+&#10;FdbWf7noYldmO5El10efYB4/4CCsnWpqMObw1jYVSZTh2SewFUIHraO+GDHcVXTd+9yTmCP698L6&#10;dvPN0Y4bb07bu1TiWmuvjXG1XzW2OPnqy2GugrXl9Vivrrs+xoc+vbDWZbvjf/4Tzx37H4Ate9Za&#10;B+vS3/9+c1fBnPJvrM36zYU10isvPO8quJdNUf4evXq5MmujNfzEZvTZPv2x1h1Hc9DJJ2Jc/eMp&#10;WGPkqL+fdhLWCdxebNe5wMLYluLV17BVU5Js20eMxHibqoD9O6+1zvgD5pd11sBzUAdtK/D1p9hi&#10;6aADEUsbbb6dqzCeu7aL5201zjgD8+yqq2J+7NED4zbdYvCM4KKbOOww3MucYxdfBgUqf8wwGTeO&#10;ReFRjTVIlJkTQP2wXfz/CnJ/DOYUFwGs+X1IWxvGmahdPNbMHD5dvyGKwmWYleHD25cEUew/o/C7&#10;oyhxbdf18djZOq5+eM+/SDzT8RzG3ggJjHWH0nYY2++A5/QRY7Cue+JZvG9ZfmU8D953H7bf2pG2&#10;NJqvH8b/bbfFPJKjMfOee7GWfuRRzCMnn4ox8CR6vjj7HNi5P/AA1jwp2kqmb9++roLnfVpv77sv&#10;7nGttbAWTdM7lr33xpYxX3yBuXXQINizJ2g9ydsjjh073pXZ+eef6yrcngbPQXlqi6++wnP3BX/B&#10;lkmff4ntYA44ELb5r7yK+WvMaFjcP/ss1hVLLgHL6/kHLOgq3OYP7xZ222MPV8F81PWubsF8jTaq&#10;zdDzQjcgu3gxI5TzvFPOObKLnz2RXfzsj+ziZ09kF999xN8jjsfRmcc68P77HnQVvmvCO/yLL8Zc&#10;c9xxx7kKidbnr7N2hRBCCCGEEEIIIYQQQgghhBBCiG5AX7ILIYQQQgghhBBCCCGEEEIIIYQQZTLF&#10;B6K9M1fyhmArlT13h4Xv0HvucWW29hqw/H2e7A4mT4Dd+pdkqTR48GBXZhPonOFkj3ziybAf3G47&#10;2PcdePBBrszSFbCmLNCf/HcUYH2WZGcLcgWoTJJVKVlhhDkVaZ0I2/AnnoQ94N///jdXoSUgrCDZ&#10;Kvajz2CH8vSzsBFeZDHYDrd14Fq33HKLK7Mzz4DV4YYbrOvK7NijcO/Dv4Vl4iV/gU3B18Nw3T+f&#10;C9uWa669ypXZmDFjXIX1g3pYatnlXAXl//hjV6GVE2x17xk61JXZn8493VWUW26ETfrFl/zZldnN&#10;t1zvymzFFVZyZXbcsae5Cu5rOGz2h94L29sJE1FmtiuZdx7YSd07FJb+65CFZt5gpdXU1OjK7LZb&#10;YeP8zTe4bi3Z2P7rX7DtHbwiyrwa2XG3tsJKYm2y+FiCbJwXXgjlHD0GNmVrrAEbtGWWXMKV2cab&#10;bOjKrH+ffq7M3v8AVvBjfoRV9bdkoZlOoV9UVcN6tKoSsZrJwBbp/L/AqmvCBMT83rvD9vOaa2BV&#10;uvxKsLJn29gJY10E9OyBMpDzegD6ZlMjxpa6WljhBSOH/zR78kGMM5dcClubx5+C5Zql8Nn3P4SV&#10;yitvwK7temrHbbYn6+xjjnIVDn4YICZNhr1bjzpYzOWzOGf1IWi7gw8+2JXZIYfDypWZSONJfT0s&#10;9Mux4mTr+LFjUdEnnYRx8qijcC9bbgkbar7u559/7srsNbJ8Hz0WNoOLLALL1t12g1VvxtCQp54M&#10;69fL/oF2efv991wF48+fYXG/1VZbuTJ78wWMh4sttpgrs002gUXeDrvC8pft4quqKK5oq4sHHrjf&#10;ldnfLr/Mldm776E8p56KcYwtBN977yNXQZxfjTFq//0PdBVasB7mKmqddPXVV7syu/NOWKYP+wYW&#10;xHvsgTr88COU58MPsX3AgPkHuArIo1/ssC3qYeiDmIMOOPxoV6El7KWuwvnaRUCG+mZ7E+bZo46E&#10;VRTH0uRGWNO//T7qZIklYctW3xNjyNKLY7z68UeMP8svh3Gyg8aiFz6A3eLQ22BvXtUIG/mdt4NN&#10;5UIrwJb8nPNgz5ibBAvi5VeGPe+F16GPb7HReq6C6iQLzWvIMv22/2AMefBRWGjO30CLhgKudeH5&#10;sLw+l7ZraWyG9fQgGsOvuBJz7jprYx4/kbZX+MdliNV/XIVYOvRA2tICzWjffol5arutYRNaVYd6&#10;Pv8izLk77wo7o0MORgzzuovt2ZuaEAO1NRijePuP3XbbzVUQG0vgfjOVv/xvNLNZshavwLjH80iC&#10;xpk5kTndLr4jC9ttXmOzXXyWbFRT9GneLmfktxgD99lnH1eB3huxzfd+1z0Yw3faBdvcLLUk1lGH&#10;H4mtPQ46BPH8+uvYFmGTTWCBvunGG7gKxp+nnnRl9twLz7oyGzEO9vWbboa1wcNDsf3NH07CGvVf&#10;/8I4/9nXmE8XXBzWbfuTne9yi2Gri45m1O3Oe6BOjjwaYzJvD3HuubDb3WUX2MZmKrHmeeiRh12F&#10;62dY5j71JLbueu9tbLvzztuw5L2dtvlI0Drky6+Rz+RW9NmllsP2EJ1JxMZyy+C55ncbYA28wTqw&#10;zT/9FDzXdHYifr7/HnPHN99ha6355seaeV+yc+e5deCCsKC88UZsz7HfPtj+4/dkif/wg/e6Cq77&#10;DZ5JzzsXY+aBh2Pda/R8xFtdPETbh7GtH2/Ts8kmG7sK7mW+/q4CurmL/5rs4nlc4m2b+Hg89MAf&#10;S9w5v3yFaDNS/bAN+P8IckYM5hQXAaz5tcecbhdf+N9Mm2XBz5Vx1RYtPs5vmYRn4Y/ew1YpZ5yB&#10;Z5m118FzaCGD8eqHcVjbL7sCrF8n0fp5Xtq6qDKB/r7wwnjGX3kljPmff4Yx8+RTYLF+y23Y7qoO&#10;O4HYqNF49rzssktcmT32GLZl4fXS8SfguaZfP7z36OhocxWuG7E+3G8/2LNns6jdlVbCMwg/6/H6&#10;6oknsDZjO/qTaUu1XCeue801WM9/Mxzv2VanLbeWWBLPs/UNsN+fOAHtePHF6FMbb/Q7V8EcOnhF&#10;V+Hch3bpRVsltrVj/VBVifmXYybVzX8rNSN28XHILv63QznPO+WcI7v42RPZxc/+yC5+9kR28TMO&#10;b4HNscqa73F643kofQfKWxNefDG2OIzaxUfR6kMIIYQQQgghhBBCCCGEEEIIIYQoE33JLoQQQggh&#10;hBBCCCGEEEIIIYQQQpTJlL+bb82Sjzlx8IGwz73zzjtdma260hBXZs8884wrs6bJsEhq6AXrpNE/&#10;wOaa/6z+1ddhaTjPfPO6MrvhBtjADlp0UVdmExuRf319nSuzrJH9CxlxRSwR8rjFTJrsSQs4x8gi&#10;o30ybK8uvxx2T8O/g31rSxusnN545wNXZrX1fV2ZbbsDrFZfePFNV2Z33HGdK7NjjznRldkKy8OG&#10;cb+9YYFYSZZc110Fm8R333vHldk/LoetPdsYbr311q7Mnn4aVsxDVsM5H3z4oSuzDTeE3SIf//s/&#10;2YrQRcDhBx/qKoiBZtjS3nHHTa5C8IFdd9nfVWgpM8iV2Smnwvanvh52tS2tsH9ffz1YMu6xO/I5&#10;6CBYdldWIR4amya5Mrv0ElgW53Jo90Qn2vG++2ANwfbvq6wKm+KPPvrMldm668GmeC+yrGSeeRaW&#10;IGz3PVcf2JLvvc+eroL6X3d9V0G/uwu2bB+8i7bu1RfWauPGos4rq2D527c3LKmXWBL9aNfdYdf2&#10;KlmI77MHyvb888+7Cq2JUYcN1O+sExamHahCa8/BDrq+nmzhC7Bxi7g2JtDXnnkYtrpXXIFx4J4H&#10;YJ09ZiLsTB9+DBZwbTlYII74YaQrswELzu0qqOe9YcGa7UBc1WZQTraba2nCOWusgi0J2LbusCOx&#10;rUNl5fRZH8dZnaTJhpfZcENsK3DJJbDjW5TGSbYMvYe2+Whpwb3U90A7rrAC7AH/+Q98NpFHn91s&#10;Y/S7r0fA7vXYE2E1+dJLsB7af3/0zXtvwzYQCy20kCuzLbZAHB59wjGuzG76N7afqK+vdRWETCts&#10;D2+77VZXZhddDCvvyY3YHmLFFVd2ZbY4Wfh+9RXsZ7fdZgdXZn/7299dma21Jqx7uI1GjcZcds89&#10;2H7i4UcecBWORYiNdoqxESMwd1SSzePYkchz49/BvviL4Ti+IJX/9jswFw9eBu1uWYx7bBd/O9UV&#10;x9joMbCXvPl25LnLrtgmpob6e49a6K+/ho1kn15zuQrO74O+9sTbsKC/5eoLXJmN/wQ2mDtti/s9&#10;5++XuzLbaONNXQVz7iewhtt5d1gu/+FSnL8uWWj2LaC9HrwbdsEHn4YyPPHMU66CvtMfk+vH7yCG&#10;770ftsxPP48xfBRZ7s89P+ybDj0C1tZ9+8Eu+I9/PNNVMB+RHehSZL9/7JHY+mHgvPO7MvuWrKK2&#10;/j22hFhmWcTDhZfDIu+Y42C/ufdesLD+kObxurqerkJLZIyl2Q7Ez/zzowz77ot8+vfv4yoY/mlN&#10;xQM6W/AVCsgzQT74uU6M1ekULW7mQH5NdvEpsmZlW/g8rZOTpBO0EOTtbP78Z9hxr0Tj8AMPYJwc&#10;PxFbFdzwL6wVefubLWgblEGLob+8/TbW0mwbvhKtn88/C9aFzz6P55Rtd9vZVTBPHYC5+4I/oR8d&#10;sDfmL167nnfh+a6CdVcTxoEDDsCYv9UGGLsSafSFvfeBrfdOu8B2LEHbXT3wANaf59N2FdfTM9HV&#10;12IrH7YKP/5YzKHXXIm57Kn/wja/pQnjT68+6Ms/jsb2TGwXz+NbI1lMd7ThnHVWx/PgoQeiHi69&#10;EPX5zTcYxyZNwnoyUw2r/G23w1y89fbY9qKG5p2HH8U68MILUT8X/QXxtvbqWKsfejDacez3mH9p&#10;hxbrORcsapMUe6kU+uYnNGf174+xnbfP2GorxOrKKyPmK6u61zs7Yhf/D8yJyQQ9pJVBJ1VKKtm9&#10;ZWa6nkXCXkfjj//8Ocq7W3o/4D/LJZo/fkvMBnbx/BojMqWwpopuo/4btYvHuBEJH26kGPK0HkhS&#10;3+kWKPu4+Ilj+lvrl3PlMzj/uE9GypDHuDr8K4yTl12E9zk8fs5Fa7A2Wl/V0/uEhReDtXJVFezH&#10;R/3wo6tgXCK7+CFDsHXg7zbClit334N1y98uxxx0y214Xvj0Q7z7qqzC+oEt7mtrMc7/7W+4ryWX&#10;oueXCKi5Vnru4+fKFG0bt8EGKDM/v/NWif/9L737GgJ7+XPPwfqc4+qdN/F+csGF8C6lV1+837v5&#10;Zqw9vvoaz5Up2jPvoYewDc0CA/H8O+98mHeWG4x3TbzmmWsuvEdlmlvxnNtQjXc+3YHs4sWMUM7z&#10;TjnnyC5+9kR28bM/soufPZFd/IyTo+994r43YSi0IzquGoYOxRo43i4e716mRasPIYQQQgghhBBC&#10;CCGEEEIIIYQQokz0JbsQQgghhBBCCCGEEEIIIYQQQghRJlN8IHLsDUHstSeslW+/DRa+6629rqvQ&#10;CvtZV2YTx41zZdaTrAiZ+8i++J333nMVtWFn+82dd9nFlVkHWYymUvj3ATmyluJ/NZCk3xLkp5Zi&#10;HzTK0yK2GDh+OFlBLjwI9lbHnQB77b9ecZUrsw8+gpXuHnvDjvL4E053FdrsP+oqyOcY2LXNMw/q&#10;7aTjcbyhAfZTF/4ZNtHDyEbsT388w1XQdnvBupztDb//HlbPu+4Bi/Jbb7vdldno0bDBPJlsnbbY&#10;cltXZj16ojxrrQYb7eNPgO3t9jvALvXHH0e7Mtt8U9hCnnnmn1yFdpGbuwpB/bd3wNqO7eJ/v8X2&#10;rsxOO+14V6GNP+wo2db4wQf+4yq0hoCtRPOk8a7CbRFgz852+iuuBHuxiWRzutjii7syW34lWEQu&#10;ueRirszGj0d53n//fVdm/7oeWwYsvwLs2k44Fvfy979jq4Kbb4Rd29rrwVK+bx/YNQ/7Bpatr78K&#10;G7drr/unK7Oll5vPVXD+sG9cmW2w9q6uzD759GNXZn3mQlvkydq0vRmW/tWQwXiCvpZOQ7NdfK4N&#10;ls7pSlifvf7sE67MTv8D7J3/cims/q+/8W5XQZfNwIauVz/Uw5HHIQ4z1ejvz1D+X30Jy6kD9tnb&#10;lVldVQ9XZq3NsKrbfmtYmLK1y6mnY7uHOMuRybSVBlua1NSg/EwH+e8/9RSsrdkK/u67UQ+c53PP&#10;PecqGId7whp62WVhpduRQ5+qr4Pd3KTJsBl/6O77XUXz3GBT9NNrbrjeVRgDsHa/9VZYlO+7C+zH&#10;2e5vlVXQX3bZE7G35fYYZwYPRpk3XhfzThBM/tPsxRdRtjPPOsuV2eOPo63ffw/W5bffDpv3NVbH&#10;2HXTTbe4Cu3H0b8WWwx9+bsRsATch7aHaCH7vltugYXgFf+ANeKHH6LvtzTj/E3XxxYAW5F9/XOv&#10;vOXKbNW1UZ4XXnrZldldd2C8ytCY2bsn2qJpItp0o402cmW2+BJLuoraxS83GNsH1PdEXzjrdMwv&#10;773ztiuztmbEarYS1/18PPrOOWdiHhn2POa+c07HHPfPu9Auiw6CDe/QWxBLF14KO9Nn30H9tLTD&#10;Am4eGnNeeRrrk432gGXWh5/C/nfBHjj/mitgATRuIsbt322BuezmW1Hnp5EV/J33wOr59n+jPi+5&#10;BGP4/PNi7H39lVddmT32EKzpr7oCY/UYsve8iSyjP/8CY9ceB2Aev+gSWCgvuADs2mpr0S5jx2J7&#10;DraR32VnbG3zxBPoO4888oircDsM2Otlc6hztoKPWjbR+E9advFT+V9ZsXW54A+IzN0xRUuQRS1v&#10;N1BZBfvWtmZsGVNVhTkuR1tvpCqwaGjrwPFqymdSI8aQybR1S20tPltZifNryZq7ZSLivJDAfVX1&#10;gH1uB1lHThyFMXme/rCEzaNolsSlbEIL7rGmBjGcbEFsV9C9DP8Wa+D5BmCtEiyqXAR1XoFKZwvo&#10;9g7k2UTX7dMH47N14gP5XJursJ7RH1tpG6xKWrQlaT+qzgLKMKkZ+eTJnre+Guv/Rhon+/bEWmLU&#10;SDxr9O6NdUhkfEhBJ2hNPrkFcVVTg+uOGot11ERq34HzY7uxuirKk8cf2kakoxGxlKmHJS8/CXPX&#10;JHc9y2bxC28lU1dHwcF0SxdHGQ477DBXvwa7+K5HpmRkHun6vuKrmfrUNG8Ifgm+KsOfjFw3bmDt&#10;ZgoUoJE5hTUFd1sb+nW8XTzdZdeviCJELChjbHhnGnxb/vP/Q6TtYlsbxF3rlz8ZheOncRLW5w0N&#10;GM9feeYlV2arr4vnlOaJeD/z/Guwex07GeNwK81ZmQy222hpwtxhtJXVZpvBbn3+uTE3PfgwrM7H&#10;jcc6v0+/eVwFz1/PYisWHjYOPBDPeossgrVoBc1x3ABs7d6vX9fvD2+/He+pmpoQw33ofWM7bWtS&#10;VYV5bcwYvJ9cYYXBroLn0CF43umMbJ3DMYw8W6nvvPMunkG+GT7CVfSdzKRJqPPaGsyP6QqUrb4B&#10;6/Ol6Tm9thbbl0RBxKXKGMdmhBmxi+exiNe9sov/7VDO804558gufvZEdvGzP7KLnz2RXfysh0I7&#10;opMxYT50KLY4jLWLPx7fN02LVh9CCCGEEEIIIYQQQgghhBBCCCFEmehLdiGEEEIIIYQQQgghhBBC&#10;CCGEEKJMpvyBfHtnrvRH82wTF2cXv/4667kye/DBB12ZXXYJbMxHjhzpyuzCC2Fh2tAL1nzMH07/&#10;gyuzN954w5XZPffCgrWWbI2zedg6tWTJWpBsD5PkRVVB/56A7S4LZPeXSOPe2ybAQpwt+D77/HNX&#10;ZkccA1vv/zwFy+Lvf4Bt19HHn+zKbONNt3ZldtRRsBf468WwxX7ySVizLrwAbN6bmlDOm8ii+eJL&#10;YI9z+qmwYFpkkUVchfbvsKlkm52FF4UN8gV/QRv17w8rsKeehl0YDCaCOm+Fz8J+e8GudsBA2GRd&#10;eumfXUXt6M89+1JXZi+/DMtcarqITdZjj6MMe+y+ryuzoffAYnfttWHtfu75sOV/6SXYcYweRbaW&#10;feZ2ZdarARe+735YQwxYYICr0FoZ9sUdHaiJdrL17tsfeR544IGuohbNFeTBesRhsHAZuMD8rsxO&#10;PQnteOONsJQ/47RTXZn9bvMtXAWxQdaX2Rxi+K03YPn+2efYmiGfgD3dZ5/BTn+nbY90FdoIo11a&#10;c6NcRa3LaythB7Tp71ZzFeSfRP00NuFamTSs8KrJ0tM6YIn84lOPuzK7/Ip/uQrKtju2bLj9DrT7&#10;UoNh4z96Etr371ec7yro4/4z5MVXcV8nnXi0K7Odd4JN9wlHkv27/wwZvDTszbn/HnAwbMPZ5p0t&#10;Wdi2bhxtq8E2Sssss4yr6PlnkQX65zT+XH89xgG2g2arH7bzZZvWVBp3FrUJRXw2j4c1K9vd95kH&#10;ltdLLQdru802Q0yyBeW2m+L4v/6FNp1rLljybvA7WKY303h+8MHoR8eT5VFVNernppvQR269HfPU&#10;9tvt7Cqc6HDvn38O+52JE2AR/PRTz7sKt3uANRlbES63HNroxJNQHrY9/OqrL1yZ7b0P5tCjj4Et&#10;3t//BgvxAXPB6naPvRDnF1yKrQH2OuAQV2bvfQCL78cfxXzx6P3YimWBefu5Mvv6K/TxffbZx5XZ&#10;ny/4iyuz8/4C65tzz8O4fQ1tabH6ENhJffvNMFehrTTG6j7zL+TK7O4XYKV4+02XuQrGq09Q/i03&#10;gUXSyxTbNTTXb78JtidYctkVXZkdcy7K35O2hKhtQqzuviu2Khifwdx0xz3oO73ISrpx9Heugvqn&#10;9cz7H8NePpHC/WZpcPlhLGw8F14E28rU1WLcS5E1UxtZYZ//J1iuLTA/5t+2JpwzbhTG4b32wZx7&#10;HG2VcuXVsJqfZ270088++8yV2bzzwpJx2DC0Y7++WG+wpd7DD2O8ZavPTrK5ZscpHn/yebKFpzEn&#10;T17YSYqfOZE53S6+gyxSuSEztCUTwxbck8iyuwdtLRGB7MfHkyVsb7Kc5fFz7Bjk2acfbMY7qdBc&#10;bRSqlmS7ey4+9fFJrdjuJ5VG7NVVwNa+ZRLqpIYtW2nZkotpOt4hJ7JopvK0k53vB++94yp89oF9&#10;36FkA95GFriV1ShELocLpKhVkynoDrKXz5CtPZOnrR+yVNAUWdqiBGHMuAiohXN8UM04K9sKW91K&#10;vi41WEs71zPGfGrSSKySU3swlroI4KZunoz2bajDdRMJyrVAn0jQDRD0aBiMey4CYu3mKEt+RshU&#10;culmFsj/12QXH0ciclY5YybdO7c1E5clt285l4qcwx1+1sHzKc8pCSpcgW6sHLt4jh/+bBz8vDMr&#10;44eJb65y2uWX7zHuCtFPxvU7Pk7txWWjjHJNGBvTPH7SONbSirG9sha28J00UXXQsJehZulsQ/7V&#10;VVw2fKCZ1p81tZiLz/wTnhf4/c+CC2EN2dKCATRN79YyGVyL1x4cP5WVGHA5nqNWz12P23HNGDue&#10;0/FEkiorhevy9ivNraiT+gbUeZ4GiyxVemUl7aVHZeNitpC/f1UNCsfncOTlaTau4EVJN1COtazs&#10;4kUc5TzvlHOO7OJnT2QXP/sju/jZE9nFz1zotqydtiRmMhmsr+J2taLwt3vvxXfcO+6I74kidvG0&#10;PfG0aPUhhBBCCCGEEEIIIYQQQgghhBBClIm+ZBdCCCGEEEIIIYQQQgghhBBCCCHKZIoPREcOpqfp&#10;FKyH9iC7+Dv/fYcrs803h33r7bfCnvfII2E3/cknsFd99bXXXIX2U7Dyq62D1RLbxT/3HKzXX3jx&#10;RVdRa6l0BSwcO8luK0+aLeL5XxNkyUI5QzZWRrYY3w+HRcPxxx7jyuyZ5551ZXbgobDg6NUHVrSf&#10;ffGtK7Pd99jfldm/boVlOtt3fDcMViqLDVrQldkig2C9+9ADsCy4/PK/uTL7nGxgV14ZVrrcRp9+&#10;RLbhX8LKeKmlYH382OOw6d5xx51cmR10yMGuzFJJ2Cz07Qvb/0MPOdSV2aTJsMz9699g3XPAAQe4&#10;MuvdE9bot90G+2j2wxoz9gdXZoccAqvkTz+B9fGbb8ACvZosNJ97AZatbCs0YH7Y12SzsAx6+qn/&#10;uDK76qqrXJnNPTfs3/c/4CBXZiuuiHqeOAl205WVla7MVl9rTVdm8/aHhRo7r+y/P6ywl1wC1v1H&#10;Hw0b83vuvtOV2QUXYFuBrbbaypVZG3mPjhsLq+SXX4Jd87PPwuZ9nvlgLf7a66+7MjvqMNiS/+Mf&#10;/3AVxNWqiMNDD0Nbf/IhbN4PORiWlYssBqtqS5BdcBL9vaYS/W7xJREPd954rSuz+x96wlXQFtR2&#10;jc3w8lhuBVjcfPw5+sLlV8BKelIz7N1GjkTf3H8/2LwPWRG28+eeBfujvr1hFb7KELTpLjvBivzA&#10;Q9DH6+tRtwzbtnPd8lYOZ599tqvQ0gTj23bbbefKbI011nAVtXlsacGWATU1sL1l4s4p0JgZMQYi&#10;yxQeQceNh939/ANgX3PkMYjbNVfD9g0333izq2C+uAU6XYl73G2PXV0FfZbGqMv+CsvuDdZe15XZ&#10;o4885Mps6H13u4raMq+0EmJjpx13cRWU52aMw4U87vjjjxE/3Pd7NGCs420dbrsN99JCFsTNzdi2&#10;YOtttnRltu66a7kKxnPaZuX4ozC//O1yxMZnX8O6fPGlYcv/+622cWV27z13uQryORrz7z577eYq&#10;mCM+wfjP1rJ3Db3XVTBfbIFy3nsftsxgK7C110LstbWgT3WSNWIjOfR8Ohpj0XlnY36vnICtZDbd&#10;GBZJR59xhiuzBclqbNtNYLv94KMYq5dfEzHGNsLvPfmoq6hd/B5HYRuRM86CxXotxX/bJNhZv/AK&#10;tpZ48qlnXIXbrJAVfA9YaP75ItgHLbTwIFfBPLsEbO6GDx/uKriv32P7mM1+9ztXQbzVd20v+cCd&#10;iO07h2Je2Gt/2HVeSHZ5gwahDOPHw4KbraK++gp28WwXNmLECFfhtiy4bsQ6O4Ys+XJ2dpINJm2B&#10;EWXO/reec6JdPBMZ5onOPNqunay/eWuScMXdFR28xs5gXWRkQdw0GVa31WR1y1uWsF1zczPZ21Ic&#10;cvRwbUZs0qtRhpYc7quyAn1t7I+Y1/rPhXmfK6ipBfdVXY882ztwPE1jIF+XC8f39dzTeN55//13&#10;XYVbh+ztKni+6I1xprUddV5JVuRcD62RuZ77LG6mjWxvK2gutiR0G20JwRbQHDNs2hs1ru06NuJo&#10;Jev4DO0dxbnwdZubEJN1ZAvPZch24JwMeyWztW8Wx9O0HUbkYlS5HW0oUaoC/4G3J+CtDch1ONLu&#10;CTonctx/hnAR4o4fTnP638kuPhWx+wZx+eTZ8pd89Ka3PNN7vBz4s2UxAxbxDLdLHLSE/J/xW7aL&#10;T8Y9v0zn+BMbBLHR13X/ihIThwTnPn40bafSF8/RWR6rq2jEpWrupGvxlh+cP7cK6xxt0WW0nWJF&#10;BuNqgfrU8SfBFni3nfG+KLLlGU193I9oSWgJKgRv/9FJ8dyZJWt0ei7mSuf65xrn67Y2475qan45&#10;PhsbsWZmW3gmrt9x7dLr1WB++eXrctTylkwJmjC4b/L9Mlwarp/pPU63yMu3yPk5mvB4/RaX6cmn&#10;YOvDI8gufsBAPF/zR6kagnt3EcDXTdNE20ll5rji+4opmo47M+t43El8flz78keXoXcgn9B73ePI&#10;Lv7Ci7DtaVw+eYqZJMXM9JaHz/8tHz/3nPOC/59KnF38l7SFYlym3V3O3/Lxw4+AnfVVZBf/MtnF&#10;r7oKtkNV/E+lnOMzwgsvvuDKbN21Z8QunlcNoEBr8gSdHzmeoCfm/1UlTudxXtfRTno2qRHr2Cba&#10;jrOKvi/u3QvfffDrGb5WltZsvCX6jjtu78rskohdPN7hR8ofELc+E0IIIYQQQgghhBBCCCGEEEII&#10;IcQ06Et2IYQQQgghhBBCCCGEEEIIIYQQokym/IF8gf0rid12g+Xsv//9b1dm66+/viuzp59+2pXZ&#10;Z2RdfuaZZ7oy+/xTHB+wwEBXZhMmTHAV2v3BjulYsn/ZeOONXZmNHQsr8sOOgMUQl+fAA2HB3Un2&#10;d2ydl06zoSBsE0b9CPvrk08+2ZVZrh3WaptvCQvQddZZz5XZo4/BxvaZZ2D/+Pcr/unKrE+fHq6i&#10;vP32+67MTjzhOFdmF14I65tvv4XN9fjx412ZbbHFFq7C+oH19ONk/77gQFhMPPr4Y67Mhg2Dde3S&#10;S8PS9qOPPnIVrXNu0623htXtmDGwODvpJFjP3X8/7IjXXnttV6HdPepk/vlhD3Xaaae4Cq2Yb3Fl&#10;ttZasFn+859hA77EEku4ilIguzO28GpthZXENddc48rsn/9EeS699FJXZhUVsGVj2+RFFlnEVXi/&#10;J7kym2+++VyZNfRAW7PjBcO28P3JUv60005zZXb99de7Mvvb37BNAFvos20I2wL/i2y6uZ/OPwBb&#10;G/DWDIceAsuL22+HpfbyKyzpKugLOXhzPHA/YumWW251ZfbBh2+7Cvs4LFgHDIDt/Ibro+9cdOG5&#10;rqJjziJkubzoEijDwoss7ircMgDX+nYE7LXZtuie++5xFVq1ww7xRqrb6mrYxi5F12Lr40sv/asr&#10;s4vJKuTyy3F8wQWx3cOHH37oKmrDyOPPZZdd5iq0E4cd+itk47PLLrA6f+gh2KQvt9xyrsL+gm07&#10;7r//fldmq68OS22O24aGBlfB2EjWoEsuiXvvR3aFH7yPMerQw2FPuummm7oKYm8ixvPnn0VcHX44&#10;bMx7NtS7CrctmNfVlDnIVRAzkxDDfI/VZCF77bVXu4qW/3dku82fHTUKYxT3ta+//sZVtE032GAD&#10;V2Y7bA+7/nHjcY/19bgXtvLjLQA23nhDV2ZXX40yDxgwwJVZ3z6wJn6NtlY56mjMg+fTuMdjKc8F&#10;VZUYr/gePyAL4sPJmu+qq7E1wzHHoO/zOaecgjH51FNh8cf9tLoKfee00zFHkKuunXYKxsm+DbCb&#10;fpCs/k87C9tVjBo1ylUwJx57oqugnMehTr4cDkvzvfaELfzwL7HeOOM02NTvczDisJbsptnAsTOH&#10;uZ4clezY4zAvDxkyxFUQG7xtBK09msnec4XlVnAV9Kl+6FNbbgmL/n59+7oKxyJ4GOXIiv+tt7D9&#10;x9lno64GLoj5vXfv3q6ia4Zll4XV3vfff+/K7IcfsC0Ljz+8fmC7JPFT5nS7+BmDOklZzJx/18sP&#10;LLE1GDkJ5SzElKG8fPxnAB9m2AY8QswFnngCfe2d9zBWH38cnkESZGvJ2XPtt3bgv1Rluj4/GFH8&#10;Z0g5bYe6KpARO99Kii6Q5ItRnZdDvozYiGTvP38OtpKOhWyQ+WwuzUw7ToXmupqR40cdDivIc/98&#10;vqtgLuiBZ+ocfTZNn22jfVaqyPqey8+/dEf5o0SuXILrsCzi7OKnk65LMw2x9zJncOSReA497zxY&#10;v/ak+ImzX26n9Uklb8dAsPVod1NWf+8G4q/6y3HI/YKJm0fitjDgPsUfZbtX/ii3KXX94JkXbVpB&#10;9uaTm/D+5OKL8Z5k5513dBWsRQfi/V49rbHbaG5Kc4EoZAo8SNF8x1EVO574zxCu8bjjZTGd8xcT&#10;uS7PL9wA3czMGp95vuBtuXK0TWFlNW1hEFPpzWTfes75GGeOPQrjT88+eH6ppvGEs6TXe5FhnssZ&#10;aTn6ZUbqQcenMr3H49qF+2MrzSPc7s1tiLH118Hz6ZtvvuEqfAeLdfKptO1sjzq8l4hb/3D+VfS+&#10;l7exUPxMJe74hX/G9xSnU/0vsgje37717juuzBpq8R6Pmj0Y/2neoe1EVf9TiTteTv/aY+/9XJnd&#10;fQe2Gnzh5Zdcma2y0vKuouN8WfPvb/g4b1nCK6wK+pqxlcaZGtru5xl6T77Jhhu5CvpCAc/pX32J&#10;7aQXXhjfL0SgLfCMbeT5q11aU2Xpu7AK2jLP6F16gbJM0PTOxzuD/xVJ09bbHR04KZPBh7k4vM1o&#10;uoqirOvqtDytIQuV+A+PvPCBK7PLr7zRlVnTJNzj0ovju8ILzsJ74BoMRVZFOxHlOul7rofwfcqu&#10;u2Jb20vonfwxR+P9cGSRHRSZ+6EQQgghhBBCCCGEEEIIIYQQQgghfgZ9yS6EEEIIIYQQQgghhBBC&#10;CCGEEEKUyZQ/bI+ziz/ggANcmd15JywmVlxxRVdRu2lm3DjYRH/1FewO2G66rQ3WrAssAMtTtjWO&#10;47333nMV2rDDbpftxzs6OlyFlghkBUMWnXnyhGXb7REjYEXL+bOtNPPII4+4ilpVs23vyJEjXUXL&#10;w3rRRRd1ZXbddde5itpWcxm4zHy/b7wBOx22/915Z9jbsuUvW52zlTrbFx900EGuzNZcc01XUVpa&#10;WlxF65aprYVdMNfzSy/BuqSyEpa5vGUAbysQB9u/n0UWxNwWbKPNlsgch2xD/d13sCJ/+OGHXUXt&#10;3LkduQ7Zqnfy5MmuopbvbG3N5WGL6ccegz07b9/AscG29nffDSvmF1980VW0j3B73Xwz7OV5G4K+&#10;ESvjruOfYy+Tge9GK9kmcznZrnzSpEmuovfF7R43JtxyC7YVuOSSS1xF+yy340orreQq3Hrgz67M&#10;Jk6ERTnfI8chn8P2+2effbaraD1wu++www6uzDbaCLYwvXr1chWtH+6/bBN98MEHu4rWM2+9wVbP&#10;X3/9tatomb/5Bjbp3BZPPvmkq2j+bIW98MILu4rWYXs77Fk43tgqny2seZsJvve5557bVXRLhX33&#10;3ddV9HzudzynPPXUU67MLrroIldmzc3NrqJj0SeffOIq2h+53eeaC1stsMX6hhvCFp6329h///1d&#10;RWN18cWx5QHzwQewvvnLX2BHc+KJsEwfPHiwq+gYy9ujcJ3wmPM+2f7zPfL2Hzz+cH2uuuqqrqJt&#10;dMMNN7iKbrfBdcLbIvCcxbB1OY8bCy2EbSZ47n77bWwVwX1kqaWWchU/T3EM1NTUuIqOn9yO3C7c&#10;X+adF1sevPsurJ4XW2wxV9Hz2Qafx1VeUx1xxBGuzHrQtiNs285b6rBdOc9rXD9chzyW8jkcJ9wX&#10;ZBf/8/y27eLF/wd+4Pr0S8yJ99yP7WA2/R3WYOzXlqN/G11Vg/VwC1nAZaqx5kmQpVshgeevRMRc&#10;kGKSCpeMeBPjulErYxxnS705h67nozmFq666ylV0jcTzDq/zeW3AazbexojXFbx+7h66fk6cc5iz&#10;44efVffee29X0e2QeL3EzwUcP3w87r1K96D4+Tl4vcF9nN/FcdtxW1dVkbUvPdveddddrqLbV80z&#10;zzyu4j/L4wnHBpdn1q6LFD8/R9x6lZ/Bua35mZHfpfAcxNsR8rMnjzn8WR5P4uIkbp7i5+LuQfHz&#10;c3B78fjDccXjA7c7v9fi9y2ffvqpq+g7MX6nzc/1/D4hLlZ5XTRrn9Hm7Pi5mrYd5Hdc/J6Btzrl&#10;dWkccWvR7mHOrv90uuu5m+d0fjf+zDPPuIq+l+N3RFz/iv+fwnbx6Qp8R8B1xWub1jZ630jbaz7/&#10;/LOuzI4+EjbmnVmMhx9/hG1n55mHvtfwnyFsTc/P4G3tmPsqaQuGSJPS+TTsBWt7/FJVhQ/wOW20&#10;J2h1ddfzSFtb1/nEwflz148cx1Btr33e5Cp4Fr7hDldmI0dg29ZF6Xu9PxyHrUWrqN56027eWbKL&#10;f/BhvLvbfcedXIXbZOC7jxOPw/v5ArVMWOTunV2FEEIIIYQQQgghhBBCCCGEEEKIXxH6kl0IIYQQ&#10;QgghhBBCCCGEEEIIIYQokyl/u18gbxS25th9d/xZPdtDrbzyyq7M/vOf/7gy69mzp6uZR2Njo6uo&#10;lRDDli9xVjB8nGE7GrZujoOth9ieiO3x2aab7dTYjrVfv36uojZK22yzjauoLXOcHTeXh60q2CZ6&#10;6NChrsw233xzV1E7a4Y/O378eFdmK6ywgqvovbMVD8cPWzHH1RvDVrps7c5wPnxdtpF/9NFHXUWt&#10;8Dhu99prL1dmAwcOdBVtI7YPYgsjvi639fDhw12Z7bnnnq6ilsLMlVde6SpqHcw2s7wNAVsknXDC&#10;Ca6i9fynP/3JldmwYcNcRe162AqGrXvGjh3rKpon1wN/lu3CGD6f4fM5VjlP3lqC7Ybi4oe3YODt&#10;Bvha3L/Y2pdt8+PsDeNsyfk4byXAltfcpnH24Dy+8XW5j3OebMfHZWZbe4bHwI8//thVtPw8Rq2x&#10;xhquou0St5UAj/lsscWf5fEkziKey8/58DYWrJuaYBHDfZ/zZEv8559/3lV0LOW+z1ZLbHHGeXKd&#10;sx0658NW22ylftRRR7kyGzBggKvotXj7DN4eYtttt3UVtWpnuB25j3BbMLxNA49F2223nauo7Tnn&#10;z+3FawC2Fuf64Tz5umzpFjduMFz/cRa4cX0hrvwM2xjy+MnzEccD91/OM27u4zJzPrwNAa+7+L54&#10;fHvggQdcRbfVGDJkiKvo1g8cD2uttZYrs88//9xVtJ/yWLTHHnu4El0hu3gxvWDEN7v/cWzh8c9r&#10;bnVltuDCGHtb2zBWtHVgDKypJUtnGt8SKYqrAj5bSNLzQgH5WAI6WUDfj9jC0/Hgv/jPXwN0k1QP&#10;cwqfffaZq+gzHa8reN7ktSWvD/k4r5F4Lphp/Kpiac6OH14DcPxwDMTFD6+p+DivbbpljlP8/L/g&#10;9Ta3UcTalN5v8LMDt++HH8LClN9l8fMgrzk5lvg4a14nc7wpfn6J7o0fbhd+ruH44Tjh+OH25WcZ&#10;3n6Ln535GYo/y/HA62eO27g44fNnGoqfsuF24feoHD8Mtymfz8+/HGP8vQDPX5w/xzDnyWskjk9+&#10;F8RxONP4FcXP6NF4bz/8W7wz4bFilVVWcRVtO/5ehtuL54tu4VdU/1VVGDPHT8A7fH63z++yvvzy&#10;S1dm6667rqsoPNdzH5lp/IrqvyNHsUpDRWRsyeA/1FVjDTZuDCzNX6ItVnv2RNs99MA9rswWwCtw&#10;e+01fC+QTqM+V1kJ7ypHIxzs3Xfx/n/IythSsy99bfvhR/gOi99VrjpkSVfBfdEU8eabyLN3796u&#10;zBYbhHfUX3yF8SH6fSLyZLv75194x1V0bbDQArDK//I7jM8vvYfvjD7+HN8HTZ6EcaaSxvDBS2Jb&#10;hKYJeN++5WbY9mjBAZhTHnoY3yfussNWrswuOv88V2bHH4vv4yJ28UFoc6QLIYQQQgghhBBCCCGE&#10;EEIIIYQQ4mfQl+xCCCGEEEIIIYQQQgghhBBCCCFEmUzxaWhtbS35xbBdD9uEso3q+uuv78rs6aef&#10;dhUlzmqM7UH4eJw9XZy1FH82zs6ObYL4fCbOSojz5HNYc3nYEoftUNiaJo648+Psi3v06OEqam/O&#10;9iD8Wc6T74utArnd+V7ibLrLqX8+h++RbWSYuGtNb31yXbGdXdx1y7mXcrYe4Bhm6xu2aOO6ZTsO&#10;tmeJs3fm/Pl8hrc/YHgrBK4fvlZcXyjHhovbjom7F4bz4fbiemZbZrYHjytbOfz444+uopZ3HHtc&#10;52wnxTETF7esmemNpbi25rqKg/t1XDkZ3vaiTx/Ys7DFN48/5WznwcSVmcvJdRs33jJ8X/xZbi+G&#10;z+f+zrFUTv1zP+J8WMfVZzmMHg0rIbYTnxH4vricXCfcFgy3Xdw5EydOdBW/fQy3KWseMzl/Hid5&#10;LC0Hjk++Fs+VcW3N8w7HEo9pXGY+h+uK+zv3HaaceONzuAxxcxaXjYnrF3y/nGdcW4upyC5eTC/o&#10;yWZHnHajK7Mbb4c12cKDsMVMMoU+2NiEsSWZxljRkUN/T6QRV8kkxVjEDhTzF5OKWPkBtpFnu788&#10;ZR/ao80ZcD2QngPtvnkdwmM7PwPyOpPHnLhnK5474uajmUaBnxG6jr3Zj99W/PAagNcGcfETl2e3&#10;oPj5WXjdyOtnXpdym/L6hJ+n+LO8rub25TiJW9vztXgdy9fi8+Oe+2Yaip+fhceBuOcmblPu+6z5&#10;/Vvc+8k4OJYYvi4Td363oPj5WTgGuK35uZ7bMe55md9R8BqGYykuxniciRtzeJ3D79Xj3hvPNObw&#10;+OnsxFhdXYPxP24Mj2svbve4dukWfkX9t6kZccvvyVnHbdfIMc913u3vKObw+o9swUZLFY7nmmo8&#10;f/E4liGb94oU6qFfP7wrXnXISq7M5u6P98APPYCtOVO0PdwuO+3kKrSIf9uV2YtkR7/qKtj6edml&#10;sC3vc8/i/RWv7XlbAe7XvIUHf8fE21a+8w7s37///ntX0a1p+fmUtx8dNGiQK7PVVlvNldnLr73l&#10;yuyrEfDE7zv3Aq6COq+DfX1rI2K7dSK+9xk1AlsnnHTcIa7MtthoGVdm9wzFO5n99t7Fldml553l&#10;yuzYo7EVbKehHcNVyJwS0UIIIYQQQgghhBBCCCGEEEIIIcT/HH3JLoQQQgghhBBCCCGEEEIIIYQQ&#10;QpTJFI+B5ubmkrcO20ccdNBBrsyuvfZaV1HrgGeffdbV9DMjNrBxlptxx/labGk1I1ZUbJvAlllx&#10;ZWDirHfZJoVtduIsU+LqkD/L9jgMXyvOdonzYTjPctqRr8X1w/UfV5/l3AtbcJTTpuXYGscRZ1vE&#10;zEh9MnF1wse5PHH243H5lEOcLVhcmbl9ud3j+inXyYxYE3OeHJN879zWcXUSZ4FYDnwvcXEbV28M&#10;1znfSzmxGnfduLhtampyFbWDY6bXFp7Lz2NXOWNOHNPbx8s5n++dLZUYtv3he+F442uVY28V1y/i&#10;xhOGy8zjLZeB67acMTaOuFgqZzxn4izCmOktG8cYl7OctQRfi9s3Lrbj4pnzYV3OPMia1wM85nCb&#10;xtUJ5xOxqIopA9cVt1fc+FxOTP6WkV28mF7QS832P+VmV2YP/hc2aCusCMu1AQMXdhWMpS3ov8k0&#10;xoQ8/ZvpJNnFd2T5ahgrotAYXqCYJFv4BOlCAjpPFqPIZTYnYovKeo65gxI8n8ate/kcHv95vuBz&#10;eIzifGYeHGO/vB6e7fiNxQ+vjfm44uf/ySyMH34W4LUrtzWv7ePWt7xW5DzjtgDjGOB1LMPXjYuZ&#10;6X1fUR6Kn3Lh+YL7OLc7xwbruGdnbnfOn+OEdTnPyLN2Xa34KRduR3625T7O7y3ZtprbMW7s4ndi&#10;HEv8zM75x8UYv3uMs5qfefx64qe9He9Le/aEvT+PD9wu3KY8tvP53NbcRjOPX0/9V1RgvM3RlmFc&#10;5/wuKG6+5nbhvsBj+Mxjzq7/AtV/IdV1W/D4VlmJOP9h5EhXwTqKxtu+ffu6Cs7P4PyaKvSFCROw&#10;/ejkibD979ML/S5BQ/ikSdg+mNuUd5BrqMGY3NqEcY/HTx5j+TiPk3HfHYwdCzt33paX15CcD8/j&#10;DMdnuhJ1Mn4yvpvo238eV8GslkRbJGiOy7fg/IljvnNlts1m2AZ9iUHzuTJ74pGhrswuPPNkV2Z/&#10;ueB0V2YnHXusq2C8Irv4cOTCXQohhBBCCCGEEEIIIYQQQgghhBDiZ9GX7EIIIYQQQgghhBBCCCGE&#10;EEIIIUSZTPn7+0LM3+fvueeersxuvfVWV2brrLOOK7OnnnrKVbz1SpyND9ucsnUAnx9nrxqXD1tk&#10;sDUNnx8H2zvEWeOyFRLfL+fP91KO9TTbd8TVG2vOn4nLJw4+n++lHKvbuPZi+Dhfiy1i4uqZy8Pn&#10;8zlMXJ1wPPBn2Y6GYSuMOAsszofbPc7Whj/L53PZOPam16Kcy8N5cr3xfU1v3+TjcefHncPE5V9O&#10;PDPlxDYzvdZzbFfFFihct9Mbt3Fw2bh+OP+4Oo+LN67PuHZhXU7f4fLE1SfbCrE9F9cPa86T45OJ&#10;s43iMvMYW45VeDnwtbj/lmN7ztb6XB7Oh4lrX4bLw/XP9cz5xI0DccTFPLcLtwW3Nbcja4bz4fLE&#10;xSffLx/nOuTjrOPKEJc/nx8Xw+UQZ+PPscplmN42YuLaJW6e5Xrmc/izceOA+HlkFy+mF5hdBs9Z&#10;J/3Lldmjz73vymy55VZwZbbs8rCOb++gtVmK1kJk4Z4r8DxL807EJhQkEZIRu7ngv/jP8Bzkw7l0&#10;0rDBNnqcT4HCfPY7jv8wa6/rImBmHW/rwNieJEvGKrIE7GjDOR1kL1lTRc8d7CeYxwW6p/z4pXvy&#10;dxHQPcfxH2btdV0EzMhxbl+OnxSNJ9W1WM9w/LRnsQ7h+JmV5Vf8TCXuOLdvIoU2bW3GLJSqwBqY&#10;25Hbt9CJsT1JcwrHSS5Pz010nMvTmcW6Ny4fHpcqUihbd9SP4mcqccez7YiBNNnY8nFux8oKPFO0&#10;tpPVMMVhBdm98vnZTsRGXNxyOTne+Difr/lrKvHH8R+6I/+4/s7tUlmNZ22eXzppHVuVwVq3qQXv&#10;YTh+eLzi9Q/nz3HL8cP58PjDx7ujfub0+DF+p0fjA7cjnx/X39tbMVZkqtDWcfPIzLsv/NI9+bsI&#10;6I7jeXqPxPN4rgMxnCdbcj7O4yT3L17/d/994Zfuyd9FwMw7jl86C6j/BD1I83ueVAoZff3lV66C&#10;dTVZwc8999yugnyoTxWmmI5PZfJE2L930nvgelqf81YaCWr33r17uzKbNB75cP1nMhgncxxX9N6V&#10;3z3yO0PeUmrCBOTP8Ltlfm/P1+Jz+H1s1Joe10pS3VIT2bhGvNOupvG/vhJlbmuE/X4DvYJtGv+9&#10;q6DOx8JS/vE7r3dlds7ZJ7oyO/0U6BzZxbcFTUQrESGEEEIIIYQQQgghhBBCCCGEEEL8HPqSXQgh&#10;hBBCCCGEEEIIIYQQQgghhCiTKX9nXyBfA/7z/H333deV2T333OPKbJNNNnFl9sgjj7iKpxyLXYZt&#10;V9mCoDtg6wO2jY2zeI2z94yzv2ZLBLa5Lid/bgv+bFwZ2EaY7R3iLJoZtmvg89lOls+JyycOzpPL&#10;yfnE2Skz5dgOTy9x1rtMOXbNDLc7t3Wc1Tnba/Tq1ctVPHFlLudeGI4xPp9jku89zta4nPrn+GE4&#10;BuLihGODNV+X82fNbRR3Dt87txfDNstcBi4/11Xc/cbFAH+W24XHTG5fPp/LHNfu5bQp1znD54wb&#10;B4uVnj17uorWCefPx+PGyemF8+EYYM3nxLVdOXXFeZaz/Uc5xNVPHBxL0zv2xsFlYB1XJ9Nb5nKI&#10;G6/irhXXp6a3TuLyL6c85dQVMyNtx3HIxI23HPOsy7ku3zufPyP99LeA7OLF9MJ28fv98WZXZo+9&#10;9IErs0UHLenKbMWVVnNl1tiEfpozjF3JNOZo7vuFAsar4L/4z3gSBfT3JOkE2cXzqNTJFnkUzt1j&#10;0+ciYOYdxy/dk7+LgO44zraofDydpDma7B/ZLpWPZyh+2EaVbaK7o/xzvl0/fume/F0EdPdxjge2&#10;6ebjbDfK+XC8cfx0v11zd+fvIqB7juOX7sif+zUfZxtnPs7tHmffzbbPnA+fz7bAfD7bCLNdLZeT&#10;7ZrjxreZVT+Kn6nEHef653bM56iP0/gQZ/vP8wjbSvN12R6cr8s2yJwP58/xyflr/ppK/HH80h35&#10;V1fi/VtcPLCddVx7xa1P4uKNj8fFA19X89dUpv84fuH+y/XG40Oc/T63C9e/xv+pxB1PJRC3fJz7&#10;C9c/13PceKv1/1Tij6NO0rT1Sdz782CydGE2bNgwV2a9e/ZwZdZvrj6uwtNpbUbzbG0NxtJvv/3G&#10;VXBOJ67LtvO8Vud31/x+oKq63lXUap7fc7LVPL8n5K1R+XuKuHdckyZNchX9bpffpXOe/F0Jb8E5&#10;aeJEV/HrzOYs1pkVFThemUbZMgXUT3YSvoNrHDvCVVBvE6Dffx3bo598FLZTP/mEY1wFdW40TwUJ&#10;s5AQQgghhBBCCCGEEEIIIYQQQgghfhZ9yS6EEEIIIYQQQgghhBBCCCGEEEKUyZS/4+/o6Cj9/Txb&#10;BBx55JGuzK677jpXZquuuqors5dfftlVlHKsStkSmS2d2XKBbYrjLF7jLFL5/DiLZj4/zmqYibPJ&#10;LccSn/OMs2Dle2frhh49YCvB1+K65XuMu1Zc3ZZjYZqLsb3l4wzX1fTaok5vDHD5+d7LsQJm+F64&#10;zHHtzuXk8+Ninm2r42KSKef8ctqOY4nLxvcVd4/TW28cb9xefJyvFdemccTFYRzlWHzH3SPHEtcz&#10;lzmuDOXYLMeNM3F1GFc/XDbW5ZQhrj459ricXIcc/1zPDQ0NrqLExTPfI5cn7hxmemMpbmyMI24s&#10;YthCv08f2P4wfF8MlzOu/8aVuZz7nd7+MnnyZFfRdowrQzn5x/VBrlsmbm5iuK64bFwnXJ64ui2n&#10;fePg63I98BgSVz98nO8xrgzljMNMd8SG+CmyixfTC9vF73byVa7Mnn7jM1ehXfxSrsxWHrKGK7Mx&#10;47GdVpamxKoaPHewvWp0jMV4xbAVHtvFByO9/wxUPmY+pQ8Xksh/xuz4XAR0y3G6r4hdKh/3nyH0&#10;0dn6eJrmDj7eTnNHgeasuPPbaJ2W4bnYf4bMSDnZbjFiF6n4mcKsPB5MSC6i8ZCiNV4HjSEcPyla&#10;M/DxVn63Q2v4mVZ+xc8UyjnO7Zjg5x2qtxytFbkd83QO58PtnqPYyNJ6sobW+RxXbfQsECyAXATP&#10;erxmpvLkuWz+M2SG6kfxM4VyjnOcJPlZ1X+GdFLMcPzw8SS1dVw+HG9pOofjh+OB5ynOp4Lf4Sh+&#10;phA5/j8af3h84HmB44TP53jgOOT8uX153ODzedyLGw+5/JwPxy1fd4bq51cUP+kk5gJyFo/0X15/&#10;cn1yP62gOWUSvYPS+nMqkeNU/xUp1M+Eiag37l88fnL9lxPniv+pxB6nMaSdtquorWL7dNTziO++&#10;cxXasGO71ZoqtFd7K77ji2x7Qbbn2TasoxK0ZVt7K9beebKp70Hvclvb0B+DBnYRQH057r0ov4dk&#10;2P6dt/zmd8Vx363wtfh8fj+W4/elZKFfSdsipGlrkiyysbYs6rOzFW9f+tbh/EILbOrTWZS/ZTza&#10;6+uPX3Vltu8u2Db9iEMPcBVct4A8w50cqBhCCCGEEEIIIYQQQgghhBBCCCGE+Dn0JbsQQgghhBBC&#10;CCGEEEIIIYQQQghRJlP+Fr8Q48e61157uTK75ZZbXJmtt956rsyefvppV9E/7ZclphBCCCGE+LUi&#10;u3gxvUTs4k+AXfyzb3/hymzhRZZ0Zbb0MoNdhRZksOFtbYPNWoJsAzvIto634rIy7OL5314nyTo+&#10;UYBVXZQuHx+Dz7oIyFOYz37H8Uue791/hnCtzW7H2W7RyGovTTpLtpB5st3LkWUfn58gq88UjVEz&#10;rfxkF5mk8s/adncRMGPH8YviZyqKn6mUdxy/dEf8ZNiGtxGWmLVk595JdZgjO9Bq2vqQj6fYPpS2&#10;BihQW1dQDPDxAsVSXPzw+Xx8RuohclzxM4VyjnP9t1EMcPt20JjA52do7dFGWxZyXHH8tJL9exVZ&#10;y3K8cRxynHCcx+UzI/UQOa74mUI5xyup7Zo4BsjOup3sgvn8uPGB462GYqyRtlKtq6lxFay3KcaM&#10;8kzydic0LqUpZvj8cu63rOO/ovhJ0Z11Uizx/XJ7cbtPZFt4aova+npX0f6u+p8KH8/TnmHcf3l+&#10;537B/Yjjn/sdj5+af6cSdzxPduv8bifXjjGtugZj1Ogff3AVbq+Ac/r37ecqON6J41mK/9pq5DNp&#10;wnhXQRulUbu8vUJHB8a96gz1u8aJroJ5vBJjXXUdxkzezpst4nk7bLZ85y1BeetJtn/n+uHjcXbx&#10;bC/P5+TzyKcyjftqbqe1AVnrc7xlCtA1qCpLtmNuSnVgndw6YYQrs7dfetSV2YmH7+bK7OCD9nUV&#10;lLNAc0cQGhz3QgghhBBCCCGEEEIIIYQQQgghhPgZ9CW7EEIIIYQQQgghhBBCCCGEEEIIUSZTfA4K&#10;/Df8hOzihRBCCCGE+CmyixfTC9vF73z05a7MXnz3a1dmSy29nCuzxZeEXXwyBcu4bA6xlKmC1ZuR&#10;hV1bG1+ty0e9qQ+CRdjykezizWABx/byCTIFZEu9OR++d9zj7HacHPsC8EuB2pGPJxKw0SNnPkvR&#10;dgMJauBcji/Aembd16+VmVU/3Xtc8TO7MnPqh9ulpaXJlVllJexkub04HtiGtJ3sT/l8joe441we&#10;jqtCAVa3cfnMrHqIP/5rZebUT2cn2oJtbLm9uB3TadilplJo66YmrEMqKxGTFRWwe2V7Wz7O+XR0&#10;wHqaxx++LufD8T8j9RB//NfKzKkfbpdsFjbUceMAt3vc+JDLkYU4FaG9HZbFdXUNrqJxy/MRjzNc&#10;Ho43xc/P00k2+9HnWdwvt2MmQ1tI0LMJtyOPDzOvnn+d9c+23mzTXUXPgxz/XM8c/8kkPsv9VPH/&#10;UyI28rRtSjIN3d6Kdmltg13/9yO+c2XWo0cPV2bzzTO3qyB/biTqO9k2jG+ttJbj8yPb+lDZ6mux&#10;3mtqxWdTFWj3iRNhQd+zZ09XZtW09cCoUaNcRfPv27evq3CMxRzNVvONtF0Rb2PH12qhLUXYgr6G&#10;tv/I0xuLybSuaOjdx1VQNrLWnzhxgquoRXxnK8pTaIZed1W8b2mb8L0rsz+feZwrsz+ddpgrs2OP&#10;gs4laP4KislRL4QQQgghhBBCCCGEEEIIIYQQQoifQV+yCyGEEEIIIYQQQgghhBBCCCGEEGUy5W/u&#10;ZRcvhBBCCCFE+cguXkwvMJIzO/SsG12ZDX3sRVdm/eee35VZQw9YsbV1wBqO7eLTZMPYWcA5bBUY&#10;8XknYg5bkiw0rUB28f4zJBVx/ov8MmeQ4DJzRfBdzr7HMxnY03V2wqavsxP3VaB44Hx4+Im+BcAv&#10;iQT/W/z/fzmjx4nIlgRzIIqfKSh+/p90c/xw++bzbMsMG2c+zu3Ix5NJWINWkMVoSwssPZO0TUk5&#10;+XD85PP4QNzxGamH6HFC8eN0fZz7L7cvtyOPG6kUYiOXw9qD46GqCjGZzeKzHCecD5eHz0+lULZy&#10;rlvO/ZZ3nFD8OF0f5/aqq6t1FZ1f0mSzzO3FcZXLITY4/6oqWBm3kZ0yxy3nz9fl+OFxJm48LOd+&#10;yztOzOHxk+uEHTS3L99vezueeDgeamp4yxLUA/dfbi/V/0+prsFY2tQEy2uut/r6OlfROOf+xccz&#10;GXhqd3TQ86Pqfwr8WNzYgjpv6An792qa43hLhZbGya7MllpiSVdm/fr2dhXkT4MO7dhj33033FXQ&#10;d8gOvYLm4vHjxrgK12lox6oq3raD50dci23heRuC9nZsH1Bbiz7OdvFs8875NzRg2466OsTh99/D&#10;hp3LWV9f7yqaZ2UlrWOpATJ0/neUZ21v1GdlBcqZymO8+u6rz10F9ZlAXzj7Dye6Mvvx209dme20&#10;2bquzC656I+uzI45+ghXQdkM7WLBZefs0UUIIYQQQgghhBBCCCGEEEIIIYSYhehLdiGEEEIIIYQQ&#10;QgghhBBCCCGEEKJMpvzNfYH9AgjZxQshhBBCCPFTZBcvpheYr5n95ZoHXZldcf0drsyqqmGt1tYO&#10;u7l2uJ1ZmqyAUxXQ7VlYvVVkYJUWmpl1RYJt/ciKLRmx8oNO0PEkWUnPOdHM9UA6zjd/NoatCNm+&#10;jzWPObkcbPH4swyPS+k02/bOJNhv0boh/25H8ROi+Pn/Muvip6MDE0YmA8vQZBJjOJ/Dbc3H2faT&#10;z2Er0aoqWGXm87gvjhmOBy4Dx1Lcu8SZhuKnbOLaNy5+GP4s28Bym8aNP3GxUc54xecofrpi1sUP&#10;930eQ8aPH+8qCrdXr169XEXjoU+fPq7MRo4c6So6bjQ2wsaZrYYZHg95vGKr5LjPzhC/oviprkb9&#10;VGRwL1yfzI8//ujKrDdZOjPNzc2uolbSM41fUf2nyU+8sQlW5By3c889t6uoBTf3qTFjYDPOKP5/&#10;Co+SHbRdQoK2n0hQG/F8lKF5atVVV3UVxDm1Y10t2bY3N7kyW2ONNVyZLbTgAq7C90tDXQX9iyzT&#10;99lrb1dhf8Q4fN1117kyW3bpZVyZ/W7TjV2ZPf3Us67MPvjwPVdme+6BPHmrkXvuvtdVMBen0b77&#10;73egK7NPPv3IldnDDz3qymy99ddxFdzj6mu5Mrvl1ptcmU2ehHrYc999XZm99+mXroIyPPiwK7N5&#10;By7oymyuvpgvaijcetIvfWoxFxywz0auzJ589AVXZrtstYkrs39cfoErs0MPPshV0NYFtF24gw1a&#10;VQghhBBCCCGEEEIIIYQQQgghhBA/i75kF0IIIYQQQgghhBBCCCGEEEIIIcpkyt/0F2L8dGQXL4QQ&#10;QgghxE+RXbyYXmDcZvbvh2DLdt1Nd7oyW2TQ4q7MWtrwiWwWMcN28XkKpdZ2WAJWVMCeLmJ0l0Ce&#10;UZdQ/NvrZMzxRMTub06E64FtLbu2uJyd+eGHH1xFLXlZs5VuNpt1FW/jzDaqfH63UGC7yDklrhQ/&#10;IYqf/y+zLn7YEpbbKM7OnduutbXVVdQq/JNPPnEVtW5me2de57CdONvP8vqH44TjrdvXSIqfn4Xj&#10;h9uF4VjiGIuLn48+gm3sfPPN58qspqbGVfS6HBscV3wtZpausRU/P0vclgGTJk1yFR0TOMY4Hl54&#10;Aba9bL/cs2dPV2ZLL720q6jle3U1LHx5rOMYYzj/ONvzmcYcHj9jxo5yZfbee++4itY5PyNPnDjR&#10;VXSu4Tgpp4/PNObw+mdr7kTMdg+fffaZq+jcvfnmm7uKH9u5LbqFObL+QSVtl9DchvnOOjFuRMaZ&#10;AsaWujpsCfefx2CfnqBzjjz8cFdmm2wCu/JFF8R8+vBjb7gyGz0K/XHPPfEOKkc7ulx3/a2uzJZb&#10;DmPm+uus4MrsxVc+dGX24Ufvuwrt4ndzxVFoNvSeB1xFY3KPXbZyZfbFMJQtzi5+hWUXcWV2z/1P&#10;uJrGLn7v7VyZPfbCV66C8x94zFVY56ifiePGuTJbfolBrswO2m97V2a1FIY9MU3Z3XfBiv+g/fGd&#10;+F/PP8eV2eHURnnDmJZMJfSX7EIIIYQQQgghhBBCCCGEEEIIIUS56Et2IYQQQgghhBBCCCGEEEII&#10;IYQQokym/E1/IcYPQnbxQgghhBBC/BTZxYvphR+43vvoC1dmz7zwsiuzvffZ21VoteoigM0rOZ84&#10;HUdc5MUdj/sX2d1spil+gVFjyY61AdaFNXCtiyVLgZKihte/vv/toPj57cDzQhaOpJYkp9g4c95W&#10;shu98V+wG/39FrADnW++BldBPPjPkA6aJDIxwdFB5cl07Vwr/gfw/N4Bp+1IMFVUuAjgpqMmNXLv&#10;tmuuvd6V2V577uPKrFdPfJrDhC/Lx1lzbLPWWPS/hWOAY4PbKG7N+cOYZldmO2y/kyuzD15/xZXZ&#10;ny68xJXZQQfv6ypYM2Mqi43JbEw8ZyieFT8/z+lnXuzK7PLLL3NlNoi2u3r6GTwX96zrukY1/v//&#10;aMHyzWoo5huxY5idfMoprkJbb7yLuP+Be12ZrTIEtuGq/p+Hxy6mnDGtnXZPeu21D1yZ7bzDjq6C&#10;NqUtGL4d9aOrEMzGc/XBdgwM727Br5d46zdysrcELfi4Z0bm/SwWf1UVXT8YZDtxgVwnzq+mLe2Y&#10;xmZY61dQh+f8s3kMChW0SOVhm8Lc7njwTVdB3b76tiuzTz6A3f0Gq6/syuyYw7H2qMmg/HXVqLg7&#10;78YWfvvttacrs3PPPMOV2Yknn+oqgLY/yAVtrflDCCGEEEIIIYQQQgghhBBCCCGEKBN9yS6EEEII&#10;IYQQQgghhBBCCCGEEEKUyZS/iZddvBBCCCGEEOUju3gx3dAT1xOPPeLK7L13YGt24qlkQRZDjiwW&#10;2QYzQX5/Sfqn1GwBF/cvrOMiMu58zrPLB0nRrXAMpKjdyxlZ2Daw67cAZml5R/6qUfyIcuC2Pv30&#10;P7oy23NPbGsyaNDCrkLLZUQQfzZFEwmHTAfZ0VeWsVWBmPW0k+9/hnz/yxkreJw58cSTXJmdcAJ0&#10;//59XUXHjbj4YTiWeCxKllM4MUvgGOBHn7g2ZQYvv4ors4/ff9eV2RHHHOfK7KKLLnBV3ryj8WfG&#10;Oe/8C12ZnXX66a7M5hmwgCuzb4djSywmTw3Q2goT6NqauE1LxLTwlgcVMdW23/4HuzK75cabXJm9&#10;+S4stQcvt5Qr8UvQdGQt5Fdewc7odBKPdQmK+Zdfhr35RvS9Kn942NdfuTJbcMF5XAVQPjzflfVK&#10;iQc+GicnNzW6Mquvq3cVpZls3lNpXKyqkva0i6GpuclVeH6Nq2CsTnc9AbR3YC+ESrKdJ8d9++/r&#10;H7kyu30o3qUMWgjxvN7qq7syW2GJPq6CcYbaq5P2wqkk6/j7Hrzfldn222LLkovPP9eV2XEnnuwq&#10;hDph0IxlTG1CCCGEEEIIIYQQQgghhBBCCCGECNGX7EIIIYQQQgghhBBCCCGEEEIIIUSZ6Et2IYQQ&#10;QgghhOhuEvlS6lFbU0pV6UQpTbF0KyYm9ErzlA7+WzFVppAywceLKTQvK6aM5UspbbkuU4pTASkR&#10;SflSSgV5FRNfa45JVIdd/vdpUuiu90upq89NSXytuNTV534mVQVP8cVUEXy+mArZzlJKdCKlp7TT&#10;1FSZzJVSVVDwrlJX15ySiuWdNnV17pSE63ZPwrXiY3Laz3SVuu4X0cTnc/5xic4vo66Cai+lrv77&#10;T9P05c+J27oi+L2YCtlsKUXjB5+tTIYxNDVVpbpOkbLRZ7snTXu92TV1VfbuSUHTlFIqiIli4nN4&#10;rMi1dZRSviNXSpXB+FJM6UIQB57y7c2lxMc5/8hn6TjHW0XQr4qJz5m1qau2mh1TV2XvnsTxUxFc&#10;Gwltx+dz/HBc8TjD8ZDItZVSOlhPlBLlGbee4cTl4dTVud2Xiu0zu6euyj4LErUvx0CX506TOE4y&#10;FalSis5BiDGOPY5JzjMaKxh/ivEeJj6/+xO30eycUOZMorOULBj3i6lnbWUp8fncFtyve9SkS4nP&#10;n7Wpq3udHRPKXB38XzF1tLSVUvG/h6lnbXUpBR2ilOqrMqXEc73i/+dTuJtEMVUHC+1iqgnGslIK&#10;bqiYKoP4LiZur7pg8CumhHWUUjqo+GJqa5pcSnHvBArZcK6dmiwYW0upM4eUC9q8mLLtpZTvyJZS&#10;Q219KU3Zo8VTR2sQU57qaqpLqTpTVUp8Tj4bxJGn0B6/mOpr6kqpIpUspUIuGKc9JfKFUqqqqCwl&#10;zofT8C8/LaUfhyEtMFd9Ka0yuE8plZ6NghQM9aVUmUmW0lS7fk/5YDzzFNryF1NdQ30pBT2FEhH8&#10;Os0RIYQQQgghhBBCCCGEEEIIIYQQQsShL9mFEEIIIYQQQgghhBBCCCGEEEKIMtGX7EIIIYQQQgjR&#10;7YSPXlNTe/D/xZRNJEqJTjELfi0l9rhMU4o7n5gwYVIp8QdaWtpKiY/ncp2lZIngWDHROZza27Ol&#10;FEc221lKMwJbt8XR0ZErpQjhZ4qJrOHaWptLKZ/PlxKfTkZy1tyWLSU+ng9OLCb+cD7bWkrsVZdt&#10;ayqlXPDfislzm5JynYVSIie/acD5nYVcKfFxszDfYgrbu5jCNismnF8IKriY+F4szLeY6F64zvn0&#10;aP6I+mxbcymx1WG2o6OUGI7VQhBzxdTa1lFK+eD3YuIyNLW0lhIf5/ttbmkqJZwRpjBep6ZsR2sp&#10;cT135NpLie+3o3VyKVkiOFZMdE5j8+RSQmmiJch2BvXhiT9rhdAm0hPl397WWEqFILdias92lBLf&#10;O7djRTC+FFMqlS+l5qYJpcRlyHUGMeuJj8cnjhsuw4zQ9bg0+6VZRzK4XDGF00oxMel0spSqqjKl&#10;VFGRKiWGj/NnM5l0KTG5XK6U4oj77Kyl2D6ze5qVoG/GtVFnZ2cpVVZWlBLHCc8jqVSilDh/jqUo&#10;PAoCvi5TCOaPYpq1TNtOs2uadXC7x7UvnxNHoRDa9U5NuVxHKXH8cD4cezymxcUMx3YiUSilWcu0&#10;7TS7JhAd29EW7e2tpcTw+DD70dW9zo6pa2pqqkqJyedzpcTrgUmTJpSS4n96EqjMJEqJ11fhzFZM&#10;qWD5VEz8HzqCZ7xiCp7qSimXD9bTnqpqq0opMq9RPsnKTClFGpgvTAv6AqUkJc4zkUqWUmV1VSnx&#10;OZz4nFRFupS6OnfalEynSsmS4QFP/t+nTeFuesVU2dleSistNrCUhiyNVBl8rJiSQf0WUzooXjG1&#10;traXUqGQLqV8Z6qU/PJTUnNrRylF3o3wSUEKjgghhBBCCCGEEEIIIYQQQgghhBCiHPQluxBCCCGE&#10;EEIIIYQQQgghhBBCCFEm+pJdCCGEEEIIIWYhbHndmUCa1nasmAqJQpepHBoaGkpp6uPf1FRTU1dK&#10;fDxdUVlKfDxSpvDSniozFaWUy1op8TkV6VQp8XFO7W2dpdTVfw8TF4GPt7ZkSylTkS6ljvZ8KUUI&#10;bUM9VVVVl1IymSwlmGCGFostpVRVVVFKTc1tpdTRkS2llpbGUopY81GhK6orS6mQ6yyliRMnllIi&#10;lSilohtgmCwflMpTvrNQShWZID9PyVSqlApt7aVkhbB+p6a21tZSouoMKjio4WIi8i2tpcQfqMik&#10;S4nrLZ/NlhJTUVldSo0Tm0opncqUUuhEWkzVNTWl1NjSXkqZqkwpUXEipuTVNbWllM0nSqlg6VKq&#10;DfpAMbW3tZVSPttZSpG6TaRLKZWuLCVEZ8Iy1dWlxPGWDeKjmOpqG0qJyx+cWUrJoC6KifOPa6N0&#10;uqKUSn03SOmKoF49sf1+MJCUUi6bK6WJE4IY9FRbF9SNJ5QyqLlUupQ6ckEf8BSFI4Lvko9zEkII&#10;IYQQMxPeXkHMZMKleDHF0tWaN5oKCU5Bm3mK5B+Tgk+UEh+PzWcOgYu86YbrldJuO25bSksvtmAp&#10;pYLziont/ZlE8OyElColfm7iK/N7Gzr8kxR+SgghhBBCCCGEEEIIIYQQQgghhBBloC/ZhRBCCCGE&#10;EEIIIYQQQgghhBBCiDLRl+xCCCGEEEII8SsiH9qIe0qlUqX08ccfl9LIkSNLKY7W1tZS+vbbb0tp&#10;3LhJpcTw+XF8//3oUspmC6VUWZkqJYactiN89dXwUqquriilxsbWUspkkqU0dsy4UgoqA4nge2R6&#10;9KgppWzOSqmutqqUKisrSqmmtraUmJbJk0uJb6yiqqqUGhp6llKuM19KEUPBQrKU2Ba+uaVQSq3Z&#10;oD08JarqSykf/F5MLa25UspbaJFfTLhWR3BeMSVr6kupkEuWUtg0xdQW1EsxZfOpUjIL7cs9FdKl&#10;VN+zZyklkkmkBBKXJ5WqLKX24IKlFFyvmDooFcs1JeUTpcR5snV8ZVBHxZRIV5ZSS1u2lDhPNkAf&#10;NmxkKfH9trUXSqm5tbOUOJ/vR00opZb2oG08cf65oK6LqTMX3Ien1uZsKSXTVaU0fOSoUuJ82H5/&#10;1KhJpZROVyNV1JYS30tzcI1immrGODVl0rWlNPU1U1eJfRWFEEIIIYQQ4peZd955S2nw4MGlxPbv&#10;ncFzdTHFbZHA28PNTGZubkIIIYQQQgghhBBCCCGEEEIIIcSvGH3JLoQQQgghhBBCCCGEEEIIIYQQ&#10;QpTJFJ+uwrR/N+/stddersxuueUWV2brrbeeK7Onn37aVZBZArZfnCUfF0IIIYQQYk5ns802c2X2&#10;3//+15XZ73//e1dm9913nyutjUWU5557zpXZ66+/7srsxBNPdBUl5nEtNpZCm/giHR0drsyOOeYY&#10;V2ZDhgxxZbb99tu7MhsxYoSraGy/9NJLrswuufhvrszGjBnjymyllQa7Cq2tXQRcfvnlrszeeust&#10;V2YrrLCCK7PddtvNldmdd97pKlpXe+yxhyuz6667zpXZlltu6cpsv/32c2VTrOKK1NVVuQqh+iFr&#10;++deetlVcK199nVl9vfL/+nKbJNNf+fKrL620lXQRp1oo3QKOteG/NOVOJ9pa8Y5349GfX77/ShX&#10;Zg31PVyZDV5yKVdmqdDF25nQhPtqqMe/px/97TBXZn/84x9cmTW2uQhYfKllXZkddeQJroL63GtP&#10;V2bZxomugnYfP86V2RXX413BSkOWcBXcL4Xti88948rstNPPdmW23LKIge9GIvbSFairiRMnuzJb&#10;ZNFFXQV19eOPrsxWHLKSK7PT/3Csq+hfFeRCh3OHHQKzre2uzGrrqI2o/C+/8qors/GNaK+vv/7a&#10;ldnjDz7gyqxvH7TXd99hS4aOLGJygUVwL+Mm4R7XWGMtV8GYcPxRroK2pnh+8QXU5/vvf+gqmIO2&#10;3NqV2UOP/ceV2eprrOPKbNTI710F48+rr7kyO+EEtHvv3qiHjiwqIpnEmJNKuwiIDkWIw6hm4v7e&#10;Q38HMiuIW5PEHf/jH//oymynnXZyZbbMMsu4ipKjCSCdpkARsz28foizUuW5tRy71VNOOcWV2eGH&#10;H+7KbODAga6ixMUhXzfcAqdIOWUWs4ZynnfKOWfppZd2Zfbpp5+6Mjv2WMzvF110kav4fOJihimn&#10;PGIq55xzjqvovLDwwgu7Crdz+sqV6vZ/wRFHHOHK7Morr3Rl9sorr7gyW2WVVVypjWYVL7zwgiuz&#10;ddbBmpzhZ4oFFljAVXnzWtw8+GuaH5uamlyFz/V1rqK0teHhtqKCHpJj4Hlh6NChrsx23HFHV2YX&#10;X3yxK7PjjjvO1U/R6kMIIYQQQgghhBBCCCGEEEIIIYQoE33JLoQQQgghhBBCCCGEEEIIIYQQQpTJ&#10;FB+IAntDELKLF0IIIYQQ4qfILl7MCN1tF8+MHTvWldnpp5/uymyxxRZzZbbrrru6Mnv1Vdhin3/+&#10;+a6iZdh3nwNdmV1zzTWuzG677TZXUZu7k08+2ZXZe++95ypqW8fPnvyMydZw77//viuzJZaALXlV&#10;FazgL7zwQldmiy++iKtpyMNC/4brr3dl9vh/YcF90mmwVf/bX69wZbbc8rDE338/WMpnUriXuppq&#10;V2bNk8e7MqttaHBldte//+3K7Prrb3RlNnr8JFdm346EHfoaq63myqxtYqOrqD3+rnvt4iqAQuO6&#10;v//VldkjD9/vyqzP3Au6Csrcs48rs402xPh2xd/w2YvPg837Nddd68psvc22cRXU+ZKIq6WXRAx8&#10;+TEszQ89HHav/eea15XZN98Od2XWoxfKM2YMrOkXpbgd+QPqZ+2113RldvbZp7oKrWJdBHBvYdfY&#10;bCviwRKwVazIwGbw009gV3voESj/yiuv7MpswNxzuQrKX4cYeOYZ9PfPvoIV5Oprr+sqiKvBsM0f&#10;Ngz1cNaZ6DsXnX+Bq6CPPPm4K7MPPvjIldm2O8LK+7OvsE1Az179XZl99OHnrsx+oC0Jdtp5B1dm&#10;F1yAvl9bh9iOOC9ShZIbpVFXCKD/MN3ob0K6i7g1Sdxx2cX/dpBdvJgR4tqOKecc2cXPnsgufvZH&#10;dvGzJ7KLn3F4bcnjeTlxG7cu5eMPPIBtv2QXL4QQQgghhBBCCCGEEEIIIYQQQnQj+pJdCCGEEEII&#10;IYQQQgghhBBCCCGEKJMpf09fYG8IQnbxQgghhBBC/BTZxYsZYVbaxbOFO9s8sk0rW6w3NsKK/LLL&#10;LnNltsIKsLM+4XhYv+68886uovn36tXLVWjfDZvxlpYWV2Y1NTWuzLbffntXZi+//LKrqL3exx9/&#10;7Mpsyy23dBW11Dv1VFiFV1SgfsaMhm3+u2/DEv/cc891ZbbNDriXQ4442pXZO2+/68rs8CNhw7js&#10;0rBKvvCC81yZ9e3V05VZugJ2du+9+ZYrs39eBQvH+edHW3w/eoyroJwf4H4v/gus6m78xz9cmU2a&#10;BHv5K2+A7Xx9A+r2nNNgr/rFZ5+4Cj7bDIu8bAHWeQcdeKgrszvvuN2V2R3/grX+GWf+yVVADWzw&#10;F118kCuzjdeGHeVrr77kKojJ2+92ZdbRDhvDlvZ2V2affv6ZK7PKDKzXF1tyKVehjXmdK7OePVHn&#10;HId9+iIOa2vItpq7TqR7oTxWYK95tOMDDzzqymyppVCesSO/c2X27DNPuQru/bXXXJl98ims2jfb&#10;GjG/wkqwnd9www1dmfWj8i+1yEKuzFZcAdsWjBw50lVYJ2iLNLXLxEmtrswmTIBefHFsu/DRR7D0&#10;/9dNN7gyW3NN2PZG6o1obkHb1dVWupoWqtuy0N+EdBdxa5K447KL/+0wI3bxcbEku/jfDnFtx5Rz&#10;juziZ09kFz/7I7v42RPZxc9cOjqw1Vcmk3EVhWOb54K4denQoUNdyS5eCCGEEEIIIYQQQgghhBBC&#10;CCGE6Fb0JbsQQgghhBBCCCGEEEIIIYQQQghRJlN8IAr89/OE7OKFEEIIIYT4KbKLFzNCd9vFs4Xa&#10;Bx984CpqC9+nTx9XZiuuuKKr6PMdH99nn31cmR2w/yGuovbvN94Iu/L55uvvyuzqq2Ez/sYbb7gy&#10;m2uuuVyZDR4M++tRo0a5ilpts40eW1OyZTHbz7Ld6Jl/PN2VWT6HMrNlXGsWlnrpqlpXZhMnwJJ9&#10;zDjYzq+/Lp6LP/8UNuxXXvF3V2bzzt3XldkhBx3sKrRVX8yV2Rmnw3r9wkth0T/sO9iA/+Pyv7oy&#10;q6B/Kr/hurAWX2O99V2Flp643+YxI1yZnf9n2ON/MxLW9Jtusa0rs9GjxrkK2ncytg8440zkecdN&#10;/3JlNvTRJ12ZLbHU4q7MdtkW4+QXn8H+fdJk2JVns7Dve/9D2OM//+KLrsx6NMAyfaFBi7gyq+8B&#10;O/T11se9L7EELNCXXgrnNzfC0vyBB+91ZdarHrbzm225hasQxMOwL2B/mqnp4SooWw/of152iSuz&#10;225F/Sy2GNp62DffugrKtiLsOt9+B1sS8JzS0d7myuyma65yZbbF5pu4itqBTpg42ZVZ3/lgNWlJ&#10;WLgP/3a0K7NDD4Wt6DvvvO0qqIfNN3YVjgPYAqCpOevKrK6uwlXQjjmMUZXprselhOziZxvi1iRx&#10;x2UX/9tBdvFiRohrO6acc2QXP3siu/jZH9nFz57ILn7mwu8fqqqqXEXvcXrXorKLF0IIIYQQQggh&#10;hBBCCCGEEEIIIWYR+pJdCCGEEEIIIYQQQgghhBBCCCGEKJMpPhAF9oYgZBcvhBBCCCHET5FdvJgR&#10;utsuPg5+vmMbtEGDYAfN9o/XXw+b94YGWHMfdSSs0jbddFNXZhtuCOvyykrYcl57LWzkn3rqKVdm&#10;q622mqto/tddd50rsx9//NGV2SabwCK7sRE25hUVsK2+7DLYrdfX17sKrvvfJ1yZDZwfNvVsTf/j&#10;2AmuzOYduJArszGjYRGfzsB2e7555nZlVl2ZcWW29BKwB3/pheddBe17/AmuzB5+9BFXZr379nNl&#10;tg7Zv++57wGuzA7Yd1dXQbtTOFx+GazpX37jLVdmF118viuzvnWwyDv2aNhItuZwfIUhaIvWFtjr&#10;vfDcs64C2ppdmCXTaN9UHbYe+MvFf3FltsSgeV2ZvUL18J/H8Q6hZy/c+2OPPeYqaKMFUf/VtbBz&#10;b2pGGd5+731X4TiM9k2n0Rb19bjHLz8f5spsPbJqzFSgH33w3juugpgkK/hjjoZF7YOP/MdVcL9/&#10;wf1+8wUsbV94DnG+6iqruwri8Fn0/bXW38iV2aOPP+4qrB/Y71eQ9XpDfY0rs0/eQ1tvQPlste12&#10;roLP1iD+JzTCov+xx1C2669H39xyy7VdmeXgCm8VqE5rb4ftZGVl13+zET2K86d/5tPfhHQXcWuS&#10;uOOyi//tILt4MSPEtR1Tzjmyi589kV387I/s4mdPZBc/c4kb28tZf7a24pmourralezihRBCCCGE&#10;EEIIIYQQQgghhBBCiFmGvmQXQgghhBBCCCGEEEIIIYQQQgghymSKD0SBvCHa29tdmR1wAOzpbr31&#10;VldRu/hnnnnGVfyf5LM1gRBCCCGEEHM6G2+8sSuzF1980ZXZtttu68rs9ttvdzX9tl1aP/+64Weo&#10;N99805XZSSed5Cpq2dfW1uYqtGiGXTlb/MXBMXbIIYe4Mhs8eLArs0mTJrkyu/DCC12ZLbXUUq7M&#10;hgwZ4iq0s4bddG1tratonmxRyLbzH374oSuzxRdf3JXZd9995ypqG15VVeXKrHfv3q7MvvzyS1dm&#10;c80F+/fdd9/dVWiZiPs9+0+wuLz1ZtjR8/PvyFGwhe83z/yuQvt01D9bu1dlYFM/91xke/7wQ66C&#10;9n39VVdmRx4OC8e3P4DV+btvvufKbOfd93QV5PMEbNXnH9DXlVmGho1118dYtMpa67oy+8OpsKaf&#10;PPpbV2Y33HCNK7NR41tcBfkvsIgrs/3+j72zgJOjSrf4N9PjEk8IERIsJBCyuEtwdw0s7k5wd5dF&#10;Flhs8cVhA8Hd3Z1AkECE+Lh296sO38w5BXOh55GEmeX8f6/eHGqrS+69devWTPp/9zrAk9nZp0MH&#10;uuRigz1F5UNlftcY1NcVV13hyWxQX0wB8Phjj3gyu+ZfaA9bb7O9p/g0AYsNGerJrGs31PvkqdD7&#10;f/nlV56i/T/5mCeznj2hSSfbutXWQS34wXu473IM61dYbhlPZiXF0LPX1zd6Mrvw4n94MuvXD0r8&#10;LsW4Ny+7FBr5rl27ezKb8OMkT2YL0zWmSKZ+/XUohwH9ce31Vaivt97Ac+ell5BnV1Z7ip5B90F7&#10;uPse+3iK2i3p95dffnlPmekboA8tKsDvc8pK0c7rG1EOhdT+cwx9UZoU8ZkrayE30F3lpEPf/Qit&#10;F78F9/mNVF8FBeT9D9DUhHkCeBqOM844w1N8nMN9PpONxjMbdbOY/3D7CbUHhuuLx65cv6yLP+AA&#10;PF8WXhjTgmSDxs8dH773s2kzPNblugvp4o8//nhPZhdccIGn+HG5bYT016G2rfbz25x55pmezC6/&#10;/HJPZoMHY3z46quveorGUSUYR4XuWa476cp/Gy7D6mqM9/jd8JhjMP6/9tprPWXGipi2adlll/UU&#10;Hxuo/f82oTacDXxfrLHGGp7i+/zqK7zX8BQM2dARno983Gz+Rhw6z1mzMH1b9+54h5rX58+/u+Ox&#10;yj/+gfe+vffe21OczHPk/986hBBCCCGEEEIIIYQQQgghhBBCiL8Y+iO7EEIIIYQQQgghhBBCCCGE&#10;EEIIkSVzPBz19fWtrhbWdPBX4//zn/94MltvvfU8mT399NOe4roVVnyENFBCCCGEEEJ0RjbddFNP&#10;Zk8++aQnsy233NKT2d133+0prrxur35T/O/BUwy8++67nsyOPPJIT3FC6l2GFWrcxljRNnr0aE9x&#10;/Tu3w0cegdabj8Xq+M8+HefJrH///p7MvvvuO09mV155pSezo446ylNcH8fssssunuL3zgcffOAp&#10;o7NexZPZW2+95Smu7OZjbbjhup7Mvhn/rSez2TOneDKbOnWqJ7PzLrrUk9lue2HqtEQuyvC9D0jt&#10;vgNU5926QI0+bMgQT9F5vv6aJ7PzzzvPk9nZ55zjKXONH3sye/gxqNev//dtnjK6PNTRxx986sls&#10;3/1xnjv+fXdPUVs64iBPZl9/DDX63nvv6clsyFLQRTYmUdc33nizJ7O36fxfeBrnZlQm/QbjevfY&#10;G/VYmIO6fvF5qO/v+M+9nsxWXW0tT2a3/weaviWGQaWenw8N5pSpUPpPm4H80EMPeTIja7s1UnNr&#10;bID2v7wUfXL8jsJ9xAr0HNrqjLNRj7Nnz/ZkNrhfX09Rub0JLeS3337vKWqH30Hdv/YGG3mKyMH3&#10;H/5O9bjB+ut4MvvqU7STIw8/2FO8fIpLocp/7Z33PJkNHTbcU/Q8In1rVQ10o8cfB8XoxhtjGgL+&#10;ZkYulU/KULhNzehzCvPa1pKHvuEhXfzchX8X115dfEjjPLd08dk8yzT+6TiEdK/tVTqzLn7//ff3&#10;FNfFZ7PP0Pkwaj9/LiEVMNdvNv3AiBEjPMWnGeJplVgXnw3cNrJpS+LXnH02pl46/fTTPZkNGjTI&#10;U/xdgOHnUaj8Q+/F4me43EJltd9++3mKT8P06ad4d+B3Op42K5txwl+Z9j77GH73X3PNNT3F4anQ&#10;WBefzXE7wvgqm36+vefJ+5zX5//YY5h6bPPNN/dkdu6553oyO+mkkzzFyfRvemsRQgghhBBCCCGE&#10;EEIIIYQQQgghskR/ZBdCCCGEEEIIIYQQQgghhBBCCCGyZM537tP0fXv+6v3uu0NTdscdd3gyGzly&#10;pCez559/3pMQQgghhBB/DTbZZBNPZk888YQns2233daT2QMPPOApTkiTJXXhX4dnn33WU1yHzjp3&#10;1myG9JtMSK1WXw9F9vHHH+8prmnt0aOHJ7PKykpPcW3dEFKgP/vMi57MttpqK09mb7/9tiezk08+&#10;2VNcFbvPPvt4Mrvuuus8xc/njTfe8GTWty8U3Ky4v/XWWz2ZLbPMMp7iWuMFF1zQk1lVJbTekydC&#10;HX/TTTd5Mvvkiy89Red8CjSYH7wPTffJp57myWzN1dfwZHb7rVCs9+re1ZO/cDtnnIJze+C/D3qK&#10;6jQHysfzLrrYU/TevT509yeeeIons0cewFRu+x8MXfyxJ6LMZ1fO9GT2wqPoi8aN+8JT1B5OhfZz&#10;n/2gHz/jdKjsc1Lor7bbAtNkzK5CO7npjvs8ma2w8gqezKpnT/Zk9tXnn3kyu+02TAewxJJLeTJ7&#10;eOyjnsx690G919bWeopIkFaUtJbnkYqfpw8oLYFKvYF08fkF6HsLYhpG3EfJJNSm34yH/nTf/Q70&#10;ZDZw4EBPZltuAv37gH59PGXu8Y88xXXx622M8iwpg+Z90EK4FwYthGt5+blnPJldevH5nsz+8Y/L&#10;PUXltgDa/ITJP3mK9t+lu6eoPMmhf/xJJ3oy22brrT2Zbb89lOCJPJRPIU0TwOr4usY6T9GxCqDi&#10;Z3JjdwPICX33I6SRb3s3og2yeXbwNgxvz8+O3XbbzZPZ8OGYhoAJHTf0nBIdB64jJqSBZXhMy/vh&#10;qXB4nDN48GBP2aFxcucidL+Hps3ifoN18ay5Pvzwwz2ZXX45nn1/pH0y6pd+G1bEn3XWWZ7i9/JX&#10;X33lKbv7NBt9tPiZbJ7pPCXHDTfc4Cn+jrbccst5it8LKv/fhsufy43Xcxlyf/Lqq5hGaq21MFUW&#10;72f8+PGe2j+dSug+CvXD84LQsXg9w+XG23Pbnp/9w513YtqyXXfd1ZPZJZdc4sns6KOP9vRr2r4j&#10;hRBCCCGEEEIIIYQQQgghhBBCCPEr9Ed2IYQQQgghhBBCCCGEEEIIIYQQIkvmfBc/Hfje/h577OEp&#10;o3S7zZPZuutCW8eqQ/4KP+tfCguhaBNCCCGEEKKzw4rssWPHeoqvf/BB0kG3U3sV0mqJ/w1efvll&#10;T2YffwwV+UEHHeQprAFkuJ1wu2I9Y3V1tSezc86BBpzf15jevXt7MnvmGeipF198cU9mgwct5imu&#10;tisqgib6H//4hyezzTff3JNZSUmJJ7OamhpPZo8+ClU4n+ebb77pyWyVVVbxFNfKcXlusMEGnuKK&#10;2icex/6v/uelnswqKio8ma2wyqqe4nrtBfsO8GQ2fMTfPEX7fOxxT9H5pFH+l1wIdTnTUN3gyUi0&#10;HdVjCtdS0gUK9B+noHzuvweK9f333tlTVL/10LZ36w1VeH4ujvD4GOjvDjhgP09m622C/uqDjz73&#10;FNX1YsM8mZUVo073/fsunsz6DejvyeyEM6EuT5CG/c7brvdk9uSj6CcPPhj1svLKq3vKqNShZC/r&#10;AuX+rNlQ/Zd17eYpo39HeS65FLTzq622miezUbvs5Clqn6SlZdV5Trw2/KfZ7BnTPJldcy2uZYmh&#10;OFYz3UcvPPOUJ7OpU370ZDZlErTt9c1oJ/0HQQWZKMDvTJZbZnlPZqOPPNST2bjPPvFkts1Wm3ky&#10;W3opaHUraqDWzyvCvVZQinLr2RcK+hdewtQPPK3D/vvgd0FNSSia04bzL0q0XZ5chkyoR8sJaOHj&#10;60k7maPn428xL3SgPA3Hdttt5ym675Zc0lP8uPw8Yh00675DSlWNfzoOobbEdZRNe+O+5YADDvBk&#10;NmjQIE9xQgpZblcFNF0Ir89m7CTmHaF7mcecXF88buTPrr46xgbvvvuup/i47oILLvAUJpu2qj4n&#10;ey6+GFManXYapk/idwSeBovLNqSODz0XxK/Jpr899FCMG2+88UZPZi+99JIns+WXxzgzpBYXvyZU&#10;/tyGuQz5WcZTofG0g/wuw1Mt8PMx1K/y847PIZtx17yA+3l+Rv8R5ufzfcyYMZ7iU6jz1Bh8fzGZ&#10;MtfoQwghhBBCCCGEEEIIIYQQQgghhMgS/ZFdCCGEEEIIIYQQQgghhBBCCCGEyJI5voE0uQZYZTBq&#10;1ChPZvfee68ns7XWWsuT2dNPP+1p7qkAhBBCCCGE6MiwkpqV2ttss40ns3vuucdTXNvFWjBW5zU2&#10;NnoyKy4u9iT+F+E289lnn3ky23vvvT3FFZohPRqv5/c4VquxVu7555/3FN5miSWW8GT2wgsveDJb&#10;bDEo4vstuJCnuH5wxAhoq4cOHerJ7JFHHvEU18XzfbHmmmt6ik9J9sMPP3iK75/V8fxOylOVbbgh&#10;pjl76823PZlN+G6cp4z6e4gns4GDF/UU3YPl0GuTLdsS+SjzHydM9mQ26ccJnsxWXXFlT5l73MNv&#10;0FjnISJFVZ2PJmBJsnEn61F3xaVQ/1XWoR5LSqAW/H4cpiR4/DHURVFZT08ZTT3ypInQmw9fEvW4&#10;8QYoT+ajL771ZPb5OGjnt9t8fU+ZfaIeHx4Lzf6woUt7MqunPrCkrIun6LqqqzzF11dVYT1PPcAK&#10;66WHo93yXcTlmUMK9PxclBtLIceN+9pT1P77Q+FYUoT2dt/d0PLPngXVfCKNOkrSPVtRXe8pOn96&#10;LiyxGO7BbbfZ0pPZd+O/9GT24AN4vizUD/djYVmZp+hZQ+22phEXnFuAhtVMV7nkUqjrFZfDlAFc&#10;blwmnGtrMS1FOd3jDO+H4f3ECGjkwx8Q2cL9PxPSdJ955pmezHbddVdPZkOGoP/k5whnHueEtJ/Z&#10;KHBFx4HHq6F65DZw4okneorrvvv3x7QjDLdD3j+3n5DiWG3pzyVUd9nAWuOVVlrJk9n777/vyeyY&#10;Y47xZHb++ZiqJtT2+Hz0N4s/Divizz77bE9mgwcP9mT27bcYEzJ1dRjs8li9ve3kr0xtLaYE4vcp&#10;Zr/9MC0UT/3M9xGPk7PZp/gZLiv+XU02z53XXnvNU/z3SLzPCRPwLjlw4EBPcULPu1Df+0f65PYy&#10;t57FvJ95oaAP8fDDD3uK/06Px8CnnHKKpziZ/k09mRBCCCGEEEIIIYQQQgghhBBCCJEl+iO7EEII&#10;IYQQQgghhBBCCCGEEEIIkSVzvrtfX1/f+j18/jr/Hnvs4cls7NixnuIqvwcffNBTXGn4R7QAQggh&#10;hBBCdGQ222wzT3H9F6+/4YYbPEn/LuK8/TbU5ayL33nnnT3FVerZaN9YrcbwexmrGlm1yopOVgXO&#10;mDHDk1nPntCJGx3qxx+neDIbMKCvp4z+jtTfJdC7VVa2rSVkrXpFBdTfXbuWeoqTzX6amnCi+fko&#10;h1QTyiG3AB+orYWyO7cA92xuDsqKYlw/jss12mWM5jqUc15R2xtVVeOcS8pxzkkq84suutaT2bEn&#10;HujJjE4hZtRuIi15lzK8s+O3ABH0Af4sX2M+bV+LXVoudW8soYYMNL5PtOA4NahSKyZjZTMdN0U7&#10;oqowsqFbE6ox6ns9RDTCOGgluL1i51ZTgx2Vl7b9nYQm0rDH6pouPo/bCZ1/HZ1DgqyHXG6h8q/H&#10;bWFldFvw/qnJWw3VUSGV5z+vutuT2Q47bOfJrO8CVCgEmeytvgE77dmF5jMg+Jzj19J2zfM2MaSL&#10;/3+RzTOCt+FnBE9nw7/fu+yyyzzFFZoLL7ywp+yeQfNTWyr+f/B4gFX/XL+si+exBNcvf/aCCy7w&#10;ZLbvvvt6MuvTp48n8VeF+xzO/D71zjvveDI79dRTPZmdcMIJnuLtlvsWnmKAVcPcL4XavPg1rIv/&#10;5z//6cls8cUX92T2yiuveIrDfQVn8cepqKjwZHb00Ud7ik9d99xzz3kyW3HFFT2JeQm/d/Pvi3bc&#10;cUdP8bqbOHGiJ7MFFljA0/8WrH/n33UwXG7z83dofL8ceCDer08++WRPZocddpinOJkpMDSqFUII&#10;IYQQQgghhBBCCCGEEEIIIbJEf2QXQgghhBBCCCGEEEIIIYQQQgghsmSOHyVN3h9WALGu8N577/Vk&#10;1q1bN09xDcV3333nKf7V/tLSthV/QgghhBBCdEbeffddT2bvvfeeJ7MePXp4MjvggAM8ZdTWlZ7C&#10;ym7WGLKKU/zvMWvWLE9mn3zyiSezzTff3FNcccnvaDU1cEaHNLzZKDFZp8nqNv4sr49NDWbQu9XX&#10;Qx/N20yfPt2TWd++0MiHNLN8LH5/nDIFOvqMiq2F/v37ezKbPXu2p/j9VVVV5clswb69PEXHakAZ&#10;Vtdgm5JyvOc2kpc8x0gfmotzrq/FsbqWlXuK7vdZMz2ZLdC7t6eo/MlXPrsCx+3aFSr+iVOmeTJb&#10;ZMgwT1F7yEW9fPz1957MhoxY1lN03Absv64WfU7XQrSNruQZn1aFuuPrTaRxvU2N2KZvt66eojKh&#10;uqtKUhtL4RzS9VAgJptQ78WlKOc0Sd+5nRcV4zxz8tDeKqgvLSqCA72uEXWRT3WUQy71VArtP599&#10;7kmsb2zAfthmnUPzBJT28+TnAAD7t0lEQVQUoxwaqL011Vd7MisvIb0hXVcyhzS2dB81Jknfjc2t&#10;axeUQ1012nl9DY6VR3XRow/0kjX16EN46oeKnyZ5Mhs2ZFFPUfk0Y/vGJnL301wI3XrgfGbPQFud&#10;Ph33aWkx9T+kiA/q4tOB9f7zl6T1XZHfhJ8d3Mdyn8/9PGfWNXfv3t2T2a233urJbMkll/RkNnjw&#10;YE/x5ws/d7jf5v6Zt2FlKO9HzH9C4wGuL25X/Nzntldejmfi9ddf78ls1VVX9WTWr18/T/F65/EM&#10;H4ufEdxm+JzFnwvXF8N9C7clbmPcn5x99tme4uNenmJg//339xQf7/E58Bg1NK7mcWlIXyx+5ptv&#10;vvFk9uyzz3qKw0r5n376yVN8aie+Z6dOneopMx7G+Er8mtA0K6wWf+KJJzyZvfXWW57M9tlnH0/x&#10;e5Cz+G24D+GpJbiP4mci5+pqjNt5TMVsueWWnuLvuXzc0LQsoXPj/m1eT9PD/Wfo78L8LOC/L/MY&#10;4Ntvv/UUn4qC3/fnBdOm4b1mzJgxnsyuuuoqT2aHHHKIp1+jtxMhhBBCCCGEEEIIIYQQQgghhBAi&#10;S/RHdiGEEEIIIYQQQgghhBBCCCGEECJL5jgh0uRJYe0A6+IffvhhT/Gv6p9//vme4rDig/UsQggh&#10;hBBCdHYOP/xwT3F13sorr+zJ7Pjjj/cU12exopDVXvNTUZjOaVvP295/g8taYya2PnistvkrqIA/&#10;++wzT2aff/65J7PNNtvMU1zfF1K4s4aXt+d3On4XY4Umf5Zh5V1ZWZmnuPYtncaxuN3WVGObwQsv&#10;5Mls0kSopMnkbSk0fysixXRzE86/pJQU9NOgYS8tg467qhLn3Ks3pmwoLMA2M2dBR5nIQwNldV4i&#10;D+eQTNOJUmbNXR5r96jMm6mOWNlXVIjzaWiCFq8Wu7Rbbr/Lk1lFNb1HF0CzmVsMDe/sGpR5XinW&#10;p5rx2eJcFPRPP032ZNa3P9SsFbQfLrcCqrC6aujfmQbS6ZeS3jynCfWSoLKqqsIFl5fj9wbN1FWw&#10;VjG/EPXS0IRr6dkTmv3aWujN04Zt6upwDnyP5FHVFZA6PkH/Q7IR55lIkAKxFnXHqsMCajKzZ0LP&#10;zvdviiToTaToz6e2kU/3aVUVyrwL3QtpUtwXF+OzU6fjuHmFaDPlpchFOSifqtl8ntg/3xfduqNO&#10;t9x0A09mPbpi+5JitIHmBlLNB3XxnEH8mUKVJLKG+5zQeIOfBfy84KlMWBd/113ol9Zee21PZgst&#10;hH6en018r/Gzhu9T3oafI9LF/7lw2+A6yqZeWNnNuvhbbrnFk9mmm27qyWzBBRf0FG8/IR0ur+c2&#10;w5+d1zpc8dtwO2E9eGiMyvpfrmt+z+KpaUeNGuXJbM899/QUbnshsuknxa+54YYbPJk98sgjnsx6&#10;09RIN954o6f4vcljoRBcF+LXcL/H7yOcuY4effRRT/H1rCLnffK9KX4Nq9f5HZnbOfct/C7z5Zdf&#10;ejI77rjjPMXL/Pbbb/eU3XQqoecjr29qoOkwEuiHQ9CrSbvhe5yvvWs3vJvPno1pvwpp2q9JUzC1&#10;xAsvvezJbOjQoZ7Mll56aU+Z9wVqq/TykGsoK96Gp6+KvV+kkZ974UVPZhdedJEns0svucST2cEH&#10;H+gpTubaNfoQQgghhBBCCCGEEEIIIYQQQgghskR/ZBdCCCGEEEIIIYQQQgghhBBCCCGyZI4EIB3w&#10;cey+++6e4sqCkSNHejJ77rnnPEU7I/0L75LXCyGEEEII0dnZZJNNPJk988wznsw233xzT2b//e9/&#10;PXWMsXGaNFmNKajDErmkGov9G9y2/z0unz0+GV9vrPBiPVdIA8hlkoPjhtTx8WP5z07Eu++84yne&#10;fo4/4QRPYRpI/15YBF2z+G3IcG9JapNxeRzaG7cxboWhKRJCpOgDSdorH7cSlkG7+FJodV987T1P&#10;Zosttpgnsx7lUDsaafFSdO/kBhV5yGnannV5rBxkRWFRYHqC5iSusTmN7QtIvd7UgPXNSXy2IJ80&#10;6fltK6xZz9hEcwyw1jium0aBJvK4JgnSrcd+HULTW7BusbgQ91p9HbZJkr6+pATXMnsmpjZgnXtO&#10;7JyhVayqgVaRj8UKSr4unqqAr91ofSqF62pKUpnQ5kWl0F1OmgKF4yeffOrJbI01V/VkdtYpe3uK&#10;DoUitHKywMafCyirWNsLdtxcX9hTfAoS/5khtJu/MtSeuf3kZ6HqbaJ7jbc/4/TTPcV1zTyVZC61&#10;7dhzivoNvtdiGuHA9CXiz6W9440kPS8S1H+eQNMnjR492pPZAn37eoqTzXFj07JwHyg6DClSr3P/&#10;kA3Dl1rKk9lnn2OKpaOPOtpTNF4ihW89TWlURM9cJk3jCu6L2ntuf2X4WXDOOed4iupr+HBPZh98&#10;8IGn8DMo9KwR2cPtmcfkBx98sCez66+/3pPZRx995Cn+7Fb5//+opikqykJTVFA/88orr3gy23DD&#10;DT3F33HGjx/vyWzQYEzpxWTz7Is/i+ldj9pMbPzM4+pQZkIvwzGFOx3X0Mfy73bo1TD28rDLHkd5&#10;yrw5YPtjjz7Ck9kyIwZ6ir938H1RlIuy4neQ+tmYuqioK6Yee+BBTK+w/Y47eIqeNRdhqvRj6Bx+&#10;+Q7CVyyEEEIIIYQQQgghhBBCCCGEEEKI30B/ZBdCCCGEEEIIIYQQQgghhBBCCCGyZM4X/9MxPxqQ&#10;Ll4IIYQQQohf0xl18XFVLxSOJPayOlI75idI8Uq+sFQTrqUwH+tz8FHL5UsMqeOZHBJ90WdZ8c2f&#10;5H8pzIfqLLz00kuezF5//XVPZseTUjUEa+UKSPHHeu1cUkaLn6HmSYL1ONyWWB6a4LflNt+cf0Gg&#10;DdfTZ3l9g//McMb5eO9+652PPUV9y2YbeTI7dO/1PMUVefOCbO4vssXHSGTz4blENtVC9vSoH/YQ&#10;wafJ+wmtD5V5E25Ny6EGRBZ8q4UF2dLUKItLPUTw3ZvN+YTWc9fbTDlNF1BLJsVHn0R7u/kWtMOl&#10;hg/zZHbuGXt5Mivxnxny6MBB8Sip+Pk8uXdPUenm0kZ8jTGC/4PIwM8FHnuwwpenRQg9O8466yxP&#10;ZjvsAIXmoosu6in+POJpJnj/TEwjLN13hyTUTnhMy5mn8GBOPvlkT2YHHnigJ7MBAwZ4irfPhgY8&#10;FXm6ASZ0bvr9859Lkt4juP8J3ePcfnh8u+KKK3oy+/zzzz2ZHXPMMZ7Mzj8fCl8+bqgf4224rarN&#10;ZM+5557ryeyUU07xFNfFv/32257ibaCkhEcNQH8/+v9RT9Nq8P119NGYUuHKK6/0ZPbaa695Mlth&#10;hRU8hZ/RYu7C7/7rrruup3i/NG7cOE9miyyyiKd4f5XN+Cq2TYK2ofsx+IsV/o9c3ogJraeBOw3Q&#10;UzRNWDqPrsV/ZuC85/4Yc9Y14FlfVwNF/5577OLJbOstVvIUfwdpqJrhyaxLOfU/9CKUbMQ5P/jo&#10;s57MdqSx7sUXne0po4vHlDe/fLFs+8kjhBBCCCGEEEIIIYQQQgghhBBCiF+hP7ILIYQQQgghhBBC&#10;CCGEEEIIIYQQWaI/sgshhBBCCPEXI8dSrUuClpLc3NalIPpfW5aMhK5lySjiW5aMzrd1ycEyx83d&#10;ukSvHK1LXmDB9qnQksKSMda3LBm5ZGdb6qOLaFnyS0tbl4yuv2XJaNPaXKK6aVka0unWpba5uXVp&#10;65h/9SWjNG9ZMmbKtpboFmhd2myD0ZJRcP/ekjH/tSxzzHm+ZGZXaFkyL+ItS3QHtC7J2trWpWLa&#10;tNYlkWxuXfh+5M/OrSXZhCV07RnZX8tSEF1PWwtfY2MDluh/al14/xndesvSHB27ZeEy5OPy/lPR&#10;zdGytHVNc5bogC1LqAxD65saGrFEx2hZWq4js2SsjS1LS1+VWXibkiIsZaVYuM3wwvB+eGF4fSIq&#10;mJalMDqnliU6dOvSLbrQliW/ubF1qZ05s3VpqKpuXbgzain7zML1ktHgt7k057YuqRQvea0LPwv4&#10;s7F2ErWDztz/z88lFT0nWpZkTk7rks7Pb114G6peq6ira12qGxtbF34G8bOMP8vbxNbzEtimrevQ&#10;Mv8WrgvLKIh94fbDbSadSLQu/NmqhobWpaapqXXJZtwSahu88Pa8T16vZf4v3B6aorbSsnAfwvUV&#10;a1fRw7NlKerSpXVpzvQvvnCb4f4nFR2vZeF98sIPaV6fGWa0LG1dkxYs/Oyw6P5sWbh+E0VFrUtB&#10;SUnrwvvhNsDthLfR8uuF+9K8qHxbFr7v+L5IR3XTsuQUFrYufC/MrK5uXdo6phYsbT2LMguXeWV9&#10;fevC2/AzMZnpp3zh+4iPFfydQLRde56PmenJWpaoIWDhUTytj27J1iUZjdFbl+h/wxL1oW0sTdH4&#10;vmVpbMTSlIyeB75Ew/jWhc+5sg5LZoqrlmV2RXXrUt8UjTt9efOdz1qX9z6e1rrwPovKe7YuzdE1&#10;tCwZtXvLkigsaF3SOc2ti+XSkpnuqmWhXxako8+3LJkXr0xpCiGEEEIIIYQQQgghhBBCCCGEECIL&#10;9Ed2IYQQQgghhBBCCCGEEEIIIYQQIksysgBLR8z5r1+w++67ezK7/fbbPZmNHDnSk9lzzz3nKdpZ&#10;5uvxDu+S1wshhBBCCNHZ2WSTTTyZPfPMM57MNt98c09m//3vfz11lLFxRm3lpDNSxBb4393m+0+z&#10;7yf+5CkiUeLBrKCw1FPmWuiztPuCjDPY4avNaOXbImOSb4F2M8cQ3cIczZmTMX21kJ6j7upcvPji&#10;i57MJkyY4Mlsiy228GRWXFzsKWPzy/MUlRU5pAszyj8nlUI56P2rLdBoQk2G22dOoK1mU7JVVfWe&#10;zIqKM1Lun8mo6lvIwa1mFdUeIq669t+ezN559wNPZqN23MqT2cF7ru/pZz33vISLoaEBba+oEEdO&#10;Unlm1OS/R4p2Omd6id+hidp8Q0ODp+gcilC2eRnVolNZXenJrKwMfVdu4DsGTSnsk++jwjzcX9x+&#10;ODdk/OUtZNyETj51gnyJ02bN9GTWp3sPT/H9FOTis9xUuU0m6T9ykjhCOoH1eXRkPofGRhwrkVFV&#10;Og888q4ns5tuv8+T2ZLDh3sy23e/v3sy64YuKtopzrSsqO1yTtFJcH/Oma8xdJ+mqNEncwMb/YWp&#10;r0f/w88Ozo2NGYnoz3Ab4PZfWYn76J577vFktuGGG3oyW2CBBTxF7bagwFP8OZWf0Qo7PBZqbsYN&#10;w+fG+xHzH24bXF/c33L9cmZqamo8md12222eomfZqFGezHr27Okp6lWpD+e2EWoPoTas8c+fS4IG&#10;AbW1dZ7i93hhIfoEqnabOhXPR/57xDuvv+7J7IRTT/UUPY/23ddTvP1wn8Ntg9sVt+2mJrwTlZRg&#10;zCB+zcUXX+wpGq9edZUns+E0TuDnBb/L8LOJ64vLnOtF/Bru9/gdsKqqypPZGWec4cnsiSee8BTv&#10;h1deeQVPmWc9+mquL/FrKioqPIXf00Pw30+POOIIT2azZqLfe+ddjMP79OnjKf4cDI2dQuOrfNom&#10;0YznI7/zxsbn/jMDvV7EoG47RmZ6pxZi58Mvfnn4dA2as82uQj98xTXXezKbObvWk1l5cTdPZpMn&#10;/egpGkv0Qh+y+y5bezLbeO0lPEWH9Z8Z6uvwbCqlerx/zFhP0Vhlh+09Rf3ehWd5MjvmqKM9Za6R&#10;9hqVVahchBBCCCGEEEIIIYQQQgghhBBCCPEL9Ed2IYQQQgghhBBCCCGEEEIIIYQQIkvmfPE/HfBx&#10;SBcvhBBCCCHEr+n0uvgkNGKWCwXZtz9AEX/VdTd7Mhv3PdbnFZR7inaTJg0jKcJS9B+5dFxWAacD&#10;xZCifwfM28RVw51bEcwqyylTpngyW3TRRT3FVW+sB2RddkjzK9ogjXaVw3o3IjadQayNhXLbFBRA&#10;q8ukqUGnc1B3iXycz7Rp0zxFkEt9+y2hiD9sD+R5IVYOTT0Q6rsCv07Iqq9rbIQ+tLYWSsCSUpRh&#10;QX42V9n2OTB19dADFhexCv73mUj3aZqmyei7wIKeouvlvovaSSrW/3uIyCXZf7PRFB7U2aWM+1Js&#10;n0ttg9fzcfl8kuRwTNBcBU3UnO988E1PZtfffK+nqM8vwRQhvftCD145E2WSQ8+Uglzsn0nSPcX9&#10;OdddLj1TEinUO52mJROks+7kz4J5QUjrzfDzhXWj/ExhPSlPa1JWVuYpnvl+Z/0ya4F5G+43+By4&#10;HxDzH24/PN4Iaf/5ecHbsEp3/PjxnszKyzGG5G14n9x+uE0yfFyNhToOrLDm/ofvfb7Hue54+omv&#10;v/7ak1n37t09mU2fPt2T2dChQz2ZzZo1y1Mc7n94LM3rOXPbE7+mtBTjgZ9+wrsh37/9+/f3FNdr&#10;82e5LmbPnu0p/kwRv4bvI263Xbt29RS/F7iOBg0a5Cmul2ddP9eL+DX8/OIpdUJjHn7Gcd/I7/5c&#10;dzzNCt8vXO88fuP1DD8H8/LoGdrcdv8W/90L7ZPenZn4UWkMQNOF8O98Gum4OQmM93IKUT4l5ZhC&#10;a9y3GHOWFKN8RgxbxpPZ1Clo2xN+HOfJbKEBUMrvvtOmnszWX2tJT9H4li6gthrjnKeffcqT2a47&#10;QDt/yQVnezI7mnTxqTTqNPOK33ZpCSGEEEIIIYQQQgghhBBCCCGEEOJX6I/sQgghhBBCCCGEEEII&#10;IYQQQgghRJbM+YJ8mr0ehHTxQgghhBBC/JrOqYsHrHPPIY3Yj9OgcDzmZKixvvwWSq7SHv08RdeV&#10;gCYrZdCEJptIR0/ErxxlQhbtGGn6BOuFc0lfxmJQ/hfEHXl9EWl4q0mbWcyaTWozKVLD8XrenvVu&#10;SdLWzc/r6sjr48o7ZNbZsSI+ncNtmDf6ffLycC+wuZaP1dxMSsY0jpVPDjtW/G241nKezE7YH/1M&#10;QeyK5z6NpAtmdXB5ly6ezCpI9dm1GzR9DG/DysQiUily7SWpzbNulPvPsjKoFPPpnuLPJkhDHW8d&#10;oKkJdVFXB6U8q4/Hf/2tJ7NpM2d6MltxlZU9mVXOwjVW1UL5uOjghT1F55+LOq2phq6ztAwKyj/S&#10;zsPr+b+QWRx5671veIryPY94is65GOfGd0VzI8qqrAT1WFeD8uQ+nPv5VOzGA7m0US7p4vnD6Vw8&#10;v1hB/8fKB3T29Qm6Rxr5XqD1zaz4Jl0zP0cK6N4pIIV4bXW1pwjSonJnFzou75/X57ASnPaTzfVq&#10;/c/MrfU5NMaoJ3VwaLzB4xNuD6XUt3P9NrOOmLbn/XD74fMMtR/eT5oU5fOz3LT+Z7gec6kP4fZQ&#10;W49pYri+CmmbBnoWd6FxRai9VZAim9sb92Pcnvn8uV1xfzg/y62zrOf+uUevXp6i1VQvM6gu+H2k&#10;jMaNvH++39X//0xoPfd7offEfOqry0gFz/cd3y+9+vTxFN0j9E46P6+rs6wvpPeCGuqj+L0+Qds0&#10;Upnzet6e+x/ePjQuauJpOKgN8H74/HmYlkxh/0zK+F0J+0nTnnjYzvvPSePc8um9NUEfaGhAWTVT&#10;gSa5ry7BVBGpBMqnSyl08f16DPQUQdc+beZET2Y/TcL0NIsPhoL+oL1HeYre3ZZGm6dStv8+/Kgn&#10;s92239KT2SUXnunJ7OjRx3qKzlO6eCGEEEIIIYQQQgghhBBCCCGEEOL/h/7ILoQQQgghhBBCCCGE&#10;EEIIIYQQQmTJHAeAdPFCCCGEEEJkT2fXxdfWQ9uVVwQ94wwYju3YU8/3ZDZxBhSL3ftBfdxkUMha&#10;Ajmdw/ItEP8XvvCFsYIspI7nT+ew+pv1wrSfuF7eQ0RHWJ9PyujcfFJZ1kDTx+stibJKkrq8IIFt&#10;mknX9mddV2dZH/0v/vMX5EDBlyZdfIqU1NF/+c8MvB/kdDMOzMrxfKqvfNpnMokbr2LWVE9mP039&#10;0ZPZ1uuv6snsxH028xS1AVLNzy2SpFT98MMPPZm98847nswmTZrkyez777/3ZLbeeut5yujcof57&#10;9933PWW2/8GT2d577+3JbNVVcY1vv/22J7OxY8d6ivef6667rqf4Z/PzcX8VlUIpz1STgv6JJ57w&#10;FD9uI5XDuPFfezI75dTTPZl9+/13nswmT0SZ9BvQ35PZIqSLryRF/Ixp0z1F9bvtNp4ymlzoHItL&#10;ofosoGkIqGlbOqbphpo1kYM2mUftMEltuJHa7S33vebJ7IY7H/ZkVt4HesbCMmgbi4qhcyzIR//f&#10;TO2fVZN8D/L559D58FQgiSTOmft8fkbwvfln9ScdeT1PB5NH7aGB2gk/j/j5UleNfqmsKzS/KZoO&#10;hp87OSl8NnQ+6Vz8D4ngdDAeIrT+Z+bn+jRNJ8T1VVaMvojrPdlI09PQfprqMb1IMU3tERrPcPvh&#10;9aHzDLWfbNqh1v/MvFhfXAB9bm0DnmXc/3D74e0tQf08tcNQP9OYpPEPtau8QjybCum52ZQizTLt&#10;p64RbZXH1fOz3DrL+uYGUu7TewqXG/cb/HyprqN3HNp/EY1zeP/z87o6y/pGGh9279XTU3x9Db3j&#10;d++CMRv3q/wcr6cpk/g+nZ/X1VnWh5473P9wP8bPR+5/ykvwTOR+LDQeC51P6HkXe57S+2xOLs4n&#10;ulP9ZybhuHF1PK6Fp3Pi39sk0riuJE2FVpiP7dPUh3P/kKJ3ujpqkwUlNE1VEw5WlKJpaOgcGpPo&#10;W2bOxLtzY/UUT2ZLLNzbk9k2m+Jddd01FvcUvW8+/KQns923x+/0LrkQ731Hjz7aU3T+aZxPpvxR&#10;WkIIIYQQQgghhBBCCCGEEEIIIYT4TfRHdiGEEEIIIYQQQgghhBBCCCGEECJL5nwvX7p4IYQQQggh&#10;sqcz6uLbHPBHsDhsSiW2Oua0CzyZTa/FOfcasIQnswbSxecVQidbT3o0htVeGSFZC7kxBTdg9Rmr&#10;0nLSUJnF99k5aGiAmrJrV6j8KkhhXVICfSKTIjU0t6vmZmjW8vJY9SZ+hv59OSnvWD0d1sWjnGPb&#10;M/w/pKDdY/VfYwMUjkUwmFpeDvR6P0z4ylNGyf6NJ7PD997Bk9mh26/tyawwcO/MLaoqKz2FFfGf&#10;ffaZJ7M99tjDk1n3Hj08Za5rgiezf994qyeznXbayZPZoEHQqj/1FBTur7wCjXnPnt09mQ0btpQn&#10;s/JyqBe//fZbT2azZ8/2ZFZXh/JnvfwKK6zgyaxbd9yPM6bP9GR25513ejIbNWqUp7guftrUGZ7M&#10;vvkWevnCAugEd9oZ9VhcRApl0p7fcTuOtfiQRT2ZjVh6GU9mXbpS/8B9IDVDsjPGmn9DEuVgCZzb&#10;LQ+inK/4932ezHoPGuIpqtMFoMEvLEb/X11DU5AkcG6sggyp43NZBUxa+DzSxfO3Q/h+jP7Lf4oW&#10;cnNRWjxdBT8jamqggi8qQj0WF6M98L3Dz6n6emhpk0n0mXzcRAL9XjZjntBzTcx/uC64HrktcV/K&#10;8Lilthb6Vp46hNse13Wo/WTTHvic9fvnPxeuL64X7mdC9cVjY96e+xluGzylC6/nvo73z2Njztye&#10;uR2KX8Pl3NSEd71QvXC/EXo2cV/B+xG/hu+dwkJMtcD3DlNQgKkTuO8tL4eOmz+r/vO34b6olKaj&#10;qq6u9hSH+zHuZ7he+D7ieyT0fAy944f63mSS9o/bLnptxTYp0sUbT8lH6vhsdPG5KeoT6Bc3aaM+&#10;PJ/2T9N5VNaifIrL8Tulmkr0DwWki+c2XNdEU1EY2nNzNaZg+/LjNz1F71YDenkyO/IQTFv243ef&#10;ezLbfYdNPZldcsFpnsyOPmq0p2j/Rrr4aOGSE0IIIYQQQgghhBBCCCGEEEIIIcRvoD+yCyGEEEII&#10;IYQQQgghhBBCCCGEEFky57v+6YB/R7p4IYQQQgghfk1n1MXHgSKsmf7d7ZRK6LyOO/MST2bfT4XC&#10;q9+iS3uK9lLQzVPGLgZtXRNMjTFyYmpf5JAuPiMYawsuwc6oi49r3FDmrOrldsKKP1bMMXr/+j2o&#10;TNKBMiR1Xja6+BTtM5f0emTOiyoY+yzMI81mfZWnjDoex5oyBfrxyllTPJltvcFqnsxO2HdLT9Fn&#10;/efchNsSt9UpU3A+N9xwgyez5Zdf3pPZFlts4cnswQcf9GQ2efJPnswWWxT68Q8//NCT2Y47Qh0/&#10;eDC05DfffIcns88/h5p+l1129WQ2ZMjinjLKYtRvXR3rTKE9LChA3dEl2h133OUpPn3DOuus48ls&#10;2BKYMiNB6sXxX0Gh/9zzz3rKaN7/5smstAw65XFfYmqAr8cjr7D8ip7Mllt+WU9m3bpBjRjrBLkP&#10;5PZJ/XCSVI35+bjgRsMF3HL/S54y+SlPEeXQKvZZaBFPmcPiYHn51P8n0c7TpKBM5fB3PHAO2eni&#10;qU3mQkUbv3iRgft/1pOyWpYz699ZW8pKUt5nNqpSfq5x5v6EtcCsDub9iPkP1zW3Bx57hFTbXHe8&#10;DbcBJrQ9twduM6yh5vPkc2NVuJj/cJvhfobrOjSVAPcJ3K64DYSmFQgp4nlczduElObqf34bLp9Q&#10;5vLnsq2qwriX6dIFamjdv78Nt3kuc+5juZy5/bPenLdnXXzo+S5+hsuH+zFWl3Pfws+mSpp+i/fD&#10;mes0m/FSqB6ZggLsP0nj7dgUTqyL5+9jp7GeR/BxXTydcyN+X5FKohy6d8M9Pn3mNE9Rm+yK3yM1&#10;prCfOpp2sKwM0xWlm3EWNTUo//xClElBHq6xKI3xbc10THk2axKmFevZBdeYk0QdPfQApja78Mzj&#10;PJkdNfpwT5nfoeH+ytQEl5EQQgghhBBCCCGEEEIIIYQQQgghfgP9kV0IIYQQQgghhBBCCCGEEEII&#10;IYTIkjkOjzT7CAjp4oUQQgghhPg1nV8XDxrpTWDSLOi5TjnvCk9mP8yA8qvPQsM8mTXkQj3XlIJu&#10;Ky+/bYl1Dql9Y4rgmC6eMxH0wge278CwAo7bQ0iDyfpNhrdnZRyvFw4p7xKptnXxqZguHjmZS+v9&#10;589wOSPn5UJb19xA2kCcQrRTKOyKSN896YevPZlVzIZifactoCs/Ytf1PBnJvuNngz3OvfV8Cz7+&#10;FHTivbpDJ774UGjb33j1DU/ReRZBG7vKiit5MnvtTWzTq3sPT1FZFaMP+frLcZ7i6zfZcH1Pmfry&#10;ENFYD91oM+kHy0pQWo1kJP304088mT3y2GOezIYNQV+3/Q7Q4Dc1oFRSdN89+ywU8VOnTvUU//3J&#10;G2/get98801PZn/7G5TyG220kSezfv0X8BSHus+oD/GQIZvHC02F0GDQSN5y38uezP59z+Oeovbc&#10;va8nswGLUv/fhLbdQAVaUARtZpr2nwqcW1wX7yEiG118OgflL35NSL3Lz4iQipkVpiHdNxP6fWAo&#10;8/ahLOY/oTri9dxmOIeU8qyxDbU9PlZI3x0aC4X0uWL+w3XN7SHUZrjuQvd+qO2xjj6kguf2xjnU&#10;ttX//DbZlCe3Ab5n+b2G2waXP2fxa0Ltk++LkFqc64XvF94nf1b8Gm7zoel4Qv0bb88af75HeP+h&#10;93p+tjK8H65T3r45SX0pt6U0tmGNfNQi/Ge0T7o1E7Hf4eB/KExgfXMj2ltRIfZTWU3TGZRDI99A&#10;06s1UT+QS/NypRpQJly2fI31tZjqqyudT0ES5T/1e7xXNtRM95R5T8T2Y/5znSezc8853pPZCSdA&#10;Hd+cg3qsb07FSk4IIYQQQgghhBBCCCGEEEIIIYQQv4H+yC6EEEIIIYQQQgghhBBCCCGEEEJkyRw3&#10;QDrg45AuXgghhBBCiF/TGXXxbQ74I1gX/wOMWXb6hVd6Mps0G1q5Pgst4cmsyaCLr23CjhKk9mJY&#10;L8ZnlI0unnXQnNveumPD2jdW87HiMqRB421CKk7eRvxMbhplHs9oTCly4bEunu+duPKa/s067Ye1&#10;gUnSxefnYZvcFLR+RXS7fPf1F57MZsyY5Mlsl2038GQ2eve1PEVtwH9m4FPjc27v+ibqFPILsBVv&#10;X99IGkMqh0Q+tpo1A8q+nr26eorvp6EZ5ZOXi3uhpq7WU1TmzThWUQnUfEX5KOeK6mpPZuWlZZ6i&#10;Y9HB+Lh1DaSWJYVmSSn6tHyyZjbQ9ZaQ97+mpsZTdL2zZnmKzqEcyvSuXXHtrHOspnPu3r27p+xg&#10;1WdIHRmCdZF1VCq33Pe6J7Mb/vOIJ7Pi3gM8mS225NKeMmWIKQ/q6qkeE6ijVA7aBrcxvo9yDdeS&#10;SGF71sUb3Y/NuagLnuJB/AyPMfg5Enou8DOIP8uZPxsaz4TGNqFteD/8/ArtR8x/ioowPQf3XZy5&#10;/+H2xvVYW4v+PKT45vYQ0lCHVPDchqWL7zhw3bGqmlXJDNddaNzLlJSUeIq3H26f3Ma4fXKur8ez&#10;TPw2fG9m827Ldcf1zvXLGm3x23Bfx++AXIbcb/P2PF7luuN7ge8X8WtCOneGt+HM90JZGd5TKirw&#10;rsR1x/vn+uI6zeZ+5G24b0zT+DwmOqfp1aJP+884/PucRBrnmaDxfCqJ6+X7HWcZtT3qE8gEb7lU&#10;Dlxu+XSshjq054ICtOEyem9NVc70FL1T/zjeU/TsoGmzlh2+mKdM2aJ8TjnhUE9ml110qiezIw/H&#10;+maj9/1oabu0hBBCCCGEEEIIIYQQQgghhBBCCPEr9Ed2IYQQQgghhBBCCCGEEEIIIYQQIkvmfIc+&#10;zU4BQrp4IYQQQgghfk1n18WzYJfFcJNne4g46Wzo4n+cDpVi38HDPJklirp5yuidodhK5EFhx1cb&#10;18Uj5/J6UnYzrBdu5veOWHHyvyHmY3Ws9azTz6HrrauDTpPsblZaCvV0TU2Vp4wqE7o53n9DA+pi&#10;Xpx/Z1zPzSpBOdDcspqSgFV7MVLYKd/vBblYn2wihSbpx7/7ZpwnsxnTp3n6hS5+j1U8xXXxc4uG&#10;Rlwx911FhawQbJsm6lC4q8ujj1ZRGy4vZW0syjNFpc46+jhYX1sPHXFJERSySTp/1rn36tHDUxwy&#10;08fOuYkurCgfx02yDjGB2kjPEQf+TCOp6QsLce/z+dc34PyLCkmBS/tJ0bmRWT/qY7le2m7/acq0&#10;G2NJ7u0PfOTJ7Po7xngyy+/Wx5PZosOGe8r0V1A18gnlGOvr6bisdqecS3VEt4glUlRWNMVDcwLl&#10;ydM68LFC5fBXWJ+k6QCKi6GybGxEueXl4bO5uaztRZ3y+mQSz5Q8fr7zFBvUaaZSOFZODtoGH5e3&#10;b6ZpI/i486J8tL6Fttc3NaGHKC/H9Bncfnh7rq+mJh7DYH1jI3oaHs9wvdOMARH4D24/ofbG60P7&#10;mVvlo/UttL2ex7fcD9TUQGfdtSvaALerNKmAuZ/hdsX1W1CANsbr82mul1B7KCiAjriqCrrmfJqG&#10;hrf/s8qzo63n5wuvb25GLirikSn2w/1/PU0xw+1E5d/C768vKUEbrqjAuJrHmdx/hvbD9536zxba&#10;Xs/tn9szlxu/v/P2XM7l5ZhGqrq60lO8X+JxF++fn3eh8VKo3uOKezp/yvy+EO3Jf2YSHZd+b8NT&#10;PuXFzoG2959zyEP7pJm4rJb+I1GId8O6Bjw7cpP01tKMXEx9ThG95cya8LWnqJyn/ejJbIO1V/Vk&#10;duTBO3kye/a5lz2Z7bQDfqd3yQUnezI79NCDPUXPphyaAiN6D4pdpxBCCCGEEEIIIYQQQgghhBBC&#10;CCHC6I/sQgghhBBCCCGEEEIIIYQQQgghRJbM+d6/dPFCCCGEEEJkT2fXxdeTTTyHjLysiz/htEs9&#10;mX0zGZrlBQcO8WRW0rW3J7OaWqj/igpY9wcSpBTLianG2nwdiSnieYvmXJx0Mlac/G+Isf+Otp41&#10;mLW11Z6irQN61eJiKFtZK1dEWuxEAgUh3W4LWM/tLZGmdug/50BK6pAKPq7Ra/u4fL8XxLSlOG5V&#10;JW62cqrHKZMmeTKbPRv33e47burJ7KBdlvVk1vadNm9obMI1FpAynWlqxrXn56F0a2qh+yst4bOG&#10;1o/v8RTVV0UFVK4//gjdX7duUL43NqL/KSyAvm/ggIGeojKvhk5zwoQJnswqK3EPDhgwwFPms/09&#10;xWlswPZFhbiWJPkck1TXBXl8vbjK6hqouctKcY+H9pNHGt7c2HMEOUXlmUPtM01K+SStr6dCv//R&#10;rzyZXXf7A54iirt4iMpk4UU8ZcoT7bOoCIrLRG7brTKmdo9p3nESPJVDbpIeTnTOzdT0pItvAetZ&#10;w8s6ZV7PmlnWmfLzpawM9c7aT9ZB83OHdab8/OLzZI0z60yli2/hz19fW4u643YSalfcfupp2g5u&#10;P6y9ZR0uH5f176zVDeni+fx5e97PvCgfrW+h7fXZTIfE/UBVFZ6DoelUeNoLng6J+5/qappyhdTB&#10;fD7cL/H4mcfhoWmY5nW5dZb1Ie1/aLor1shzPfL2oXqfn9fVWdbzdB68nsu5Wzf0vXy/sN6cy5/v&#10;U34/nRfn39nX8/OFy5PLn593vJ6352kRspnegtfzuySfZ+j5GJtrKkDonZc18rl0PvHf4eB8GmnK&#10;obw8jBNy6L04naBxKf0+KsnPjjy8x+XSu2TC8IH+fXt6it7jZk33ZPb1R+95ivZTjfUrL43fX22/&#10;+UaezFZZBe81Dz70hCezUdtt5snsgovP8GR21OijPEXnbHh3y9B2KQohhBBCCCGEEEIIIYQQQggh&#10;hBDiV+iP7EIIIYQQQgghhBBCCCGEEEIIIUSWzPnOvXTxQgghhBBCZE9n1MUzTWQayyEz6/c/QQN4&#10;zkVXejL74tvJnszyCrt5MsvNh26xmnTQ6SRrxJAT5DvLofXRJ/xnREz/C5KkMkuSPpSV8jkx3Tcd&#10;q4OtLy+Fym/KVJTtoIGDPWXKE2rrBFVSbT1UbLmkgM4vxDYNddC6zs/r6sjrLQeNnrV13D5TVJ6W&#10;RnnGNHoxFW3bpGmfrNXNJZUf681798C0C5Mn/eQpqmvSnx60z06ezA7dYzVP0f7959yEfzvA3RXr&#10;ClkHmg2sf8/JYbUv1UVAV/jyKy97Mrv55ls9ZRSvKB9Wwi6zzDKezFZfbU1PZm+88YanuMaQ9ciF&#10;pH8fMWKEJ7NVV13ZU3SsPJwz12/oWpqaoTfMz8N5cpmErj0bmpOsjgR5pGRk5WN0NP9pVkd1et8j&#10;H3kyu+xft3mK+hMq24UGDfIU9V0/TfQUlQnvPmCmTNG9maY2wM+CXGp7uSlSyMbucQ8Rf1Z/0pHX&#10;lxZDd8zr62pIA14GFWdzI+qisRkK2R7doOKcVTHTk1l9LbYpoqkf+DlV14B7M8VTSNBzirdvTuEe&#10;4fXzony0/mdC64touo0ETQvC7aegCPcmtx+eroLbz7QZUz1F/WED+ituD/kJPM2SNKULmeBjHQSP&#10;f/j8eVA4L8pH638mtJ77h9JyvCPwtCm8PbefXn3QZqbQWKhrd4yZK2ZhSouevTFlzOyZmFaG2wkf&#10;t76Rpq2hfrIpifFYI/mL50X5dPb1Xcq6eoqv53osLsWUED9Nxr3Pz4skTT9Er3S6f53Qem63/J7I&#10;75Xcb0/6Ee+YCyzYx1O4P+f7d35eV2dZz+MZ7mf4+cXtmeuLn3eTJ07xFL0DLtDLk9mMaRhrZTNe&#10;Cp1P7Pzp3SQRe9fga/QQQXuMEysfyvTcz6f95PJ9zefD79r0e6SCErThqbPQtovKMC3FggMW9BT1&#10;MyUo85++H+8p6s8r0eesu8KSnsx23mIDT2ZLD8G98PNfxn/mvofGeDIbtf02nswuvexcT2ZHHDra&#10;U+Z1B+OlTLlx6QohhBBCCCGEEEIIIYQQQgghhBDiN9Af2YUQQgghhBBCCCGEEEIIIYQQQogsmfOl&#10;+DS7Awjp4oUQQgghhPg1nVMXT0rhFOuFcW61MCbaky9ArVzfDJVcUxqar9xcKAHT5BrLz8O/5WU1&#10;d4L1yKQIjk7If4ZhLXyS8vzUxM2t9d9/O8GT2XcTvvVktv66UJmx1pL3wzpW1loWFkOblpeL+pqf&#10;19VZ1kf/g4doPXviSBEflaL/jKA2H/536th/HrX/FLluk3QvpMi9nptGfT31JPqTLz6H/m7fPaGL&#10;33PU6p5iZznXaG5G/5BLXnhW3LNWnbdvakKbLCmBBrChAe05Px/Xy/sPwZr3M88825PZ+PEon/x8&#10;nM+aa0IRf/FFl3oy+/TTTz2ZffLJJ57Mvvrqa09mK620kieztdZay5NZ796YJoO1ikm6H3O4LRHT&#10;Z073ZNarB7SQTE0dpoEoLS71lB1NSZR5PqndY5B+OZfaYTKNfuP+x1DOV1yH3//0G7ywJ7NNt9zC&#10;U9SGm6AET5O+sqQQ+sTof/Gf0faxe5CfQXwveIhIpEi/Sfdy/LPI87rf6CzrQxpenkaEdb78HMnN&#10;QxtmPenLr77kyWzJoUt5MuvWA+pg1qI2NEFFy+fDGlveP+uapYv/mT9rPbcH1tWyRpj1wrw9r+d6&#10;fP5F/N54uWWW92RW1gV9XUkRMutwWUPNHUSonUg3/TN/1nrWF/P9zjrlqhoo33k/3N6u/uc1nsym&#10;Toc6ft2R63kyW3sdPKN5WgEeP/P0B7ye2xv3V7z9/Cy3zrL+hede9GT27PMYrw7oN9CT2QEH7e8p&#10;3m9w/Rbm0/sj7Z/bz7w4/86+np+nPK0Gt9snn37Ck9mbr7/lKXp32HsPT2Z9ei3gKf7c5/t0fl5X&#10;Z1nP79c8fVtxId53eNod3p7f96/71/We4tMoHHk4VOQ83UY2z8fQeUY17D+jlKRBIb3bJrEJjdoj&#10;aJ/8v+TQ2DuXx+H8aZo6kKddq2/ANrmFUMHXNaIdjnn0SU9R/5yDaylbEP3MxMmTPEV1MRv6/Y3W&#10;WNaT2R5b4fcqSwzCGBUlnjlN1Nd9Dz3oyWzUTrt4Mjv/wtM8RXU0+hhPUX+VwvlnLpGKUQghhBBC&#10;CCGEEEIIIYQQQgghhBC/hf7ILoQQQgghhBBCCCGEEEIIIYQQQmTJnO/iSxf/Z8P6hRB/1r+H6Mjn&#10;Jn4N1xfXS0dbD9rsfH7BfO1B+IRiapQQbV9XZ6FDl3+IwAmFPtrhzp/R41GITkun18Ub1FiWJMdi&#10;Arq52ZVQAZd1gRK2njYnE5iRBdAaYF6MPSnJ0v0bT9C2xw+sGmYlWmfklVde8WT2zTffeDLbc889&#10;PYXbTGEByqSuHnVaXIQK4PXi16RYF8+3I2nbY890zlmQSza+RlI7FhSi7vLofplV7SHiyn/e6sns&#10;iSee92S2267bezIbvT/6mUTsfpn7sAo+SbmwCKpPpqGBlMKkhc8hLXyaVPm8fuaMGZ7Munfr6Skq&#10;Q9LUX3op9O/PPw9t6ezZsz2ZbbPNNp7MTjrpRE9mL7/8miezDz/80FNGF/+VJ7NNN93Uk9n666/v&#10;KSpnqq9m8tLmUGVXVVd5MisthdoxlzSJTG0d+tiSYmgh09TguPzzqNGwmj7F03AEjlVXi3MrK0E/&#10;30wTDtz34AueonK+6kZPZiusvLIns+NOOsyTWQ9YEqNz8BCRhsmy3fA0IqzrjD87uM3P2/bfGUnS&#10;M72oCFLMJD2w+TnSRI8L7pemT8c9dcMNN3gy22qrrTyZ9e3b11N0z3bv4ik+rOApJBIJ3C/8XONt&#10;splCQsw7uL8tLUW/lKKbPD8fdVdP440iGofMmFHhyexf//qXp/jvmbt37+4p6pfK0C9x++FnCrcZ&#10;bktM4NfbYj5RUIA20NiItsH3dV0dtO1du+JZWVeHfoCfxa++iGf9aWed5cnsoIMO8mTWsye9pwTa&#10;ZFMT2kZuLtpSTQ2exQUF0GWLX3PllVd6MjvlhBM8mS05YoQnszfffNNTVP6FuE9rqX65PfAzS/3/&#10;b8P9W0kxxtjN1Gfutx90/WPHjvVkNmbMGE9ma6yOcZ3eGbOHx+G1teg3unbBs5J/N8KPoxdeQD+2&#10;8847e4rvh6e14udjeTn6SXqFij2v+fkYe1+g9Wn69Q/DU/LFnqC0nsmhsXd8TI5P85ihoAj9Kj3S&#10;LQ+PfZsI47udfvbFnswmz8T0IkW9enuKxhgzZ3qK3kfKcL377b6Dp+g5ssYSnqJxi//MkGrEL6ry&#10;C9BH3TvmPk9mu/x9V09mF55/jiezIw87zlPmarHXTCmo9xJCCCGEEEIIIYQQQgghhBBCCCGyRH9k&#10;F0IIIYQQQgghhBBCCCGEEEIIIbJkzhf/0wGfjnTx8xL2R7BaIUBA+zbPafe5/RX+3UYWZTJPyiGb&#10;4/I2fA4daz13OKnY9m3z+1t4Z9YWbfZuESHNbGz7wDZMJ2z/8fL/feZJ+c8lWPEaupaOfP4x9KgU&#10;olPROXXx3FNm02siz5NnR6iP5eKhbWJa704Oa67ff/99T2YHH3ywJ7PCQqjVuMk0NEC3WFjI8jOR&#10;Lay5Y9Lccqnt8dahth1rnvQftXXw4hUWQ92MWjSDONXsxFOv9WT2+vufeTLbcZvNPJkds89GnswK&#10;6OwCt06HWM+kknz1IDem/0VJf/rJJ54yyveXPZl99+0ET9HWpBhdbLHFPJmNIIXpBx984CmuiGcl&#10;46qrQaG5+OKLezLr17+/p/g1dhaSVJ4sBiV7rj300FuezG749y2ezJZYAuVw2SWjPf2yftEOIW3M&#10;1GLbdwx/NjfQaHJiZwrSsSOIX8Iq0ZB5l58jBQVtP0f4t4Rnnnmmp7gunu8vvgd5mgPWR4uOTzKJ&#10;ik8kQr142zQ1wVmcn4/+/PjjMW0Hj3MWWmigp3h74zEzn0M2bVt0LkJ1uuyyy3sy+5Ce3Ucfc4wn&#10;s4svvtBTuN1yuwq9fmWzjfiZs88+15PZ6aed5sls4UUW8WQ2fjzGVyrb+c+hhx7uKT5VxxtvvOHJ&#10;bMUVcX+pjuYPL7/8qieztdday1Oc8TSF3KBBgzxl97wL1WM2z82sficTg3bK0DRP9Q1Q2efR7zRY&#10;TV8NU74Vwrhve+6LMeesWbM8RfuswTRGI9de1VM0Lt0C04uMGI5xBY8+U80450QuMpfJ/Q8+4Mls&#10;hx2g9L/kEjxrjhoNXXyMqAyzqCYhhBBCCCGEEEIIIYQQQgghhBBCZNAf2YUQQgghhBBCCCGEEEII&#10;IYQQQogsmfMlfeni/wxIrRBTsnNVBMptXqvjg4r4wLlJF98G86IcQsfN5nw6FqziZF18Fq0/WLLB&#10;XqbN3i1De8vzf6f985Xw1c7f8m8ngZNjdTDkdJ3n/GMET0II0RHpnLp40VFg5fU777zjyWz0aKiY&#10;Q6TI+8Z6XvF78KiHRw1Eup36/dA4IYc010kcK50HXTwk8ma1tJ/jz4Au/uW3oEnfcWuo8E46ALkw&#10;OHbtuLCuP03tOSc3oJUm/WBVZaWnePsvLSvzZDZ7VoUns27du3oyq6zA+lQadRT6PUY6jbrr3qOH&#10;pww4bqgJdDRYF89tj++EBx6ALv76f13vyWz4kkt4Mvvnlcd6ytQjYLV7Lu01h46b4PuLC45zbKd0&#10;prGpvvg+lYr8lySpz2H42cHk54d08aiY00gLvOOOO3oyW3rppT3FaWqCjp73r+dXx4dV/9w38vrC&#10;QjzLmNBY99hj0W8ceuihnuI6XIbbSegcuF1pjN1x4Lrgegyt5/6qqKjIk9mSSy7pyeyLL77wZHbU&#10;UUd5Mrv00ks9ZUddHSbnKSjgKZnQZtQv/TZnn322p/hzYZGYLn68J92bfwbcx7Iu/vXXX/dkttJK&#10;K3lSHc0v+N1/rYAu/pugLv73+6XQ+Cr2PKX1sZpGE4j+B2wf+/tg0CnP8F4xPm/iXdKl0OrYBFE7&#10;jTraU7S+ocaT2abrrObJbJ21ML3XiBF4T2GSKZxzfPobHLm2Fs76xx9/3FNGF4+x7iWX4FnDz6Bf&#10;vgTq6SGEEEIIIYQQQgghhBBCCCGEEEJkif7ILoQQQgghhBBCCCGEEEIIIYQQQmSJ/sje4cjoC1qW&#10;jkZHPrf5Sea2+b1lXjCv9//nM09aGO80myVIVht1aubJFfJOeWkvWXw2i03aD++Ul/byRz4rhBDi&#10;f46MHrNlyegrW5YQvH1G5deyiI4Kjdvz8rEQPDTIi/5fy1JSVIilsKB16dq1vHWJQ8fqLEs6r82l&#10;sb6pdUk2pVqXOTo+X8rLu7QuGUV8y8KUlXVpXZjS0vLWpVu3nq1L1649Wpey0uhzvuQlilqXqHZo&#10;aeOaOvwCWtrdL5f83PzWJS9R0LoUFBS1LkxGttiyNKdTrYtZIrC0F/5sW9eUWcQvSSQSrQuTl5fX&#10;umRU2y1LiIxitGXJ6GRbltD+mYyqtGVheJ+iY8LthMcbvD4Ej1VCZLNNe9sPt0/x58J1EWo/vBQX&#10;F7cuvD23gbLoGd+yhAi1DYaPy/CxhBDif4uW8XLuHON7y8LvVjEyPveWpZ00NzW1Lrz7TLfcsiRp&#10;4XeQitlY8hM5rcvAgf1bl5Ej12pdllpqidaFyQwtWpb6+vrWZX7Q/hITQgghhBBCCCGEEEIIIYQQ&#10;Qggh/qLoj+xCCCGEEEIIIYQQQgghhBBCCCFEluiP7H8amaL3JYeWzkLsnHkR84dflnvL0jlgJUjn&#10;O/sIbv9/QKXyZ9Hpy18IIYTo5LCykvWYDKsva2trWxdWcYo/AfbfhWhx4kVLsrm5dWF4PMZLbXVV&#10;61JTPbt1SSWbWhc+hUwz6GwLFU90DbmtS35+YeuSiO6NliUGF1a0r5YlU7wtS15eRk3788LkRMdo&#10;WVgn2NyUbl3y8vNbl/IuXVoXPlaKlraur0MuOH2rrcdS34ilob6pdUkmo7brC/dFDFdFIqegdeFy&#10;jr1t8EkwvD62ZD7TsiSwiKxhtXvoWdMc3TQtCz9fWKHMevnQ9gx/luG2FPqs6DhwPXJbYrg9cP0y&#10;BQWZaSd+XlgXH9q+vYTatpj/cJvhheF6536A20ZDQ0Prwuu5LTG8T96e4X4s1J6FEEK0kOm7fUlH&#10;z9e2ltY3gZyo/830xT8vTG7UzbYsmW65ZYkN+aP3jZZltdVXal122G7r1mWRRQa3LnwsXjJDypaF&#10;nxf8rGFKSkpalz9K/EknhBBCCCGEEEIIIYQQQgghhBBCiCD6I7sQQgghhBBCCCGEEEIIIYQQQgiR&#10;Jfoje0eDNdShZV7T1jF/ufxPkQos85q2jplZ/giZuulsC2jrf/3lMs9pq71nlvl7Fn8Kv7zKtpaO&#10;Bstp2jrfXy5CCCFER4DVpiFNGWs2WXfG60PqM/E7tKW7yywhMsXbsmRBKtqwZWlOJluXELHxSk66&#10;dSnI1L0v+dHptSyZM21Z2rqMjrhkLL6tS3ShbS60DRd5i1Yws8RU7bQNFwqv54V1hU3NWJLJnNaF&#10;t+f/qG/AEjvPTrJE/9e6lBRhKczDUpCfaF2KCwtbl5yosFuWTFfTsvA+efGW7EsAL9c5SxDeDy2s&#10;kRe/orGxsXVh5TLT1NTUuvDziBfWLzeTEpwX3g8/j3g/IUJKZ/HnwnXKbSkE1zWPVZhQXXObCcH7&#10;Dym+eRvRceC+guF657rj+i0uLm5duE2G2lI20zAx3DeGzlMIIf4SBMfkPu7+1dI23A8zma64ZSnK&#10;x8J77NUzt3XZdstNW5eRay3dupSURu8uvmQO0bK0qOIzC6/Pj95nWhZ+7vD4dm4SLhkhhBBCCCGE&#10;EEIIIYQQQgghhBBCxNAf2YUQQgghhBBCCCGEEEIIIYQQQogsmeNOSWe+K98Gu+++uyez22+/3ZPZ&#10;yJEjPZk999xznn5W9LTAu/wtRYv4JXNXVTDv+F/69xmhMp8X15hN/f6R43a+9tNm5/P/oP29TDvL&#10;ik80drDOfS/8aeU/Dw78R3bZEc5fCNG52GSTTTyZPfPMM57MNt98c09m//3vfz1F3YbGxoJ49NFH&#10;PZl9/fXXnsz2228/T/YrffzvwcqzjEpe/BIe+1GOPdPz/OcvyOa5z7d1DvbP+tFEHhS6Tf4zAwtK&#10;Tzzrn57MXnrlPU9mG2y4niezXXfYwlO0zzTvieudr7cjrAfN9dC85ufne8qo/VD+3J5ZC5vRyrfA&#10;n2V9cG1traef1dktlJWWe4rvk9XGvD6kEUzmcI3NrfKZ1+tBfl6RJ7OqSmjE333nI09mzz71rCez&#10;AQP7ejI768yDPWXKzUMEH4lvhdh6PjWG14cej21fSnj7vzAZpXIL3J6LilDv9fX1nuLrmYqKCk9m&#10;F154oSezXXbZxZPZkCFDPEVVRM8dvh95zMPnxvC9rzHSnws/s7j9cH/LY1qua4bb2KmnnurJ7NBD&#10;D/VkttBCC3mK75PhdqVxTuci9AwN1R23mdVXX92T2XvvYSx01FFHeTI799xzPYX7sZACPtS21a5+&#10;m7PPPtuT2WmnnebJbJFFFvFkNn78eE96//0z4D72X//6lyez119/3ZPZSiut5El1NL94+eWXPZmt&#10;tdZanuJ88803nswGDRrkKbt+KfR85G44l6s39G4b2ibWNGinscE9jpukz6bQ3VpOHp2b/8zAh+LM&#10;V55P/0OwpWbRhFMpPBe43B566CFPZjvssKMns0suudRT/BkUIzq3368lIYQQQgghhBBCCCGEEEII&#10;IYQQQsxBf2QXQgghhBBCCCGEEEIIIYQQQgghsmTOl+jTAS+PdPEdFRYqEOnA+hDs2ovxV/u3F6Fy&#10;mxflkE0d/bXKv83OJ6Lj9Rrzs53MPzpN+WdxorxJZzx/IUTnQrp48Ud49913PZn9+OOPnszWXXdd&#10;T2bFxcWeotEGad9Cyji1sd+Dx3KcqTzTgXFd6DnOBIq8KQVdeW4Cfu2qelI6p6EqveJfN3kye+Kp&#10;FzyZ9e470JPZtIoqT9GV8HHT9B85dNIdYT3R1ARvYE4OVMOJBLZnBXEyibJi3TS3+QTpB1n/zvrZ&#10;kuJST2Y1NTWeMvca1tfV1XnKHBf7Ly4u9JQ5Z7rGeV1uc2l9Hk0rUJiCIr6AyjA/D31OdTWU+0sP&#10;H+rJ7ILzj/cU7YfsvHzn0NnE19Opxe4pzgzviDMTWi/mwEpkvqd4GgW+X1ibyffOI4884slstdVW&#10;82Q2YMAAT3EtMz+D+LjZbCM6DqFxRUhL29CAvoXr9J577vFkttFGG3ky69Wrl6f4PjnzVAIhNP7p&#10;+IT6Il4/e/ZsT2Ynn3yyJ7MvvvjCk9k+++zjKT51BbcZ1r/z/rlthLL4baSL7/hIF98x6RC6eP+Z&#10;NaHmEJz/CfDQPpnCf6X4LKi91dRhfJifj+d+sgnri+hdL0G74euNt2fk0DZcbmPGjPGU0cXv4Cmj&#10;i7/E02/o4iPolIQQQgghhBBCCCGEEEIIIYQQQgjxW+iP7EIIIYQQQgghhBBCCCGEEEIIIUSWzPle&#10;fpq/J09IFz9/aLPwf0G8BANahnmgi2//uXUWuKxC5RbQUrW7ULI5FsP1Qjl0XN1eQgghxHxHungx&#10;t5g+fbqnuDqVYZUZ63ZZ86s21h4CY/L26uIDxZyi97KmJOorL5805jCYWh6Zkl987RNPZk88DV18&#10;XSNOIpUHT3cq+E7XccnLg8qVldSsdWVVIFsSY+rXXJQJ3wtVVdDp8/rysq6ezKZMmeIpWl+O9TlU&#10;nnyvxZXFoQbRcclLQw9emCIlfgNyeVk3T1G9kDa/b58+nsyOHI3fEXHLS1I7L2CHI22VlS4+1HW1&#10;d/1fGH4W8P3CbZinXWC1ckgjX11d7Sm+//Lyck/xY7VX3ZyNClXMf0L62dB4g9tJWVmZJ7NZs2Z5&#10;irer0lJM1cH75L6X20+IUHsW859Qmwk9T0PrZ86c6Snez1RWVnoy69mzpyez2lpMcVJSUuIpfj7c&#10;Vrm9qf/JHuniOz7SxXdM/qd08Qyp43nKrSKa9o6P3JTCODCRixfgWppGrbgIz3E+hdj5U7vlrUJN&#10;mJ81XD6cH3jgAU/SxQshhBBCCCGEEEIIIYQQQgghhBDzFP2RXQghhBBCCCGEEEIIIYQQQgghhMiS&#10;OV+iT7MbgphbuviQciqkoWDVT+gr/KxBSCTIrzcPCKkzQutDuptYMdP2TaxuoH/2wKXD/xqC19dU&#10;Q5VTWgolTnQ0/xntn3QN+cXYpqoKKqfyLlDDpeg0G5P4j/w8HLmhEXqHonyUf5q0D6zrYb0Pwyq/&#10;0DYMa6a6d+/uKa4d4/bAiqEePXp4ykCFHtBFUjXG9YBUPtRUo208RKSorhMJ5Okzpnoy60VqI6aR&#10;yjY3FzvNSyDHdB/U/LnM+R5hVVc2ioyGhgZP8Xs2pJtjeBveT1ERtJZ8LIZ1kbx9CL5Gbktdu0L5&#10;yP0J36fcTkJ9EZcV37+sIOP98/nwNqHrDcFlyPB5hq63oqLCU1yTFTpnXs/H5esN1TUT69+IUF8d&#10;0nkxrALr0qWLp3i9MHyeoT4h1D+HzifUz4faKl8vn0OonOf180sIMe+QLj57uG/kcuD13D8Xx/Ri&#10;gPvP0DM3G2VoNv1wNmMSHufwsz50XD7nbMYGoTbT3vEzP+P43ELlFqoLVsDxei4r3ieXbeh9sKam&#10;xlNcG8tlW1hY6Cms1g/VaTbtIQYNZ+i1xhpqcT7FZTif2IsZkaQP19Sh/ItLUV/cDaBlRO87FSj/&#10;rl0xVqFTi80SlkdNiYdjVORRGXqIoKKNraeiiu2HqisGFXlU5h5+ATX5qM17iGim9TGzOEGvoZag&#10;suLPNtNJ8DspU9eI8iwgBT2XTzGVA78LM7l0DoFq7zQELjFG6Bq5uuLboJxzY0fAVjk8HRtvEjoh&#10;UlDGDsbTOnT2yhBCCCE6CdLFd3xCuvg33njDk9mKK67oSXU0v5jXuvhQPcbexfznHIJjb/+ZIdQc&#10;gs0EBwvt/hdn0S7ih6UL+wP7ZP6YLj41l85CCCGEEEIIIYQQQgghhBBCCCGE+AugP7ILIYQQQggh&#10;hBBCCCGEEEIIIYQQWTLnm/ZpdgoQc0sXH9cU4Ov8rPVj9UE2+tz2ahLnBdloJINKYSrxVFCzAHJp&#10;e1bVsZYt7mJos0qtqmK2p6jcukJXnqQTaiIHX14htIq1dXAIlhRjPVvcks1tqyC5PXDmeg+r3X+f&#10;9qog6+uhbSwqwvZTp03zZNandz9PZo0NuMj8fJxzQwOupaiIKobirFkzPGUU91BeV1VD611eBt03&#10;aw/zEtRmSMnYRHMM1NRCqd2jB7T/DCvEWS3OdcH3FKu5Q/D9y+2cVZ8hqqsxVUERtTG+95PUrrid&#10;8LFY983tbfZstPNu3douE1ahssKU9afcrnITfJ6o4Cxu35gKla8lpMNlQn0pnzOvz0qFymD3cejC&#10;+BxCqls+hxCha8mGpiTqi6dOyKHzryK9fGk5pkjgc+Y2FjqHkDqe2zx/lsuB4XpPkte1vIxUsf5T&#10;CNH5kC7+t+FnKPe9oT4z1MdyuWWjAQ9pw0PwM4LHBjyu+CPw85rPjd8L+Hr5HHg8w2p0hrdn+BnE&#10;Y7/2lg/vn8ddPB5jnXuobWczVudjcb1wG+BjhZgxA2PvnjQ9E+vui2gMNnMmyjk/gXrv0oWms6Hx&#10;BtvpZldi/NytO57vaSoG2jy2G85carGpxOh/SKIIrZBuo1A18rsDTy9FQyqjIVV20ElTFcX2z/A5&#10;5NA5h7pA3mcqzW2P+41QiWJ9VTXaP7eZgnxuP7xP5Fi58SadHG6TdImx0gwRKoYc/l0E7ZW3z/nF&#10;f7WSzqbx0dlxm5EuXgghhJjvSBff8Qnp4l9//XVPZiuttJIn1dH8Yl7r4kO/q0/zu1hsLO0/fwlv&#10;E2oOgfXprN4qQPwdgQieW/v2H36DaZv26+Lj59O+owkhhBBCCCGEEEIIIYQQQgghhBB/YfRHdiGE&#10;EEIIIYQQQgghhBBCCCGEECJL5nzBP81uCGJe6OKzgfWDrDTMRkM9L6gkBTGrHVkjGVI1slaRaWgk&#10;HWIuqY9JtZcXKLb4Hum4zSirFHkAc/kcEvh3Fc312CavCMpE1sdV1TR4MisphV6PNYNFtHs+ZVaU&#10;s3KZy4rLkzWSXLYhLTbrL1h32dCAc2Y94MSJEz2Z9e+/oKfouM1ob/l50FfOnAn9Y4/ubevra2pw&#10;Lfn5OIdUGtdSRAWUpvpiZT23k/w8lEk6TftM4tpDWsiGRhy3kDTsM2bM8pTRZnb3FKemBgrN0lK0&#10;h0ZqqwUF8dbXFtybNDXhs1xHrFtnvUYqoIrlfiCPFKPN1GbyYvpHwBp87kNystKteIgIbc7nHNKu&#10;/pH+kO+XUH/CenO+L0LTWLBCNkHuztj27TzPNPlcQtNkxJ4R/jNDYxPucZ5KIHTf1dWjrebRvxUr&#10;CChk6wN6WIbPP1RHrO3tGpiGoLaOVPPFpJklpvw0xZPZggv09SSE6GxIF589PMbjcR2P9/gZF3vu&#10;03rWoIXgsuVnaHunUwkdi8+N98nH4nPg7UMKen7XyGbKHn5W8nlm89lQ+fM58Hgm9P7FYwke54fa&#10;NrcBhsswdI/wOfMYI3SeXBe8De+TxyEMT0PT3IT/iE3dlU/XSLGhgeq6CMfllsTH5amReLxdwi9X&#10;BJ8DTzdWU4PyKS3ldyh8oKCAPkBQ84wRGNJaXV3bZRvaP99GfD48zRaXCee295iBSzRUuqFPY9xY&#10;UUVTKmQx/RxfC71Sd0q4pLIhXppoA7kB8Xx8ey4szrxVoEBDVSpdvBBCCDHfkS6+4yNdfMekQ+vi&#10;Q9Wexfps3imCrSqbDzM5eAcJw2X1++XGPPAAfncX18Vf5Om3dPGpdh5NCCGEEEIIIYQQQgghhBBC&#10;CCGE+AujP7ILIYQQQgghhBBCCCGEEEIIIYQQWTLnG/tpdkMQc0sXz/pu3oZVBsUBhW8IVhTOa438&#10;pEmTPJmNGTPGk9l+++3nKX4trChnpkyBIrhb956ezBpJAF9YiPJhnUJjPRSLlTOneTIrIqd8MymX&#10;+Rw++ugjT/G6SKZQRxU1UC8Wl0ODnDRoANdYa21PZl1Kcc4zpkz1ZLZg3z6e4qpGVn2y8pEVFrxN&#10;SPnOqsmQ9pO3YVX4gQce6Mns9NNP9WS26GILeYprtw89ZLQns8svu8aT2QsvQPGx1JJLe4rycOhx&#10;mOYUyraqCrrpcV994cls5RVX9ZRRSaN+G1EMdtyxJ3syu/DCCz2ZffcdVDzvf/Cup/j1FhVBHVlR&#10;gTIpJzUi1wtvz70Dq0Xq67E91wXf42w0CWvnce/UUfkXk3qUley5pKZ88oknPJk98eTTnsxOPRX1&#10;26NH28px7vSSSfwXt1vuZ3r0aFsP3kTlxm2YVa6sb50+fbqnqA2MG+fJbIUVVvAUh1WuM2bM8BSv&#10;O27z9957ryez1Vdf3ZPZkCFDPP0CKgguZ+7T+LpijYAJrObyfPbZZz2Z3XzrLZ7Mzj33XE9miyyM&#10;+6iyivS55W0rcFnryo2VVTw333yzJ7MLLrjAk9kPP/zgyeyd93DvsOJ+8uTJnuIq3S/GfekpXneH&#10;HXaYp/iziVXz3bthyoZAsQkhOgHSxf82dTRVR3vH+aHPhsowtD0/y1jbzuPP+LgF60PKcd4nr+dx&#10;FMPbh6ZxCcHXxTk0tuGxB18XjyVYt85jidDYm+H9l5WVeYoT0tEz2eynvQr90PZcbjxlTB1NscTn&#10;XFKI8WcBz92F5hCNu/Af+cUYIzWRXj6P9OkzK3C9Xbu2fb0NDdhnSSH2WVeD8ywupncfGmNX1aLu&#10;Souo7mgbitaEJmk5lBuacazmBpRJeVeMZ0L74aJKU+btafOoXjxEJGiYmc2sDk1JXG8eedtnzMIY&#10;m8eu5TSGTBgfgM8OzJyF8X9RIa69kJozD42Z0PV2tPUMD6WZnNgnOOMTuYG9UhP4BXxGvBWvJ1gL&#10;HyJ8MCGEEELMRaSL7/hIF98x+fN08VifQ9PFZgU3B8qhd4cQsVYV+nBwp/Sukdv2+8gvjkDw9f7+&#10;tWeniz/SU4b4e1A7S1cIIYQQQgghhBBCCCGEEEIIIYT466I/sgshhBBCCCGEEEIIIYQQQgghhBBZ&#10;Muf79Gl2QxBzSxcf0k2whpEVjqH12agC5wWsAD3zzDM9mV111VWezAYOHOgprs6+7rrrPMXp1msB&#10;T2Z/W2EVT2ZLD1/ck1ldLcrhy88/9WT2xsvPezL74pMPPZkNXQI66IUG9PNkdt9993kya2hCec6a&#10;XeHJrLAUZducg/NvIo32/f992JMZmfmsazH+A9LMOKxwnDhxoqe4jpt1jsstt5yneHvo2rWrp/h6&#10;hvWAU6dCZb/NNtt4yiijz/NktuaaKP/7H7jfk9mll1zpyeyB+8d6iq/fYIONPJmtt/6anjLtH8qI&#10;vAKc54QJ33oyO+PMUzyZrbbaGp7M9t/3EE9RXb/xniezffaG/v3NN972ZHbFlZd6MvvpJ0xJcNxx&#10;x3kyGzCgr6cwjz76pCezXr16eTJbZpllPGX0oW3XMPcgdMvGVIpcXXkxFSTpNajcjBWv/GFySl5/&#10;/fWe4rr4W26Birx7d6i5Was+azbaZO/emL4hLvsAU36CgvKzjzEFwzojoXnhtsftk9ffeeednqJ6&#10;fPNNT1G7uhT1yNvPmjXLU/xamE8++cST2QEHHOApfixWzcSm2yih6TaozNOUc7giiVraTyIf24Q0&#10;s3w+xx6P9vnII494MhvxN7S3ELGpMfLg7qwj/SyX7f777+/JbBypq+6nvvG/D2EqEC4f7s9ZvzNx&#10;MqYR2XfffT2Z7bX3Pp7CNNE8EEUFbZeVEKLjI138/4833njDU7xfDY3r+JnC/TM/E3k6lfXWW89T&#10;uJy5LnhsENKb87nxVEQzZ870FFev83iVCU37wuXAz50SmjqHNe8MK+v5szfeeKMns5133tlTXM+e&#10;jbb9888/9xTfhqdT6dMH00XxOxHDOvr33sP4lqez4f0wDz74oCez9ddf31O8DHlaru+++86T2aqr&#10;YkomGq4Gx3uVs1EmeaTUKy9HXcQ+TEPj2Bs1vSvVk1edNynIb/sdilvtx+9hzLn0MiM8Re22AVMs&#10;5fJ+2L3OO6Jpwr75FirCchoHVlRT256Gce+IZTE243FLUxL3RT4fl18U6YKrKnHO73+AdjVs6FKe&#10;onFpGe2/GW0+Px8XU1KCbZIp3L+PPY7x5Morr+wpM25E+X/2GabrqqnG/lMpnPO0qbiv114L/ckS&#10;QzHFWIwc6ru4grn8O8R6XGOaGmjoXoir4NveKid2gGzgk2O4zbTdfoIfDa0XQgghxFxFuviOj3Tx&#10;HZOOoYv38Cto/1mMt//Q6J8/HNoRr+e5zXLpD06xdxMuHz4ar//9Mvxjunh+uxJCCCGEEEIIIYQQ&#10;QgghhBBCCCHEb6I/sgshhBBCCCGEEEIIIYQQQgghhBBZMuc79Gl2QxDzQhf/j3/8w5PZPffc4ymu&#10;MRw9erSnOH+WwuLaa6/1ZHbGGWd4iutQKiqgXt9tt908xa9xzz339GR25TXQyO938OGezA46GErw&#10;XLrE70m38szjUJdff80/PZntu8/enswWX3RhT3E9yF33QI987nnnezLLK4IqcN+DDvMU1cWxJ3gy&#10;O/2MszyZLTUU2goWSVdTOdx1112e4vmrr77yFFc7Lr44VPmsl997b1zX4YejrBZYAMp9hvf51FNP&#10;eTK74YYbPJkdcCCUziussKwns4svvtiT2exZUJIO6I+6fvEFaE433XRTT2YLL4wy2WRTqCwHDIR6&#10;ffpMqDXvuw9tY8KECZ7MzjrzQk8ZFTl09LU10CFuuMHGnsxuuRU60JEj1/Zktvzyy3uKqzg322wz&#10;T3F151ZbbeUpo8HfwJPZ8ccf7Smj+v/JU1z1yfcj60O5HllBv9WWUOl26w7V5ztvQl/D2nPWrs6u&#10;gsbziy+gfCymNrz6mtDvc9kWFxd7yigoofU46yy07Y02QZlzx3jhhZd4Mrv/fkwr8PQTj3sy69Ed&#10;5xnSuVx4Ier3/fff92R2xx13eIrD6nhm9uzZnsyefx5TSPCUFjfffLMns/79+3sy69MbOtZmagNM&#10;XkD5/iWVOevfX331VU9mVTWoI4bbyZtvQee+xZZbejIb/y2mVGAtLbeBJaivuOxiaPab6Fr+/e9/&#10;e4prZi+ke7x3796e4n3UksOhLWUF9B577OEpeib+B/XVo0cPT9H9cuKJnszyaV6ENLUmngalgPSq&#10;8++pJoSYG0gXnz0//PCDp2ise9BBnuLKd1aj8xRRPJ0Q69xZ1c7P+lNOwXQ8rIzm/XP5Z1MvrB8f&#10;Oxbj8CuuuMJT/DnL7wilpRifcDvp2RNT1bAajt81eMzGY5Vp06Z5isaHtVBw8xiYy4fLbY01MEb6&#10;lp65O+64o6f4NCistnvhhRc8xa+Ldfo8PuFxzqKLLuop/kwfNWqUp8yYfAVPZldffbWn+BRdfNwl&#10;l1zSk9nXX3/tKRpvT4fqnHX6SwzF9juO2sVTfAx83TV4byorRpvZf3+8O6TJDs7tszGF5/uUqRgz&#10;L74Erp3Hltza0jRF18QJ33syu4je1w4/5GBP0bX8DdcS2yu3YRpvsLrzxRdf9BSfcuitt97yFL+u&#10;iy6CIm+9DTf0FOclGovymJDHsXkFGIeff+7lnqLx1Z5obwstNMBTVJ5NaNvDl17Ck9n6G+B3EROo&#10;rE455SRPGZXfUZ4ybRLvI7fdht9p5BjGaV274D2lqhLXfuSR2M+Iv6EeY3rAHFYXdmSo36M3+JBs&#10;Mf6/MFjfdo+ZoZ3f5WBFPMM3DKOvigghhBDzHeniOz7SxXdM/jRdfAovrrHq5TF2rNrpWIH1oeF5&#10;iBz+QOjDoW1YF5+QLl4IIYQQQgghhBBCCCGEEEIIIYT4n0B/ZBdCCCGEEEIIIYQQQgghhBBCCCGy&#10;ZM536NPshiDmli6eNch33323p7iq7vjjj/dkduqpp3qKM2vWLE9xveS8hjXvrOBmpTYrU7bffntP&#10;ZjfeCJX3I4884slsj33292S2wECo5848E3p2yA3jeeKEHz2ZHXEYlJvXXnWlJ7NePbp5MhsxYoQn&#10;s+EjlvFk9sNkaAwrq+s9mS29LK7xrfc+9GT2wEPQYw5bDErMdBP0CAeTSpEVlKzInjRpkiezk08+&#10;2ZPZww8/7Mls8ODBnuLtjRU0110H5T6rCHk/V16JMnnppZc8Rdc4YpinjHayyFNczTH6yOM8mX38&#10;0ZeezL7+CsrTgw+GtrGyEnrMbbfbwpNZeVeoCLuUQ5NYWw+lNmvbWRd/6y1QWJ97DvQU/fsN9BS1&#10;mbNwv5x33rme4gprVrUvvDA++9NPMzyZrbbaap7iWs5NNkE7v+026MH/85//eDIbMABqR1aAsqJz&#10;wQUX9BT1Lbvt6inTVqEEf+F59Ccnn4Lr4vuoT5++nswKS1CeZeXQzk+dCk0oK1KnTYc69fjjofVm&#10;DcjW223rKfpsPv4d0mlnnOPJbPq0qZ6i++5qtLE3SL/DehaeToK15J9++qkns7///e+e4u1hv/32&#10;82R2zjk4B1ZxsiqW1UysoFlooYU8mV18IdpSOSl5Uw2NnqLzz6Neh+qRmUUqWlbTdO+JtsflcPe9&#10;mCLhggsu8BTX7w+g82Td+pRp6K8W6In2nGzANArvv/2Op6get93GU1RfM9AettoSStjTSMnLz7gN&#10;N8aUARMnTvQU9RXlaKsfffSRp2h7UqeuvsaansxqajHlREkJ9LYheU3MxCOE6PBIF5891dUY8/C4&#10;mp9TPAb78kuMu1g1v84663iKj29Z4X766ad7io/bQ/AUHvX1GA+zlpzhZzpPM7T11lt7isaZSy/t&#10;Kb5/ft/Za6+9PEXjvVtv9RSfWovbzJFHQk22//54j+DxNk+PcthhmP6Jx8w89h4zZoyn+Fiap2oa&#10;N26cp8xUR5h2isuHxyE8DuQx2BFHHOEpTlMTnuNVVVWe4mPR4cOHe4qPc/icWXvO05C9++67njLP&#10;aLS3vy0PNX1JMc5z370w7hq5JrbfZSfsk+vx448/9hSNqbrj/StNY6edRuGzG22EMUPXcujoeaRV&#10;X43xw9932slTZjoqjE8KyknXT5p6bofdu/3++/LDY/He9MYbmBKL33EG9Mc4n+FxDr/f8T3LfV1F&#10;Be6vM07DNExHH4sx+YCBGOfPmIHxdv8BmCZs0cXwnvjMM094iupuP7RbbsMrr7Sqp8z4GdMVLbIw&#10;ph9idfwHH6BOzzgdY+9FFkX9JmJdOM0f0KHBqLO9QsOcoDo+QEj/ng1t/mbqF3D5awAthBBCzBek&#10;i+/4SBffMekQuvjQIDtW7fQfOW0fl98j+A0hdJZBXXzgdGLrpYsXQgghhBBCCCGEEEIIIYQQQggh&#10;/vfQH9mFEEIIIYQQQgghhBBCCCGEEEKILJnzHfo0uyGIuaWL32WXXTzFtdKs4V1mGWjM99kHyvGe&#10;PXt6itPcDN1BglSBTMx2EFKcpWl9QIOw+OJQi+9F6rkDDj7Ek9m2W23pyezoo4/2ZHbdtdd4Mhv7&#10;MJSMBxwEheNCQ6FAPPooaD0qSamXSON6Z06FOm/braAkffA+aKibSTd91FFHeTLbbscdPZm9RLq8&#10;hmbU17qkPr7h5ts8md113wOezAb1g37wmy+hs9h2C6hTjx6Na9zvwAM9mV12GXQlN996iyezjz6A&#10;zrGmptJTXF242eYo5/c+gmp7iSFQ7k+djHb14kvPezL717VQjm+yCXSLl116nqeM+g/l8NjjmM5g&#10;xgxoTk8/43xPZo8+8pinjK4c7YeblaWhwcwr4P8BefKPmAJg5VWhm/7hRyiyz7/gUk9m1VXQcnIb&#10;O/54KO4XXXQxT1Gdrgu9anEx1JSTJ0PtuPXW0GvfcQfu96FDl/CUmbIBSvxx477ylFGRQ0HftStU&#10;ikVFhZ7Mpk2Dsrtfv96eMqB8HnoAGtJrrv63J7Mnn37WU1wdOXs2dOUzZmP/3UiVX16GPqRbd2jG&#10;dxkFPft2O27nyWzHnTDdA3eMBx6Ie3PgQEyXcNJxx3iK2uemG3sy++677zzFdaasomUt/LBh6GfK&#10;yqAlv+mmmzzFM2tknn0W5bPUUkt5ivqZAw7wFFfN8DbcNU6fjukDuI/t2RP3ez6pX420M7U1UIam&#10;01C4UNdiz9LzYrfddvNk9sFH0HIuQNMKTJuG8+nTF5rQkkK0qwTdbN9/DS3VAw+gv3qIVKis3M/P&#10;hxr0siv+6SnTfnC9PDVJilrEN+NRv+uT+pWfX2xaaiJdcD4pZFkPG39mCSE6OtLFZw9rwLmfPOUU&#10;aAYnTJjgyezVV6Cz++KLLzyZHXQQpkkaMLCfJ7MLaFqiw0mTvuyyy3qKa9sLCtp+d2CamzGFCj/H&#10;Z9JUKbvuiulvdtpplCez1VfHWK43TXFywEEYDx9zDMbnV199tafM+AfPoxJSsj/80EOeorHiyit7&#10;isYhJ53kKRqfLASNNuvlN9wIbfWUU07xFB9jr7322p4y06Cs78nsNlLZ8/vgsGEYH1ZXY1zavTvG&#10;XVMmY8y2A02nVVGBKcAG0ZiK1Xkf05Q6H378gae4/n0avRPNmIExw6qrrO4pans0Jdba663nKfNO&#10;gXeB2jrU9d574l1vDxqrbLEZtv/PrZg+qVcvjDkLijEFVW4+xkt9FoQCfcji0Gnym2dDHcZRRUWY&#10;Dmnz9TG2rKzB+0jX3ijnLt0wZRK3n65doO5PpzHiqK9Hff3rOrxH8NQDJ596pqeoDffCuL2+AWO/&#10;okLcF7mkTJ86dYqnzHE9RFTMwrj3kEMwfj7hJPQDSy29pKfovqNpm3p0x5iNefZJjC25bW9D0z/x&#10;tBG309RX/ftjbJxfiLr76OPPPZld9I/LPUXvL/1RziV0Ormh3zN0ONr3/YqsfpcSo337j8EvXUxo&#10;fbsP1c7z5+POtcc1nwNfwDwu245AqB6ZQDn/gY8GCe0z3ObbV19/RBg615qbEELMA6SL7/hIF98x&#10;6RC6+Fj18mgoUO9Z6OJDBFsSHzY0IAudWi7+fhQm9gH/meH3z/mP6eKzOYIQQgghhBBCCCGEEEII&#10;IYQQQggh5qA/sgshhBBCCCGEEEIIIYQQQgghhBBZMuc79Gl2QxA77bSTJ7MHH3zQk9kKK6zgKa6b&#10;qK2Feu7cc8/1lFF/Q3/HGrdDDoFundUi558PHTfD+2F9IuSPcRrroKQrKaR/T5BDX+dnrzeVwpiH&#10;H/FkNmpXaC33OQjnPGhhnPPHH0JjeOB+0AyeeMwRnsxefBHq8r1JOz9iFai8d90D67vAWmevvfKW&#10;p2ifx0Kv986bUL6vvjLqZfNNNvVk9uSTT3oy22Z7aLGffv4lT2YJUkAPW3qEJ7OHH3vck9kdd9/j&#10;yWzIwlA677YDVIr9ekEVfsUVaAOWB6fejjtClbnQItC8X3Ih2oaloW1MJaG2WHkNTFWwydbQfZ98&#10;InQNhYZ6/2ka1PHb7bSvJ7MjDoM+paECyvTLLoYCojkHqsaKKrSyGZXY/zJ/Q5lvuP4GnsxOOv5g&#10;T9H2U6Z5iuruOLSH/Dw0uMUXRzmMJF3/yadD1bjyGtB4Dh4MFfzll17myez4Y6GLX2AB1NEaa6zm&#10;yWLakE8++cST2d//jukhHnkEeu3+/THFA5vCyboaU0EGZm8wso/Ht8nBff3Mo094MrvwPGhtnn4R&#10;Gt41V4OCdcJEKOvzUV1WXYM66tML9+l770MxuuPOe3ky22En3Bc77ADNL4s/ttoa015suB40qkce&#10;hnv2G9IisXJz4EDo9P/9b2jwWaN0331Q5bPSlpXmIf0La0w470jTQ/znP//xZHbV1SjbhiQqr6EB&#10;6pVll1naU9Qnn32Wp8y1oF1ZE+7T885BW72TphuYSgr6nr2hG+2zADS/DUlc1zff/uDJrJSmHnjs&#10;iac9RffLImiTeUmcg+XiWj548x1PZocecbgns3/+8ypPZnWk7v/qG9TXWWej79pzzz09ZTShNC1C&#10;D2haKyoxvcWWW27lKdqmG7T/Kb5HyF4jXbwQnZdOr4unfilGVqfGT8jfZ+ZMTDdz8CHQue9Jau43&#10;Xn/bU2bsij7/s8+gi19+eejfL7wQ7wv/uOIfnswOOxj7X3XV5TzFL5eLny83mcRzMJHg/wWfPuZo&#10;TAt1zTV4nm67DZ65X3zxtSezpYdhXP3kMxiTL7Hk4p6i8djH73uK3hH2wHjs0EMwnhy48MKezI4+&#10;AuPJLbfa2lN8ipY338Y+hwyDgns8Pe8GD4ZeftttMSVTknZ0z50YPzz9FKZJ2m9f1N1FF13iyWy5&#10;5TFOGz/+e0/Rsfrhuf/qiy94Mjvt1BM8RWO8NaF5f/ENKPWeevYpT9FYgt41PvsY49iPPsDUM5ts&#10;gimQ+g2iaY+q8LzebIt1PWXKZ4gns51HofzPOh1KzOWGYxt+lQzdC0m633Npmpgc3p7fQ1M0sM7F&#10;9ruMwnj1gAMxXcJaIzG2b6DxTFERjyxAbQXGS4ccjvfZd97HlAGjdsVY96fpmOJh0mTo/Q8+CG1v&#10;zdUxVrQ0fg9w87+v9WQ29gG8S373NcZ4m26OdptMYEx7M41XzyQl6cH7oF6aG1C2+Wncpztsi/H8&#10;2uujfidNmezJ7PPPvvSUmaIC03WtsNIqnqLxZ3e0sS40LcWhh+7nyawbFfPvTz7RMaDu4RetFv+V&#10;CPbt/GmCpiGIGq7/jFYHniOhvdNvauL3SOw3PbxTlHrgzH6xn9CRGTqLFOXAtcSgbeLn0/Y55MSu&#10;OHS9DE+XQOXsP3+bwHGz+zCgji9c5oH9hz8AAvtPBa6XP8qlGauuwAe4lHkTbv/x9sNH4PX4dJoO&#10;kAq0z9Ae49fC5xAoz/hD6A/AZyGEEL+PdPEdn5AunqcJW3HFFT2pjuYX81oXH6rH+N8RPGTNPB4n&#10;8NgmG9o9/mnf+fO0s3FdPH7XwVNyx0d2GlUJIYQQQgghhBBCCCGEEEIIIYQQWaM/sgshhBBCCCGE&#10;EEIIIYQQQgghhBBZMscfkGanALH77tCy3XnnnZ7M1ltvPU9mjz8OBRxrkG+88UZP8a/bDxgAzS/r&#10;NEeMgErxzDOhHWZVMlNVBy1eOhdedd68iP4JQY5B/9g4a6Yns4Ku0PnOnPyTJ7Odd4Oa77BjT/Zk&#10;9p97oc1//4OPPJkdORo64hWXHu7J7NQToRF4+P67PZmNPvpYT9E594B+eaFFh3oy22VHqAl6din0&#10;ZPbTJOjH9yPt/O033+TJrLwEOv1jj8WxNt8KKsh/3YA6Ku3SxZPZEUdDR//si1DK77L7Hp7Mupai&#10;zHfdGnrMlf42zFN07WdDp5muQX0NXxn1fuqZUM3suDVU8Dk50H2nqHmutzHOf+kVoew+55xTPZk9&#10;PfZWT2Y33Ahd4VsfQlm5UL/+nqJzGI3pAC658AJPGZ0+VCpPPId8651oA7ffdpsnM7aKlpFWPVUH&#10;IdlrrzzrKdr/42M9mY3/bpwnszvuvdeT2VqkoM8ppHZeUOLJ7MVnXvQU1e+mW3gy69u3r6foGk9F&#10;+QwYAGX3Sy9huoE99kD98jQQfft29xSG1fGNjawiwU1YiCYcJw115xsvvuIpo76HjuORR9DPHHgo&#10;2vze++3qKWobG0G38sFHUIaeetLFnqKyvQN1t/2OO3sy22d/XPvW20P/29SMfuPvf9/fU9TOl1/J&#10;k9nRh2N9IhfXzn1XPWk8uS99/nlMIXH77VCsNzZC6cn7YeXLxImYCmHTTTE9xP333+/JbGFSy374&#10;4YeezKb8hD5kJZqCoaQMbYxn2GARZMUs6N9LCqDCKyBVuxXinDdaG9McbLY57t/DjzvRk9l3303w&#10;lKkXqEp33xtTPBxwEBSdOXSoAsM8BPffcYsns8uuuNKT2aeffurJ7ORTT/dk9tjjmJ7gJ9Laf/4F&#10;7scllkCfVltX58msoRmNfuBC0PgcdQymbGCVdEkJyooFTPyE4/VCiI6PdPEttK3tSpMveNasCk9R&#10;P0lj4DPOwDgwncLT5rXXMO565mmMnfJovpkDDz3Ak9lNN2FMu802UEavtBKe1+UlsReDVpLNOH+e&#10;ziaZwrOY1Wpn0XtKZUW1J7NjRh/vyez003BdJ52I587Z52H9Tjtv6yl6n3oCY8KTT8B+ei3Qx1N0&#10;PnWYXoennWpowvPo+4nQYlfX4vx7L4hx77rrY1oinrqrnJ5TTU0ok4cexHvcXXdi3Ls8TSszbQam&#10;A+jRB2OPBXpCtb3YQgt5iur08Uc9mV30D4y9U41Qjp9xHqaqqW3C87eEdOgVs3Hc4gLMG/TmW9DI&#10;f/09nu+b0XvQTrts5sls1dVX9pRZj7I983Scw9JLQK1fSdfbvTveJaPG5CEin14GiBRNSdBIU609&#10;8xTGJNNn4n55+DGMFVdbC2Oqww6BOr6wgG9a7H/6T3i3PeTA0Z6iceNmuPahS6O+BgzCNfbui7HN&#10;62+iPM8/D1MzXHgB7oURw3p5yrwX4Lomf4Mx58EHQl955T+v9mR238NjPEXv4w2o61NOhoa0KAc3&#10;Id2mduKheG+97bY7PJldc+P1nqJ+YBWo4P++C8aZdQ143xw+4m+eonuH5rhaY4uNPGXGqJiGoBsV&#10;eds13fHgLj8V6MMToQcDT20Q+54Gtz3UDOvi+ZOhx05c080yb5oWio6bNtzvoTMzekfgs4ydRcxr&#10;T59Ox/fUJvGdthK/dpxDLh03J/Z2xVeA+zcOvzFQOfvP34bLlq/Rf2bgHLiuuM697VJvvy6e9kPH&#10;5c1DuniGT5lLNvYB2oh66tiVcDuMa9uZts+CdfFJqiPef+B0uNR+cS/Ma/jIQgjx+0gX3/EJ6eL5&#10;9/z8jqw6mj/Ma118aHrZ0Hrxa9qvi4+j0hVCCCGEEEIIIYQQQgghhBBCCCGyRH9kF0IIIYQQQggh&#10;hBBCCCGEEEIIIbJkjgcilUq1uiGamqCoOuAAaBhvuQUaXtbF33EHtGyHHw5l+nvvvecprqqeMQPK&#10;PtbL9+oFxRxr6jfYALrsHj16eDIrLoOaj4ViSfIx5ZLqrbCA5EyNUMNZHlQYTdVQ2134D6iG9zjg&#10;ME9m/7oR5XD9DTj/F158zpPZkw9Beffko9BTP/XUY57M9tsLivKZTfi3DrX1uICzzoRecvjQxT1F&#10;10L2jvVHoi4euB+a8eYGqNXeffddT2arrbmGJ7N/XHaFp6jcSAlyyGjoBN/5AIrptUfiswXk4dpg&#10;DWj0ttscCvcjjoXG8KWnn/Zktu0uR3qK1r/2miezJZeAytKaocT8bgI075tuBV3D2Rdf48lss02g&#10;T7ziYihrrr/+Ok9mE2dC2X3ZRVA9bD4SmpQtNt/Yk9lxJ0GD8+0PmGLgv49ACXvyyaijxRaGHmfp&#10;oZgCIOYFq0fbe/Ce/3gyu+0OKO4ffOQRT2YjN4LSc7WR0HonU2gz9/7nHk9m+1C7YrXINttAb9il&#10;C/R6Tz/9gqf4/f7WW295ytybXT1l7l+o3YuKoBYvLW2fKLG2BvVbUoYCevMltIczT0P7fOwJaEW3&#10;2RbXMnK9VT2ZrT5yRU9mH34EPfjNN0L3MXYs2uH+Bx3syWznXTDlwRZboQ3XN+E+Gn3ESZ7idX3C&#10;sdhPOgsNyymnnOLJbMIEaNJvvvlmT2aJREx01wpr5J99FvpcnhLizTcxBUBJCaYVYO1PZRXKP1GM&#10;qSX4lJsb0X+WFUF5l8PSuzT1vk1o2031UH1eddVVnsxeewPndtY553mK+s9XUO8334r74rGncK+V&#10;d8V5xnTxSRz3tpuhC77wwgs9mXXr1s2T2Y03oQ+vqcV5jv8O/cxo0r+stda6nsyWGo6pQH6YBCXv&#10;sCWX8pRpS3/3ZNazB55TlVU4z67lmDuBlafUtQshOgHSxbfAmcFDpYqeO9tth7HcNltv7ylTJnj2&#10;ffrJl57MPvvsc0/RNjQ3z3obYgz88ccYr554IqZ5WnJJqLAbMMy35mY8T7uU0xgmdu0slEVhffXV&#10;F57MTjv1DE/Re9AhGD/fczfGHqN2xnPh+n/jOXXQwZgS5drr8Ky87hpotNMpPGfraqo8ZXT6eG6+&#10;+TbG+c++CA1dYXG5J7MF+g/0ZNa9J6YNuuTicz2ZzZqJMV6vHphG6vprod2eMX2KJ7MD94NWPUlq&#10;5bPOw/jtb0st58lsOXqG3nQ9pnO65l9450o2oZIeGIt754ZbUG4Vs6Z7isafJRiLDuyHa3z/A0z7&#10;kleM6+1J+v2LLsb76ZChi3oy221vjOvOOA069N5dUZ7Pk9p9leWgzV90SZpihsYYCZqHoJCm1Hni&#10;UYz5774D0wblJNAmX30T05N167WAJ7Mdt9/KU9T2DsM7V7IZ7ztVs6Gdv+2WuzyZLdgfU0o9/xL6&#10;rn4LYVq3w4/EuLeoGOOZrbbEVE3334dz7lqO4zY34X4vSGAMdt5p0O//8OMkT9F5NuKzo/ZFu9pg&#10;XdzjLMuePWWWp+j8n8TYfuyYhz1FbfvKyz1FY8hueJc57DC817/15jueontkQZRJcz7q68En8V7P&#10;Im/sMT6W68hwly9dvCNd/M9wDlxXXBffNnNPF4/9cOmEjwvaq4tneD+52bQfgnXxKaojbs2B0+FS&#10;+3/o4rNoq0IIMZeQLr7jI118x0S6+I6PdPFCCCGEEEIIIYQQQgghhBBCCCHEfEJ/ZBdCCCGEEEII&#10;IYQQQgghhBBCCCGyZI4HoqmpqdUNweqAAw880JPZDTfc4Mls00039WT26KPQON90002e4oqJqiro&#10;DSdPhmL3scegT+/fH6rwXXeFhm6rraDCKyNFPOuOkwmod0tLSJ9FumMy80X/A2m46skdWQQdMYum&#10;mnPx4VNOh1bxwgsu9mT2yuuvejK75opLPZnts/soT2brrrGKJ7N77oOC4LLroAofsQKUHVddBt3x&#10;+K+/82R283Woi8tJWbDZplCdL/e3ZTyZffQRNIOVNdWezD7+5DNPZiVdoEAs7wl1fw/S+N9CUwOU&#10;FEDPeBKpEhKkedx3TyhA77z7Pk9mU6tQR5dfAT1mj+5YX1uDaQX2339/T2Zvf4BzHvPYS57MFlkY&#10;+scCg55xdgWUkhtsvpMns//cBr1hnzK0+TVWWdmT2aDFoLWsI6X/e5987clsyy1IXb4mdO47brOl&#10;p+ieSuJ8SrtA3/34A3d7MrvuRmjtxzz5lCezTTaFijaP1N9LDUf9Xn81PrvLzrt4iq6rD8pk4YWh&#10;S91iiy08mf3444+ezEaNQlt98sknPZn17g3N5sknQ8HK7Yp19CuuCG37rFnQORYW4j4dvtQQT2bd&#10;euD+emrs457Mzj7jn57MXnoZdb3+xtC5f/Mt2kNROepo+ozZnsxWWxn3xW23YUqF/Q6EHn/99aGj&#10;3HvfnT3FVXInHI+pAdLN0OlcfinUl6yLZ7hfXXPNNT1F/cM+0PvvvDOOyyp+prYW99cFF1zgKbqn&#10;pk71FPU/12AahRrS8peX4x5nVR3NUGEJnGZso3wyBrGutoQ0rTGZHyslG6BJP+oYaO2vvxHPi8WH&#10;Qbf+34fwTOm3ENSvNXWojXLq5/PSWF9XgWkdWKV7xT+h3n14LNSsRlr+iy9GX3rd9VDjLrEEzm3Q&#10;4MGeonvkGej6WfW/2mroQ6bOQFn16onyr6slTXEJlLASMwnRuZAuvoW2n31pcuZWVKA/3G23PTyZ&#10;Lb8cxgxdu2JaqNoa6KOLaVoTnjqqtBzPoAsuvshTRouHcdHw4Ut6MjvyMExXVFCA58glF+N5WlSM&#10;9TwKqKyCdtswy5YNHTrUk9lG6+P9aPzXmIJkiSE4h6FLIe+0y3aezI45Bud2w7/wHGfNNZfzNHqf&#10;evDBhzxlplmBOnvMw3jevfjqG56iZ9x1UK+fTFN6XUV67YsuRJlcRmVbWICBwgknHucpM1UNtNvn&#10;XYix/RGH4x2hKBfP3JuuxXP5xuuQrRjPxPp6tJmmFN7drrkKOnrWUV5xCc7/xpsw9cx3E1F3p50F&#10;rSW9VkbP6588ReOx3fbzFF3jcSd6Mlt7ZbTVe+68zZPZy89i3P79j5gGqKQLNOmDF4VC86TjUW5n&#10;nYGx5Vabof1svAnef9fdiLTwRx3tKXq/pneciy/CFDxXXI7xzJqrYcyZlwe99vnnn+PJbNiIJTyZ&#10;ffU1yjOVg/eOrt2hqX/icYx/7rkL4yVLo5ynTPrBU7TPj7DPG67H2O+d9z/wFN2ny+G9ZrWR0CeO&#10;WBbTDazGfQVXXi3axih6D7r6Wugx33n/fU9mDz2E+6UL3V+vvop3+XWob9/ryEM8mfXsguOiNFne&#10;3bHhLj+si2foE3+aLp7fxnDctOG9MnRm/Nn4Y42vi/8X+vQ80cWDmFY9dgV87Qz/MgufDZVnfJ9c&#10;ttRa+cOcA9cV0sWn6HyCqnYmi2Nl0374o/GyJQLnkKSNQvvkNhmuF5Cmq+cy4f3zHhk+//i9EPpE&#10;Z+l1hBD/a0gX3/GRLr5jIl18x0e6eCGEEEIIIYQQQgghhBBCCCGEEGI+oT+yCyGEEEIIIYQQQggh&#10;hBBCCCGEEFkyxwPR2NjY6obIz4eKaq+99vJkdsstt3jKqJWha376aWgJWWXMaugEKXlZQ7H66qt7&#10;iu/zmGOO8RTez9bbQLG4yVbI++27u6e4VKuhGgq7olJSHCdJQUb6x3QOFExnXPAPT2b33A/t5/En&#10;nuTJ7DpSOy47AnrhNVaG5m6ZJaHInjgZWsK8LtB6N6ag5lhnbejlx/4Xysf334aScdMNN/RkNmwo&#10;Kbi7dfFkllsA9SJz4nE4/1QujnveRVDiz66G1ri2HtrnBXpBfZyqQ7ltv9VmnszefPUJT2YrrAiF&#10;8nW3POzJbOAgqMiPGn24J7N/34DyXG89qLwvu+paT2YLLgQFem09zqFbERSj9Q3QZW+wOXTc/7wc&#10;qslBvaFD3Hl7KO5vv/tBT2bPvgjN5gNjoDS/7Q7cF80oHuuKXcYcYU+TqvquO6CYnjAReskTT4G6&#10;89V33vZk1pumVBhCCuvaClxj967dPUXn04y2XV+PMtl4Y5Tn16QzXXXVVT2ZPfIIznO55dCGm5qg&#10;ZHzxxRc9RfX17397MnvpJajdk0mo1RZddFFPGXUq6u72/0Dr+sgYtI1zz4Q+9PW3X/Fk9tmnn3sy&#10;69kLCtlulHMSuH9nTEUbLivH9Ac77IT2sONO6EN232NHT1Hb9p8ZLr0Y+tPPP4Om/l9XQ09aSurv&#10;BtKk3303pgY4/vjjPZl98AFUmX379vVkVllZ6cmsSxfcy6yF5/o644wzPGU0vLt5Mnvvvfc8xbVO&#10;K66EvmWRIVDdlpHatCAP/wZrGdLt9umNNmbNKNuvv0S9fPjhh54yin4oVadMmeLJbOS66PPHPo7p&#10;CUrLsf/9D4bmaLU1oNMpyse59etN50z/bOyHH6Aq5akQXn0NiqTnn3/eU1QvJ2EqhGtIqXTttdDq&#10;3nnXXZ7MTj3jTE/xZ1ZNLaaH6FIOmei06ZjCoE8vnDP/SzeJmYToXEgXnz3Tp2IaoNGjobzu0wfP&#10;vu7doIJvaMB4IzcXz/RmGlfMoilCKqqhFj/0UIwnV1ppaU/Rc+E7PEOvuupKT9FzZEGosI84Es+d&#10;RAIFVFuH/Rfk4Q1j/Hgo3Xr3wJj20kswzlxggX6ezPagd6sfJ2HKnltuxbPmgnPwvDaaEuWySzFN&#10;1eM0rc/aa6/ryWzfAw/ylFFhY8xT14T9bLXVtp6icRRNCbTowlDSnXkGxqKsi999N0zp1bMnnmWX&#10;/gNT/HTvhaleDj8M6vXnnoCO+42X8Pw99XQ8f6M3If8ZQe+ArClubsKYduZ01OmMKdCnH30czn/1&#10;tfFucuyJqN/GJozTiopQp48984KnzHRUi3kyW2rRhTxFp0P3TkMlTY1Uiud+HU1bxvPxFBdirPju&#10;W296itrATXgv+OFHTAdwwCHQy6+25hqeMuMH3CPlZdhnM43V8+i9fsY0jEN4up9LLsPUAM+TxvDb&#10;b/GueshhuGf33h1THXWl2QwuuADq+ycfG+spep9dYwNPUfvZZU9PUXtbapin6F6YiHthzGN4B+Fp&#10;6fr2QHu+mcrq0fvwvnb1P/H+uPPfoY5/6pnnPMWnwcorQPnwdE7PvIJysFK0wxNOOsFTdF+X4L0j&#10;rljvuHCX335dvP/8FfzAQF/dfl08yKG2HbVo/5kB91Hn18Wz7puvgK+d4d9s8Xn6z19CfWZ8/3xc&#10;Irgf/xnBm/AemVj7Ce2T12dVhiD+UfwvuVQmsV0GziGki4+3Qz5ySBfPR8M5JCnz/kPlxm0jfg7c&#10;/plAPQohxDxGuviOj3TxHRPp4js+0sULIYQQQgghhBBCCCGEEEIIIYQQ8wn9kV0IIYQQQgghhBBC&#10;CCGEEEIIIYTIkjkeiGQy2eqGYHXATjvt5Mnsvvvu8xTXSrzxBjTaDOupeZ8FpC4/8cQTPZmNGDHC&#10;k9nOO0Pj3NgIbSArLA4hFeSqa67tyWybbbbxZNazC5zdaVIL5uS1rb9Ikdbv48+/9GS2Benojz8Z&#10;+sH99t/bk9mRo6GAfvYp6MQTpHmsrYAqM5d01hUNuK7V11rHU0ZBD61HWQnpB6ugrOzRHZ6+pjro&#10;+q++Gqrt2bOhB8zNg4Dq1VegCskrwv5XJA11Likxl1luBU9mm2wE5XghFefTj+HaHxsLRfbW26IM&#10;l191I09m02dAsXjE4SjPcV996sns8suh4954k608mf04tdpTRjcKpXaBQf/434egejj9rEs9md1z&#10;F85t0AJQ3w8fBnX2sSdDwf3yq1D0P/YkNJJnngO1fkM1NNHrrA2d4/IjoNoetQMUnc2N0Lz3HwiV&#10;6CdfoO31X3iwp2ifG2BqgIZG6D7Ki8o8RW24Get56gdWl2+3HeqC9eMHHnigJ7MLL7zQU3T+y+Pe&#10;ZGbORDtkNXd1Neqlitoqn8/gQbjeRRdf0FN07zyJ6ScuuxgqyOtuuMlTRhGP6y0qZ6Ea+fpZ15ZC&#10;277ickw3cM2113uKjnU52sZGG4/0FPU/zVD2ffrJOE9mE3+A1nLzTaHBLMjH+dTUoH4POOAAT1Gf&#10;QNNeXHMNtJalpdBOcl/HfemXX6Jt7LknlJuso194Yaj4x43DOe+zD/SeJaVo85OmQq86ceJETxlF&#10;KtreFf9A+ay9JvqH++/Bce+lPP4rnCf3+aechntqyBK4197/6GNPUV1cgb7rm+8xjcKgwbiuY46G&#10;nmXUDlt7isqtEWV19NFQm773wfuezK76J/Z/4ilQ1CYSaJ/bbIv79Op/oc1UVaJOy7tBa7/lllt6&#10;ivIW6KOWXApTeDCzZmE6gF7d0XdJzCRE56LT6+L/ECHpadukmnHtY8dCJd2DFNC9e0Pbnp+HZ0d+&#10;PrTAPBVOmnTun33xhSezVVZZzVNm/3i2psjC+847eC70XQD66IUXGeApA66xieYEqqYpXbr36Okp&#10;gvTCr72EMfagQdAn9l8IYx6cfTQmfwMq9TVWxZQuvNXzTz/lKa6SG7kOdPGL0rM1TWOhmnpc/Nvv&#10;vOspGtt8ivH2uutg/DN0cUzxM57GEgv2Q1nx+91Lr+J9cKmlMUXUggtCKT/uo+88RZ9txph56Aho&#10;w1lxnORpj6j8S3naL+KzDzGWGDsWZbXRZlC9DV8W18V3YJrquj6F66qvwXF7lqMd5qSxfboe7185&#10;pJ1vpjF5bj7e+7D36B1tFt6DaisxZp40GWOz/oNoyp6+GL8lYl0IjhV1NB4y8DiZoM9+/CmmLpow&#10;cZKnTDmjbQ9eBO1qwIJ496ypRvl89gna/I8/fOspGjeuhnfGPgtCuZ+mMqyqw/iquAzj9idpWoSy&#10;QqwfuTba6jOPPOYpMz7H+Q9ZClNr8Vj0R9pmmeWW9ZQ5N0xdMf47aE5feBvXte+eeFdFTQdLucPB&#10;LYNaTAT+KxH7X+gT/OHY3cMtGvmP6eJZkc36dNp/J9TFM7mk+47vhq+Xr4xbHJ+n/8wQ2xEflzfi&#10;kg7sh6F98iYheXq8HonQ/gPnH24/+C/WuSd+UfOtUH/O+597uvi2y5O35v3zHvmMuazi67k9EGlq&#10;D/xhIYSYx0gX3/GRLr5jIl18x0e6eCGEEEIIIYQQQgghhBBCCCGEEGI+oT+yCyGEEEIIIYQQQggh&#10;hBBCCCGEEFkyxwORJjdEMgm50W677ebJbMyYMZ7MVlxxRU9mL774oqc4vB/WJnfpAjUuKx9D24RU&#10;FbV10NOlcqHbKi6EsilN+ydLegRUGOkG6ApzSEf5+ZdfeTL79nsolNdeD2roRD7+jQIb6JtJifn2&#10;6694MispwEmwBt+KcL25CejslltuuKfo3Mg5lUf/NCJJKkLWBt5+662e4qrwnr2h5ayYDS1hmvT1&#10;RSXQ7NeTLnvQIOia114TKsj6SmxTWgZ1Vc3sKZ6i9d2hHEw1YxuquqgNQL9ZSqpAJk1KrmTg34hU&#10;VkCBfs45Z3ky++IrKL4f+i/ac/0snOfRx4z2FJVVn/6ezIYuuYyn6DwbqG1TO2yqRZ1uuvH6nswW&#10;HgA1+o+kH1x8CMqzoAw60w/fh8L086+h6PyeFI55Cagyk404n3QS7SEvD4XbvTvU1qNGjfIU3S/F&#10;qIuvvoLakZXjrCsvK2tb0clmymzsMqwATeSj/Uz6Affa229+7slsq2228BTB+8/FfhoboakvKMC9&#10;POUnrP/vg494Mps8+SdPZoccfognsx49oeJkrUpeou32xmvTAQ0Lq3GXXRZqyr59oabk+gpRV4f+&#10;ihX9Q4ZAS859KSvouc9poKkxps/CdBI/UhuLLsZDRl0LlVB1Jba/5d83eor6t2K0jXXXhbp24UWh&#10;Zk1RvedSHVkOymrCD5M9RW2Dtrn1tts9ZabJgH52790wvcis6dM8mR100EGezFZffXVPmbymJ7M3&#10;3n7Lk9nIkVCP3n3PPZ7MDj38CE9m/fuhT3j3Xdynjz8FnekGG2A6DK5rVjDl0wOD208Wt44QogPx&#10;19bFEzQGYFJNeL7n0pQxjfQsK6DpioLQ/un1InqOeIhoovU0K0v0TMSzrLyk7ec410RdHc65oBDb&#10;J0hNzyeUbMaB62jaoLIuGHcxdbW0/xKUCbeNvFw+Izw3G2owniksovEYjeGb+XxovFpSRlNo+c8M&#10;X30NhfuQxTBNDJfUrBl4tvbogecvD/jSpD6mqrBamNStCw8h+SQa6J2okMZCrLMjjXw6hTIxGvfm&#10;xMZRbZ/P7Er8V7euaCjVVLYFJZiWiN+tUFvRsZJ0Dk2odz5/fh9M5KOx5sQuHjTWYD+5+Ri/5dBU&#10;RHRLWRG1/4Z6nH9+Hu6p3Fx8to7eB4uLMb5KUxtrJkV2cxKZbPfBsUoiNm0T6oW1xtUVGKOWdYN2&#10;nkskRZ+dNgNj9b49MVVBxYyZnsy6du/hKYIV3zS2DNFI71AF9DuEqlq610rbvncK6C4JlUlHI17O&#10;DP4rrosn+GUvdsVczshzTxfPdzDtn+5I3n+81rGfeB3RWfxJunjuo+JHwk0e3z2VUFbnRp1FrIS4&#10;pOnG5iLxn3OIXQvIrh7pE7EPcDn7zwx0rFD7if8X2kYiVBmsi+f2Q6t5j7x1Vrr4gLadL4s/yf1b&#10;Lh2Nzz423AjVY5reo+cWgSIUQghGuviOj3TxHRPp4js+0sULIYQQQgghhBBCCCGEEEIIIYQQ84k5&#10;/0QlTf9shb8pud9++3kyu/vuuz2ZrbDCCp7M3njjDU/xzxYXt/3NFP42ZT59qyX0r2X4G/Gxf3FB&#10;2/O/MWWa6Bu4RfzP/dP070npX3QY/Wv/6mr6Nmg5/qV9E28e+CcK9GUL4y+/NtXRtwyK8a/im5qx&#10;EX+zm+FDNdG3UAvoqwXN9A2FPLoWo292JJvo2yJ0MP5WPn0JJnZg/gfs/K+U+dz426+WwI7qqnHt&#10;xSX4dk9jA7YvKMKeGptR/gVkGGhO0b+wykX7mTJlhqfMt4NhBqiswbduu5TiGxBJ+oZ+AZV5Uy2O&#10;m1+C/aTpKivpG+ulJfzNFNBMX+YopKaXom/r5NI3pIzOJ7oxPGTANqFv7vPaHKqj2Le9aCOux2QS&#10;/5Gfjyvgz/I3whroW1F5pIfgbbIhTf++u7kZBoP8fPqGfj3KIUE3UhPds/kFdKI5uC/4X4nnGL4N&#10;xHCR51GRN9ANkB9XYLTC5cz13t5/9Mc2D/4mexN9VYn7Se4PE1ToM2ag/ffsCWtECLqNouule5D6&#10;gRStT9O/wS9I4HzqqE8rpm+yZz7RCjc4io1Uzkmq0+Ji1Nes2WgbXbrx/QjyYv+qH7mBvj5XSHaO&#10;igrss2s3fCOvspKORTYVvvf5m25lpfimW0UFrCDlXWFCYJroG22F9E32djYZIUQHQt9kd7hTDhAb&#10;oxbSN7BizwjKWXwLlb+JVl2H8VVJMQZedXV4LpTSOLO2FscqLUFd8PiHNVIJ+kpzcxN/Yxfk5dF4&#10;tQHP8Tw2txChb9KxASCPjhtvMlxu/jOisQnjivxCvIvNqsT4tksX+pa0/8xQRc+yLuXYJvbFen6H&#10;ov+hppaOW4LxANdigi6ymb7Rn1+M8UyyHueZKMHzlL/VmGymsTQNyPhb26kkchN9mIYwwecvNwEu&#10;2zzKuSlqA7l0YSn6NLWHWnonLWELAUNjctY00JetY++JfD71NRWeonfeUry3Njdho7wCXHEDvQ+m&#10;6MW1IA/nRruP/Qe/OtOX7KN7DefAdqPYNz25RVAF0GlabTW9u5VjrBUyAEQvhx4i6N0wSfdCgkxx&#10;DbS+sIgKlNtYGttw26uqxT3Sjd5nQ22po8ElSKUWI/5NdsqB4o9alv+ME/omcmg31JSi8kT5x+9I&#10;tJ/O+U123mfb+8+NbY/zzOES4nPjAuXzmUvfZE/RPmPr/WcGvhI+hbAV4ffLNtR+uE5zqW3kBMrT&#10;Uny92Cb0/I19i5zJoT4/Vv5tP1Ti548jpGNHw34StE8uw9hx+bPpLCxAf4TYSQghBNA32Ts++iZ7&#10;x0TfZO/46JvsQgghhBBCCCGEEEIIIYQQQgghxHxCf2QXQgghhBBCCCGEEEIIIYQQQgghsmSOB4J1&#10;8czuu+/uyez222/3ZDZy5EhPZs8995ynuFZiXusm+IRZusSwHCquVwp9giBNJeuCs/hk7F8uxK6c&#10;1HOh/ccujD7MeursaO+Ztk3MoNbec4tpyugD6bbVZLHCIvU3nyeXFR83rGXjA0DnxVeeY3yeDFoQ&#10;HzemkST49GP7D5VP7DyJgCI1K128/+z4cPsMlH+adbL+M0OsnYT2w+tZ04rSClZLO+k8ZQ742kM9&#10;RdutLbreWF3Qp7PpV5mgCrjtOuK9h9t8O88hRuh82uav3H6EED/zl9PFt7PjS9OUKDk0JUotTdtR&#10;QtNz/DRxoiez3j2gYs4lvfbHH33gKdoP7X8mTS+y0oqreoqr0XkA99xz0LUNGzrEk9kCC2BqoQKa&#10;1ieHnnd1tTwFEqYj4f1/Ne5rT2YN9fgfhi+zlKdoc2oCVdWYcqtbGWtgcdznn37Kk9nKK63oKVOG&#10;0INPn47pYyZNme7JbKmlcVy2a1fMhuK7dw/sp7EB51NAWnhut888/4Ins8WXwP77DBjgKdMGPESU&#10;kFW3rgpTuhSXon4fHQNF26DFh3rKKOUxlps+9SdP0ciPpiGbMvFHT2bTZkDrPexvK3syW2NtlFsh&#10;lf/MWTM9mZV17eEpehOgoUFMis0X1gwVfG01yvP+sY96Mttx1C6ezH6c8IMns1dfftVTtP8cHKGy&#10;CmPa9Tfd3pPZQgvhvsgzXPuMaVM8ZT6L9rbY4gt7ytQ7buCJU3Cvvffee57MtthiS08RdL9zd8Wj&#10;pYrZULt369b29EyPPoRyWHnVNT1F92Z3lLPRtAg0c5Elkyhb9tSP/+YrT1E7/2GSp6gtFeF+TNIN&#10;xhb/NE0rwNMVrT0S51bXgHu8hNrehx9/6Cnzloj1Sw9f2lPsNG3MmIc9xZ8XxcW4GRob8YG8PFw8&#10;2xzr69HeCmieM96miZz7PAVYTQ100yVlOGc6zagcUECff/yRJ7OXX8I9fuihh3mK2u2LL3rK9JOo&#10;9xVXWcVTtM3rb3sy69odU1kNHQadbANde0kBLiYndna4F74b/62n6FnwOXSam26+qafoHqSpndJp&#10;fLZLGU/nhLKaNAH9xtdfY59rjVzPU5wnHsezftHFF/UU9YF8r9G0Gg3N6EuLCtA++XcLPH1eOoW+&#10;kaddYB16LT0vSkr4vqNyo9/DPPfMk57Mpk7HPdvQiHIYNnSEJ7PBC+O6HntqrKeondC7XkEhynOD&#10;DTbwFD1HuuN8glMPNKN9zq7E9b719juezNZcGxrVoiLcsylqD6zWT1H/1lyPbWpmYQqSugZs8/1k&#10;9JkDBkPHulC/Xp6i/fDULQU4/1lTp3mKnsvPo51vtc02nszefAdTai4woI+n6Lm2UH9P0XOnAs+L&#10;7iXYhmaDjOoRdZ1O4l5+/fVPPWXGIXguLLvskp4yfQuud9asWZ7i08wtvPBgT5l+A/0SDdkyja+V&#10;pia07XyaL4THt/U0PUpoClEhROdFuviOT0gXz9M9r7gi3olUR/OHea2LD9WjdPHZI128EEIIIYQQ&#10;QgghhBBCCCGEEEIIMZ/QH9mFEEIIIYQQQgghhBBCCCGEEEKILJnjD0izU4DoyLp4ps2TjwgfNaCu&#10;iv2bg7b//UHoWExWx02389838E6DJ8HXkg2Bc8jqWFkQU74TqZhwEdDppIPXgo1CGvYkHZc3SZDo&#10;MV5HgfOkY4WmDOD98z65ZGPHin2A98SZjwtSsb2C+LQInQW+XqjY4o2AvKKhgg7q4hkuIbQB3mX7&#10;wXFZ39cZyaYc4vcLw+XP0Hru64I7arsM239uofPJhvbV4x9rPyBctkKIjk7n18WH+sxAf/hHOr7A&#10;Z2dNmezJ7EVSEK+19hqezArzCzyZHXvSCZ7MvpsITXQqF2OGdUau78nsmGOO8BRdFZ3DSSed68ls&#10;3ZFrezLbYEMc99PPPvdk9sEHUGqzSr2uDiraoaQ3f+89aO379O7ryWzX3ffwFEHDnMZmnFwD6Y6b&#10;GqHSvfySiz2ZHXjQAZ7MevaA3va5F1/yFJ3/51BqH3gItIFlpGdnGuugoq2uglq2d2/sn9lvv/09&#10;ma238RaezDbadCtPZqUlaEsTxk/wZLbYIgt5Mqsk1fkNN/3bk9mSf1vOk9kiiy7uyeycs8/0ZFZV&#10;Bd1uIbndWUG82z6HeDLbcWecGxV/DDKLR+UA7W0iBT17OWm3+X1nKinrTz3nPE9ml135T08ZdfOz&#10;nsyuu+56T2b9ei/oKbovZuNYK64OFfPo0Wg/eXSmzzzxiCezHydBlb/SKpg6YcKP0A+++tZrnszG&#10;jRvnKarTfQ/yFJVDE/qoDddb3VNGqQ0FqOXgPCd8952neF930023esro64d5Mlt/Iyi+jaYksGbs&#10;c601cf71dbgv9tt/H09RPeahLiorce0lhWWeMveXh4iCQrT/6lrcv4ceimtfZx2o4ytmT/VkdsnF&#10;//AUnWYS7W2N1fG7kW7dunkyu+222zxF7XlJaJyXWgrTK5SV4TxXXRXqTta8l5ZSeyN+/BH3zkSa&#10;boMVzUsthePm0is4t3N+Gj1Pz7JXXkaffNTh0MXf9O9bPEXlXIppJnhahLPOOd9Tpt/bzZPZ35ZB&#10;G2D4bY372HQzyuGDD9CvfvgppuTYZHP0PwP7LeApAyo+/sSl9nn9jZ7MxtIUD0cecYynqNyo4MY8&#10;DH16b5pepH9/aMCXXgZlPnhR9HXFxVCpP/XUK56i+3SllTyZ9epB7baBptUg1TzTWINtCkrQtn/4&#10;/gtPZqeccoqnqBxy8Tytb0QrGLrksp6i+3QInmW333mzp+hZ1refJ7Nvv0N7O+Wkkz1F985amJ4j&#10;L5duvCTGGwl6Xo/78ntPUX94A+rioovQf3K7rW3EPV5EUwwkaNzywrPPe4rq615M2VDWBc+yJ57D&#10;NttuBx3oSSce6SmCxy25aJNTaIqK00/Fc/nKa671ZHbu+Wd5Mhs2HArlxYZiWoEJ32P8068Xyvxv&#10;S6P9lJTjuEbPoB122M9T1JdugDHn1ltt68lsgb6YjmfMmMc9mb3//ruezM48E22Dodl4YjQncQ5F&#10;RWhLTBNp9llBL4T430C6+I5PSBf/+uuve4qPPVRH84d5rYsPaeGli88e6eKFEEIIIYQQQgghhBBC&#10;CCGEEEKI+YT+yC6EEEIIIYQQQgghhBBCCCGEEEJkyRwPRJrdEMRfQxdPZKE1Dh2Lyeq4IV08H6C9&#10;xRbUjzN03PYq60PnFlifpPPhI+WkAsel1aywY+L78ZAhcFw+NdaIxYu27bJiRTwTKtkQsXP2nz8T&#10;2hM+wecf2rpz6uKZkOad9GJZ3Re8Hy4trgEuLVqf1f55n6H9c/4rQ+WTlS5eCCE6H51dFx+amid+&#10;ZoFnJRNaT6QaoRjNJf37PbdBO8zq77322tNT9OTOx7N7xx138mS29sYbejL77EtoCXuTdnulFaGb&#10;LsyDQvm+++7zZNa1HErVAw6EhrqUtOpPPgWN8EsvQjP71VdfejI772zobVnNN3AgVG/LrQA1X1U9&#10;ymSTzaDO7tsLuulRO+/syez+e+7xZHbaqSd5MjvhBOS/74F3t5mzoddek5T4eXko/yOOgAL6/bff&#10;8hSd/zVXeor2MxW6bFZbv/vRZ57MisqgjB4ybIQns3q6xr49yj2ZXXUZFLuTJnzryezUM073ZLbA&#10;AJTbYaOhZbua1Ot/GzHcU3QOeWgnL70GHeLGW6HNrL46tOdd0BxiUxLELLnUtslYHK3HmHPGZJz/&#10;nXff5Slq2/99yJPZSadCp/n119AAPvMU+o3mOrz95BWiTa64+kaezE48fl9P0X2ahMr+4vMx/cH3&#10;P8z2FN0j60I1/+qbL3gy++iTDz1F5z8DUwPw/TJkMWi9/z4K7fDxx6HRu+qfl3v6pQIddV1ejrZR&#10;14BrbMqBAn3yZGiTZ0zEtAJ33IHpAxZdDJrljTbClBBLDIVaeZWVUb+TJ6LdFhVC011Rhfvi3fff&#10;8WS2xx5/92S25Rbo28eOQV9x4/U4n779oUWdOavSU9Q0Av18URH6k5kzZ3qKP0f23ntvTxm1ON6D&#10;Jk3Ctey/P6ZpqKzEcT/66CNPZttvv72nuLL19DNxf601ElNjTJ8x3VPUt5D6+9VXMP3Efnvi3FiD&#10;v+hi0FyvOXIdT2YPjoFWnafJWIjUl8stv4ynTP/zpiezu+7Ec6Fi5jRPGbU4psCorMOduszyK3iK&#10;ypkU4uuuCxXnHn+Hsn7CBCjKzz4DWu8BA6B2f+dtqOmHUhubOn2Gp6htd0U752kXNth4XU9mO++6&#10;oyezBfsO9BRtswGmrrjooos8mQ0bhnZ+5x0oh+lTUEd5pPpMNqEcdtkZ9b7Y4jjWWuvgd3dcXzNn&#10;Y7qE4SMwVcGSw9GvnnfhOZ7MVl4V99cHH0JHf9552GbRwXj+fvw+nimzZ6DN8zPo63E/eIqeyw88&#10;6Cm6B7fc0pNZj17oDyf/hGkpTj3teE9mfXpA3f/1F6iLmlmYbuDjj7H+jvsxNrvuBkzbsUCvnp6i&#10;tlSMcp7w3aeezC68AM+vl55HOxl99HGeMs9HtOfJ0/CM2GxL9Od5CUwBkNPUw1Omv0XbyM1Ff37+&#10;BVA0V1SiDKdORT8weDD6pf33x/OC+4eXX8E0EGefDV08Wd6jOvIQERuutnvoinFmXFcbe6IKIToR&#10;0sV3fKSL75hIF9/xkS5eCCGEEEIIIYQQQgghhBBCCCGEmE/oj+xCCCGEEEIIIYQQQgghhBBCCCFE&#10;lszxQKTZDUH85XTx7fw3B3/ouO1VtYfIShEfgs7hj5wPFwTthnWLXCYJ3j7w2ZAuPqZG58ulAyQp&#10;8+7jmkf/mSGwfYg/UMq/ILSntj/BW/MW4fbWWWDNO19NezViIV08wy2I9h9oD3G4RfMHAgp6IYQQ&#10;/9P8NXTxRDZTHTFJ+h+SeIbW10LX/K9/Xe3JbPvttvVkNnDxRT1FH62p8mS22157eTLrtwi2+YF0&#10;yt27Qxvbh9Tx33wFzewjY6F/X2xR6A3POusMT2Zrj4Qa98WXUL/jvvzcU3TcH6AdPmDfAzxF+QDk&#10;XXeFpvi+/47xFJ1nn76ezE4/HRrn6dNwLddceZknszPPgJLxvLOhOLYExjNcFZtvvrUns7JyUrX/&#10;61pPZv++/jpPZn0XQLlVzMA5pFMYlTeS9v/Aw0Z7MltvY7T5HUZBuz17NlS3iw/s4ylqY3SiE7+B&#10;wvfve0ArvcqaUC6vvR704KyLHzZ0MU9m+Xlon9OmQ0283S7QXK8zchVPmfcRtP/mRiiFm9PQ8BYU&#10;YoyXz+9czVC1V81CWd19L3Tx199yhyezo46FRvi++6Ch+3Y8NMLDhkDR3NCA486E0dnuvOtWT1Hb&#10;+/I1TxndNHTNFZVoDxtvhnp55wMoIkvLSVOcBy15xQxohxddeIgns/PPhkL8m28wRcKrr0En/t67&#10;UNB/9hlU0pMm/+TJbPgyy3uK2lIax+3WBUr5NVaAQnyHbbfwlKkXtL2990WdpqnH6tIFyuX+C0CX&#10;PfUnKL67dsM29Y11nsyWX3k5T9H+dx/lKTpuDaaxePqpZz2ZvfAaVPNV1djPa6+hXlgF2aMHjttE&#10;XuYzzkCfk08zZb37LvTOrP285pprPGXaCdrtOeegDdx1F9rhtGnQrW+7/XaezK67EYrsIUNwH912&#10;E5T4b7z+qqfoHl8Lv/955RVcY/cevTyZvfQK2ljXHtBuDxwMBfqAgaiXM888wVP8bWoaTVHRneZ1&#10;eON1KLifev4VT2bHnYgpM3Lpfa2oCPdCIgf9Q2MD7t9XX8J+3nzzbU9mkyeh3CZNmuIp6p9nYnqF&#10;keuiTJjtdkTfO2zJJTyZffI57p1jjj3TU7xO+y+IdvLIQ5iqgF9Du9MUJ2XFmIZgVZoCoKkW57nG&#10;mniWbbQxNOzv0ZQfSw5H+19+5ZU9Rc/E83Cee+6F6VRuvx3ndsnF0Kf37oH6Yl18Qz3ukSn0vB73&#10;BZ6hs2iKk/PPP99T9Fafg3t/sSF4pufQu3+aVKilJehPHrwDCvq778Z47PTzoegfuiTGAAkaADXW&#10;op1Mnwb18bvvvu8pqrur7/WU0bmjHF57F9PKPPkMpk4YuQ7KdsZ0XO+4T/DM2ncfjHNyciZ5Mjv5&#10;FOjx6+oxdcsaa2DqHJ4qols3TD3z1FNPecro5dGed9wJ2y+zDKZ6KS4O/B6GyoeK3EL22XQa4wce&#10;A0sXL0TnRbr4jo908R0T6eI7PtLFCyGEEEIIIYQQQgghhBBCCCGEEPMJ/ZFdCCGEEEIIIYQQQggh&#10;hBBCCCGEyJI5Hog0uyGIzqKL75S0WeIRofUMF+e80MVncw4haDcQe8X/NUcenyYfizxxWenieSMq&#10;k2TgUvJC18Wf9Z+/BV9LvMzj/0sL7a2VEG3vPd4cOg/ZtNv2asRY5x6qSS5FcjJmBevoGW6VoVrq&#10;yITKv33X0t5uo/3tdu6cpxBCzC3+t3TxyDmhfrW9unjePam5v/gYWun77rnbk9mp55ICnca3tdOh&#10;lt1z3/08mW37d2jYX3kDWtqmRpTtZf+40pPZG69im0MOhkbvxBOgLN5kE2hXc3Ixljj5FGwzZDFo&#10;6t//4F1PEaTEf/55qGI/+ADa5zvuhmI3lcA45LDDD/Zk9sRjT3oye+EZ5EsuvtCT2b577enJbNx4&#10;aOU22nhjT1F5ngoF/azZ0IBvuMmmnszGPHC/J7P+/aCvf+UFaLHffA1qux8mTvaU0TVj/Uqrr+0p&#10;Gv+nUP4rrLCCJ7PRB0HxnWyC5jqPNO9nnoZzZl18QTH05jdeB811fR1c6gsN6O8pvv0SSy/rKaPu&#10;h/at0H/+DNpbMtD+c1Oo35wcHhMif/wedNNXXg/t9sabb+XJ7LproOjv0wsK/b69odH+cRL05i+/&#10;iekJ7r0HCvolF8E13n7zjZ7Mxn+Pul5z5HqezN76AFrsqloo0Pl+STaiHFZfaTVPZrv9fWdPmVEX&#10;yry2Fsd69x2087vvhaL562+gDN33ANx36Tyc/7NP4/cJe+0Mpfmaa0GtPHXKD57MdtwV59N7Qeij&#10;SwqhUB73KVT8AwdAV/79D9hPfSN00MefdLQns623wH3UMAt1wfrThx/HPZIi9fHDDz/syWz55aHH&#10;H0ia9Hzywu+///6ezHr1gir8oougJfz00089RX3IHTd7yqgLr/AU9UXvQ2H9n//c4inOKqtBTbkX&#10;Kff33Qf9yTtvQsl+A91rQxZBGU6Y8KOn6FoKoCu/6Rb8vmjX3aG87kKK/pVWQZ2uvz7u8VdfQnn2&#10;74f7ond3qNFvuukmT2avv4PnyHkXQv1dmI/2PG0a+quuZZgyY+kRS3uK2ucXmK7i/vvRbpPN2M/L&#10;L0ObX9eA33CsvyGmsSgqQjmstyF+V/a3ZXCsT+lYJ5x4rqeoT7gW5bzgAqWeonuTtPbFVM7pRvQ5&#10;OXn0HppGH1VXhefmNttBX7/Ndrh3XqJn4vIrrukpKp9l0WeefR6mIdh8S6jmx4592pPZKaec4sls&#10;+FKDPUVlXoqpN9I0RcIVl2HKj0fH4t7/2zJQ1l91FaZKSdH8Ivn5KP8cw3OEqZwGVf6+exziyezb&#10;76BeP/y4Ez3FpxfZbFPc+0sMhabVctDvzZ463ZPZMUdf4Cl6Nt0CJe8D/0VbevE1qNqLUb02/ivc&#10;Rwv3X9WT2VGHH+bJbOJPb3jKTGeAdnjPvS94ip77G2GqnU03xfP9G+p7L7/8ck9xXfz2O+Cz+1Kf&#10;MHDgAE9R3fGvimlslkxijJRDdZSXx7/DwfasqM3Jif1WTwjRiZAuvuMjXXzHRLr4jo908UIIIYQQ&#10;QgghhBBCCCGEEEIIIcR8Qn9kF0IIIYQQQgghhBBCCCGEEEIIIbJkjgciHXMAAeni5xMwN4QJFeHc&#10;0sUzqXb+2ws+N8phXTydJ7e8BLYKyb7junjaDx03SfoL3n1IF5+mz2ZTgrntLOfUXPq3LKG9hJpG&#10;x4bLMFSefMXZlGFIF8/75/2wLj6b/betpGv/fjoa2ZT/7xO4vYK0v93OnfMUQoi5RefUxaMvjevi&#10;wR/SxYceBjT2++z99zyZ3XU39Ndnn3+epwhStfNOd9oOKunF/wa17LhvvvNkttaaUPhutin0tldd&#10;cY0ns2uuhjrvkbFjPZmtsw5UxqyQ3XMvqOm32wbq3XfehW53MOlVZ82CrnbgQKjevvoW57nV9rt4&#10;ymiccdx338I+99oN24xcGzrf997GNiecDFXvJ6SVrqnBuOXgQ6DMPfu88z2ZXURl3qd3T09RiTdB&#10;U/zY2DGezE49/UxPZrfeea8nsykzoB8/7Rzsc8/dUW677by9p8yYHGO2zz76wJPZAQce5MmsuAvO&#10;Z6XV1vBk9tab0Od+9QVU6muvhW3q6vEWUtYD6ulDqBxWWXYpT9EIrw7Xm1dMWmb/mSFdV+spoyxG&#10;e574/df/1957B1hVnuvbz/Q+9F4ElV5VEEUJIrbEWFFUxNh7w1iwF+waG/aOKGKLiopSVEBBFFAR&#10;UKrSOwzTe/nWJs85970C22y/BDKe3339w33m7L32u9669oy5Hk/B9+Uxoz0Fc+ylVzyZHdgPSsDx&#10;H3ziyeykQdDQ5efg+uWVeLb8eTXm0osvYN727Q39+CfvQ20367uVnsyOOOpoT2ZzF0ID/ukU6IvL&#10;6fH2kH4DPJk1yIbi+7g/Y68LWur/mt12642eIntamieznNxCT2YFRbiv4gqs67btu3syO/kE9MPB&#10;++HnqbBNW862jZ7M7rgHpSX26Q3d5ZdfQIO5eQ3W74BDsCesoZIHPy75yZPZiLuhPO3ZpZ2nYK19&#10;Oc1TRNWO/SolC/OzoASduHIl+p+VjJyTk3FjHTt29BTWrg4dOtST2amnQvF9/PHYfy6/HFppvs6w&#10;YZjnZWWYq9cOv85TML6NG3qKXH+wp2DejoTK+8NxWPvH/BEa7V9ov23YqIkns/YdsaZmfwede2o6&#10;NP4333qLp8icwQp76Xnszxnp6J+lCxd4MpswYYKnYE+7EveSV1jgKZiduVB5t2sHxf2fqUxGSgqu&#10;/7f7H/QU0V+jPdlZmP/r1kGvnV23nqeIOr7EU1jv2aHz3p7MrhkOpWRyClzh110HDfuoUSgBkEU6&#10;cf69B3VV1N+BVBZhbebkYp4/8DeUGjn5FMyrp56Ffv/HhSivkFGnjiezCiqTMfxGrPcpU3EG7dsT&#10;a/bUk9DPpSU4F6696ipPZt279vRk1mtfnGvDr8dZNm4cnp2y62G81m9EPzdvgjH68gvo019+DuUS&#10;undEyZJjjjnFU3BfCSgY8vNy3Ptjj0BT//STmBstW6DcwAP34edjXsVeevAhKH9w8AA8n/x9HH6P&#10;2rRFXU/BvN2Gc6rr3ijtcettV3oK9p/v8Wz54Yfoky+no/RAZSXuhdWyvD/MmoX9f9kyvPfss1HW&#10;Ye92UD2npWG/KqcyIskpO38OrKzkcir8fIv38s/jqcSGEOL3hXTxtR/p4msn0sXXfqSLF0IIIYQQ&#10;QgghhBBCCCGEEEIIIXYT+iO7EEIIIYQQQgghhBBCCCGEEEIIESPbPRA17IYgfj+6eFJmhdj5f0Ow&#10;05v9J6K3ONpnMf/6c0PX50tGe1G0BkXVxUe7S75QlP/GIpouPpa2UWa5Nr8kOYouviYGXXxILMWq&#10;NKKSrsPEoovnz+U2M9F18Tv/eVgXjxzLCDFRRiXq62s36KtoutrwHSNHv9//kC4+6sBIF/9rROu2&#10;aPz2efuv2xlLG3b9eonWzmj8HueMECKCdPEOb74xbMQlOVs9mT3x5GOezIZdcYmn4GStAzWrVeNM&#10;H3IKtF3bSis8mW0gtfsxf4ZSftNGfFZqEpTFZaQTH3r66Z7M9tuvhyezikq85rrrrvZktk/Prp7M&#10;lq+ADvG6q6EOy8zEZw0ceLin4Bk4HS7gCTRntuVDV77iF+jHX3wWir9nnobG+YJzoHj967XQJjdq&#10;DDX6559/4cmsU+fOnsxuGwHN43NPQ9Fcrw7aFjLJVaGfJ06AGvfhx9G21nt18GTWvRf0gxecAzUx&#10;P8PXVECzvGAuygfccScUypdfdb0nsz8M6O/J7PHH0eaRjzzsyaxLZ+iy8wuKPJlddAXG5aRBx3gK&#10;xoLm6rYczJ/sBlAQMwmkuA9mh/9rtnIJFP3vjXvXk9n8pdD9DSel/3lnX+DJrFtXaJbTkjDnc3Lx&#10;zDl52reezL6eiTGNL4Xi+MnHsY6+m7fWU0QNjXIDU77B2M2g6yQlYtz3aAm99qbV0E1PmoCSCo0a&#10;Q6f/yksveApeMwnX7D/gSE9Bm0lT/O6HUOV36oZ5MvJRzO3eXVB2gfeT3NzNnszOPO8sT2annoHf&#10;V+TnYtx/mAXN+NIlGIvBp2FOlldhjffqg7Hosy/WeHUBlNfHH4PyE/kVWCTVpD5mbfuyZVjLP1Ip&#10;hz/9CUrtTp06eTK76ipoos855zxPZoOoTMa++0JDfeih0FNPnDjRk1nz5s09mS1ZAjX0eRec68ns&#10;2Ree82TWpk1rT5E9Bz9funiRJ7MjB0K5//LL0JvnbEP/jLgLpSimfvmVp2BOzp3nyezv773hKZh7&#10;9BWKf6VRXob5f8ct2AeysrBGrr0RpSseGYn536JZI0/BeTEEGvx4+gZQSqUfHnv4UU9Bm6diDtdU&#10;Q9ZeSudFVh3ovmd/O9tTpA/beDI77EiUXRh29RWegrFYijX7t4ef9xTsw88h/7wEfcWlNA4/FNds&#10;2Qzja/H8LIF9aeMqjPv1Nw33ZHb0sZhLK1ajBMMvK5ALS3Ee7dURpRM6dsI5MuMrtG3gALTtD/2g&#10;gs8gtfjcOXM8Bfvk38d5Mps5A9fZRmUmfvgB86eUykwkp2BubCMl/jtvvOkp+NxknL8rlqzzFKzZ&#10;fOzhZ18MlXr7jtCxXnU5ztMTT0SJhGZN0z2ZvfXG257MFv6I8gTPvYB18dFkvGb06894MjvuROyN&#10;G9Zh7fzyE87EZ5/CnMzJxXx46OH7PAXPUeUoV9G8GcYoKRnz9qKLLvJkNmYMSl1s2IA+GTHiBk/B&#10;cxGmuaXAQG8b6TmqcRN8brTHWNbSckkIfgaWLl6I3y/Sxdd+pIuvnUgXX/uRLl4IIYQQQgghhBBC&#10;CCGEEEIIIYTYTeiP7EIIIYQQQgghhBBCCCGEEEIIIUSMbPdA1LAbgpAufmdE+yzmX39u6PqxXDJa&#10;g6Lq4mOB2hmLAjQa3DbKZJwK9UhiDbWTrl/DOgv/95+BACuAtfNEFV2Hmx+LLj7a54Z757f2Mwir&#10;4/81sbw62tSo3aAP/3O6eL5OLLp4nk3082hzPg4KvjBRrvO7IZb+/9fEslUwv33eRhtHEEsbdv16&#10;idaf0fg9zhkhRIT/N3TxlKNtsr/xAKgqhtL5xhugsb3s8os9mbXaG8pBI237naQ6nz4LGu34JLhN&#10;U1OgiiXLrN1wwy2ezCZ8AnV2F9I1n3IKxm7F8jWezG66GcriOtnQxrJ2dehpUHMPGDDQk9mRR2Ke&#10;NCLN798/+MhT8CRB5tSpn0FZPPpl6LjPOfsMT2bPP/Osp7AStv+hUDrz6C5bvtJTWHH21liom9PT&#10;4G6uqYAuOC4Rc3XuHKjd+x0CDX5iCpTjH3/6mSez/Ui7zQ1Kjsf/UVUOTe7tt0EB3fugfp7M/vRn&#10;aN7vugNz4JVXXvFk1qM7Pmtbbr6n4DVjoe1t0ACq2zU/L/YU9M8S5IP+APVxvXrQU1fTPExIoElf&#10;DvV0Tt42T2bDb4FC86abb/dkdv7553syO3D/gzyZFRSgH9LToayf9tX3nsyee3akJ7P8zdBB3zAc&#10;imOyd9ulV1zlyWzKDKjaM7IxXnu2hd58yqf4Xj/0FJRROP7Yoz2ZZWdhPowfD4384kUrPAV9u26T&#10;p+CzsrAeF5FCv6w62ZNZ545dPJmdTSUhOnRs5Sm4/kKoy6+/BYrjIX8505PZ229D8VeSB630l9Nm&#10;eDI74SRcPzEFC+/uezGvGtdL8xSM6Vro9995C3NpFinQJ346xZPZoYdh7bdvj7599TXomvv06eMp&#10;oqQ+0ZPZccdCJX377Xd7MluyCPNzD1K7z5uHNrxD984K8dtpvbBSftwHKG3QujX2pelfoq++mIr7&#10;atgIc/KNsW95iii4ofh+8G8o3/Dp5GmeIlp1qMInTYIqvLAIY5SZiT28sKDAU2Tfw/gOH47zoldv&#10;9OG99z3gKaIxh4rz5hsxTw444ABPEV081tpHH2Ef/nrmLE9mo0aN9hT53Re0/AceeKCnYH9+DftP&#10;+/btPUXmAPaQiy6E9v/7eSgZMOxq7A+TqU++mvG1J7N77h7hKdiX+kDr2qY19KHV5ejDfgfhHps0&#10;htb+KiplctgRKFVQVIzvtm++84Ens/kLF3oyu+BSnC+tSFs6dSr66vTTT/MU9NUf0M4U2ufj6bv5&#10;lE9xxn0wDvvS+g1Qr3NJgrRMfl5Cm+Pot03Lf17qKdgDN0Fv/s5Y9G1cPEpd1GmCshQXXoRSNfff&#10;jZIl3bpBw37a0OM8ma36BefpffeivMKTT6Nswatj8bvTd8e97imYG4cf7Mnsp/koJ7FtM/aiN99E&#10;+YD167Dv3Xo7yo6UlGJfrVe/mSezprROb7r5Wk+Ra2J8uXTFzVRKIJn0/itXYN9bsQr3264D5nmz&#10;Zg09BY9pFRiXeFLEJyRG08Lv4u+//Fy6yx+3+Wnr//997dYmEzF9Lr8oGlHe/G+8Nfqbd2cHiR2Q&#10;Lr72I1187US6+NqPdPFCCCGEEEIIIYQQQgghhBBCCCHEbkJ/ZBdCCCGEEEIIIYQQQgghhBBCCCFi&#10;ZLsHoobdEMTvRxf/OyeaBoeJqQtZVRQLMfw3FrG0jaF2RnsrGaTCxPJe/3c7UV7E+ncm6nt/6+f+&#10;G0S7fjT+U59bu4k2b/+d/wYolrXwW6+/K9ophBDi98rvUxfP/IfOtWjPY6Qm43uPT0CZlUU/zvcU&#10;1nMNGXKqpzDDhg3zZHbZpZd6MluyFFrCz7+A7njsG9Aar1q3wVNY/3XFFVDq/WUoPveDce97Mnv6&#10;KWi6O3Xo4MmsedOmnsymfD7Vk1laGjTjp50OzftW0pi/N268J7M774KiNoHKKl1MquF+B0GPvGIF&#10;1NzXXHONJ7O+/aBYn0r98NIoaI2Zhx56yFMwRlVQ7959522ezNavhiq2shLK3/PPg94/Lx/K9Ode&#10;esmTWSmpjA86CGr0Bx6ACrsgH31yCqnCzzwTmuhvv0VpgFUr0Z4D+vT1ZPYUKfT79sN31c7d9/EU&#10;/m5bXpjjKejDq6FVz8nJ9RTcy3PPeDLba6+9PEV00yh5kJoGzfV00gA+8LcHPZmdfda5nsxmzMC4&#10;rFy52pPZOeec48ns2Wde9GTWsjX04MNJC1+vDpTmVVUYl2lffOUprJ5esx79tnnzZk9mxx5zvKdw&#10;P6elQq18222YD5kZuN9hw67wFOwmVdg3TjxpkCezZcugRB7/Mco0PP0s5skMmqvfzZntKVxO4uWX&#10;0SfrNqz3ZNa6DVSKTWk9fkPq76lToKe+5BKooeMS0ObUVOjr/3LGYE9mhbkY68w60Owzjz0CTfqx&#10;J2AOL16CfWnkk095CubV89BBN2tax1N4560qx5g+SnMpPx/z86qrMG9ZtX31cJS3aN66jSez++67&#10;z5NZw7q4Fz6Onn0Obfv2e2je27eHBrZ79+6egn2Syl589y309T277ufJbMsWtO2AA3t7CubPVRiL&#10;m27G3H5/HMoQZGSgxEO9evU8mSUnodGpKSh1sXEj5vaWrSjfMHECyli02qOFp/C9cyW60aOh99+b&#10;ype0bAW1/uWXov28Rnr3xj2WlaL0xlo6g4Zfj/Ilo0ZDTZ+YhPOxshoKbj4fN67HdbIzUb6kYV2o&#10;wvv0Rv/fd8+9noK5ffpZnsw+/BD9vGELFOv79MJ7Fyxc4CkY9317eTL7ZCJKCQwZitISg45FGZFQ&#10;mb8qdO7rVDrh1TFjPQXtvB/zvGdPlP/g3+2U03WS6QPi6Hlm6wb0zwN3494bNGziyezN93D+tuuA&#10;sg7t98Y+f+556Ks92kIv/+QTeB74dg6eYR555BFPwfXfhiL+rbdxj6eccoqnYH9YjJIfy3/GnjaW&#10;yrj8/DPU7n+j83rBYuhk42kSH94P5Qz+Ogz7w8eT8Xzyww9Yp/ffh2cPfiTcshnz4So6dxb+vMpT&#10;sE7ff8dTsC4a4ZmHS8AkJGNfjYzS/8ClfBK5Xg5RWoLnB36GTE/D2cRUVXoIoMdMK6e9NDkF/48K&#10;ep5JonVXVo4LJSfvvG1VFWgbr1nexYuL8VyUno51Wk0PzbznxMXjOnwWlFfg2aymeuf7HlNein0j&#10;mV5TTOU50qg8RwW1IZk+uJr6p4aeMRK4T2hxVlXhvrgMaBx1D1UVCPrcQwDfb1kp7jc1kd6cQBsB&#10;v4N/LHYL0sXXfqLp4r/+Gt8L+FlFY7R72NW6+GjjKF187EgXL4QQQgghhBBCCCGEEEIIIYQQQuwm&#10;9Ed2IYQQQgghhBBCCCGEEEIIIYQQIka2+wNq2ClASBcvhBBCCCHEjvz+dfG7j2iaMtZcz5kDNXG3&#10;bt08hd879XMoav981FGeAsgN+styaLHb7t3WU0QXv8lT8P1lGtSphx46wJNZ3WwoPbPToOPOz4da&#10;vE429M5bNm70ZLaMlPXtO0J1W78BdMcbNkL1vHwVVOH774/7jUOX2IL5UMV2797Fk1lZERTWKZnQ&#10;PpNp3mZ9+50ns63b8Lmsxm3bBurjRT8u9mT2048/eDLr1A76x249engKKKWvjylQwhYVQBW7cu0a&#10;T0Fehdxzv56ezEqKCj2ZfTQeiv4eXXG/6enQw5aXQL+8au06T2anDRnqyWzej9DwrloHfXTfvgd4&#10;MquXgTmzZjXGgtXWPA8TE3euja0g/+lo0j6XlKAfunbFfNhIc4Y1dLwuVpISnxXuHTti7DpQ2QJ+&#10;L+8t/N4FC6B95r2IdYXNmjXzZDZ58mRP4c9t3769J7NNm7Cm6teHqprLGcydO9dTpK8wuU884SRP&#10;wfQhhW80Fi3C+iolBTer7+fPh7qZ29OoUSNP4f5PSYEyN43WO49X+/bYQ4oK8bkZGZiTZSXQAscn&#10;4TofT5jgKdiXVq71ZHb55SgDwXAvFOWTpj4T1wx2RP83Asa9shzzsDoOHt6EFLwmpOql67D6+JkX&#10;oOXfd39ow+vVz/RktnDxIk+R92JMq8ow9046HlpsNkb/NB+q6s7dMJcKCqGnXkvq+8IStH+fnliP&#10;8dVQCsfFYz5XVaIN69ZjbjRrCkV8NW1dCdS2StJN83IvKcVa/uF7rKnZs7/xZDZ4EOYzz73UVGi0&#10;g4XnIaKwpjORdNNbtqEfGjbE2cGjnk97ZgK5kutm4CzI34bXjH//A09mRwyEzp3XTr2GaHPTVii7&#10;sJ7U9BXUcW+8izIBp58OXbzRuDRvXNdTMI55aM9nkyd6CtYalR7Yu307T0H787CmsurgXM6h8g31&#10;ueQBjSkfhBtXYy9asQL76i9rsA/06o1zoXXrVp6C/SEV41Jejvt6++03PUXmBtpz3rlY12vo7OM9&#10;sGOHzp6CrqJnmzVrcJb16QPle85WnN1r1mEP6bofyqCUl6JvsxLREcmp2Ddmfo025OUWeDI76sjD&#10;PAVwH9IjakkZ/h9TvkE5jw7todbfqzlKOQQ7ov8bUb6Tupz22LhgB/ofSmjvSiWHOD8m8/jyNatI&#10;7Z6RjeuXFpFyPAOLvLISF0pIxAfEYZsJxhTvTaYyIoUFKG1TJwv7oVWiPRXV2A+5HEkibTTczdW0&#10;h1fRe7dtQ6mLhg0aeuIdPwzfb1o6bWr0YWVl6KtqUvSztn3nTzkBVKYh1AjqOH7+pG62eLoo7708&#10;xxL45/xeek1ZMeZ5Sjr1P71G7B6ki6/9RNPFz5w501Pku+f+njRGu4tdrYuP9vsW6eJjR7p4IYQQ&#10;QgghhBBCCCGEEEIIIYQQYjehP7ILIYQQQgghhBBCCCGEEEIIIYQQMbLdA1HDbghCunghhBBCCCF2&#10;RLr42GFNGWdWcLM6PoH075Xk8E1MpP8+mK4TIg7XLC6FxpNMwFZFPsqMNKg1+b8+5hFK4HezE5PH&#10;sYbfsXPpJr+EW0+3HtLFs8bTKvhz6atb4s5V2/xZhcXoh7R0vijIy4EKtW4daHgTSMXMVOZDCZtI&#10;muIQ1DS2jfLPK0mbvDUHCt/mTZt4imi60baMDNaEYsRYv5yQjP7ncWcddBKtx+QkdBbr33nusV6P&#10;NePMatLOs348MxNtTiZ3dlkZ+pD3hNRUqMiZDRugbm7aFEpnVtw3bAi1bG4uVMO81rhtvNaikZ+P&#10;/s/OzvYUVijzfRUUQEdcRKUNuM1MCc/PNMxPXhfczBLWBdOLMjPRb9HeyxRQaQPuE1aF85wh+6+V&#10;kro2jcaXWb0W8zm7LnTcmZm4R/4tDO8/nGO5mapKmv+0T1bRPsDbRjxdktdjDpWWSKK9sbqGdcTo&#10;q7JSzOHkeGi9U7gT6XOLSbmcXpf1znmeInpnlOSoIq00E1eFz42n9peV4sZSUtEeMjGH1dC4rWBd&#10;e/gnKqswCTZtgNa7Xj20MzOd9sDQr9Z23n4m2rnA51dSKq4TbZ6UFmE+Z9IY5W1G39apgzZXluHm&#10;E0mpHTr8orRtawH6JDsbY02jHlJAh47N0OQm6LOKCjG+6ZkYmDJ0iaVQ1xbTvWdQX/E1ywuxZpOz&#10;oLKPCvcDUVoKlX11DfohPQ3zbVsudN/16rJKPdrN4+dVVeg4nreJyWhQIZVpSKNyA4mkamc397Y8&#10;/DwlGXMjPQ0jVk37eXwS9tIaajJVhAid6RnxPDuoDTQjakIdip+zWpx3t8pK3GNiHP4/vN6DDQJw&#10;13JzGHovnyM1dKE0Kk9TRPtbRirmYRx9QAWVC4mj57FEeoDjMeX1Hhf/r/cHpjAfczg7G+dOBe17&#10;idQG3hPSSafP5wJTXc6LlvafJNofuHNpMVeQuj8xBeNLtx62ztNY8HNv6JGW3ltZhntJTMG9RFun&#10;YtchXXztR7r42ol08bUf6eKFEEIIIYQQQgghhBBCCCGEEEKI3YT+yC6EEEIIIYQQQgghhBBCCCGE&#10;EELEyHYPRA27IQjp4oUQQgghhNgR6eJ/nWgq6Wha+GiUlpZ6imi0SVlJHtV80mVnN4ZmvKQU+sok&#10;ei9ZeIN24v/IJJV6JWnD05PRzppqXDOOdKwhEnGdkiL0QwppSFkZWlyM66STEjbUPfxRpH0rK0P/&#10;JCbj+vFJ+G+pY9HFsxU+ntpWXQ5FZwWNaUoqtMNGWtdKurEKcgQnkcKdjP5WRspWVoWHdNzUb9wP&#10;FRUYi/gEqFxr6AYK0T1GBmWrpM9N588NzTf6XCKW1zCsoE8ihSz/nPcE1sinp0NBHMu+EUvborUn&#10;Lw9aaV6znHnNxrKW+bMY/txoe2Ms1+eqEbvCgFhOCtxkmsM8D2NRYfN6LyQVdiapsFnnzrAKm8ci&#10;kTTRVbQXcb9V0wen0j7GmuVyWuPJtEjoJQHoB25mCc23zFToiwtzcY9ZWexhp3cn0DUraaEm4vXV&#10;hvstK0eL0pO405ErabolJuE6/HPetqtpXLg8B39WHLmMU5NoDpA2uawEfZhKpQeK8/HzdC6rQZO1&#10;sBh9lZaBNoc0yzQ5EsiPzKuCp15lGdqWRGfBPw0qoJcU5GHvzaqHMS2lkhxxKXgDdaGVFmFME2rw&#10;YRl0X9GooHMkiZzRVAkh1Cc1PM+rMMDpVOYgNPC8h9AhVFGBi1ZW4YxLovXF+1JCAt8xNY7gEgOJ&#10;CfiskhKMNe9pSaRnZ0069wPvIbyr0l0FSwrq8vD9ov+pC62mHO2Jp+cWnhCFxXQvmbgX7oWUkD6d&#10;Sk7QnlBB41VOfZ5Kmv3QHKaBT+JaHQTrzfmsSUnHHKjiUjI0b0PQzVTSJCsqxfrNzqCzmMedDwDu&#10;3dBZhp/H0b1U0M95nlTR820CedW59aWlpPcnp39KKu1R1Jxy2tOCDvUQniZc4oGpoedkLpeQlk3P&#10;gQTP1Si9E4L3q/IyXD87i0ux8JWoJ3giit2CdPG1H+niayfSxdd+pIsXQgghhBBCCCGEEEIIIYQQ&#10;QgghdhP6I7sQQgghhBBCCCGEEEIIIYQQQggRI9s9EDXshiCkixdCCCGEEGJHpIv/zxJNDc2KsypS&#10;CrPK1UhLa/HQhFbXQJvJWmCWTjJk6DS2k1aVQcuZGlJx7vxK/M0qjrRsNfTfN0drA+s6y0h3n5JC&#10;nxuCP4y+i9H9VtB9lVXgk9NS0R7qTSsqhC44MyOKDr2E7oA0p8ZqYmoDtTI0FpWsck3EqxJJ+V5C&#10;6vhE8nEnpqBtcfFoA92u0eWNbPeWTbdFzfm3qKwkrW4i2sM/30KlDZo2beopGBdSxKekQO1bVFTk&#10;KaJchm46mvovljbwNevU2bnuNRrRykDk5OR4Mqtfv76nyFrAmPK+F60MRBGp0TMyoN1mdXBiIu63&#10;hiZ6NZVyiOf5QCrpxER8VkEB9Phpaehbvn60/00Cz+eyMsw4VrKX0r6REMUjz2UU+DopKbgO3WJU&#10;Qqp5fn1o/qMfkpNZDQ1KqJZGEpWWiCNdfH5xgadgHaVj/sRTX5HBPdRZ1VTiweLxWbRtWxVvEPE7&#10;338SqD2VpBdOSCKlM80BbkOoCdQNxVRWI53uvZr2+URq2rbcrZ6COV+3nqd/gs6gqNA1o6nseR/j&#10;NZVC6nLew0PzgTNvjnxQ0Y2Fzy8PAVXUHu5D1k1zqRFuD7ehvAT7TzKtu9C8pdeX0LpIonXB1vZo&#10;pRaC2eH/hqmppv2B+jZkTCe4z4vpPEqgfkul84gpLOLzNNvTP7Pz/SE0b2nsQqVYaIrFl1Hb6Bxh&#10;XXxojpVhv03k11N7QuPu/0bYshWf1bIB1l2wk/m/ATU0C2gy1RgazVsFjyM/JvPPS0m5n0IDFsf7&#10;Nr2e51VBAdqcVYdU5PT6ohJ63iPtfEUZ7j6V5iE/B5aSXp737bRUzHNuWjX1cw39f+Ko0UXFWC9Z&#10;6bgOn5WZVOYj6nMjtYfHtIxU7bxbJSdH6U8eMRrTKjqjuVwRz1uqhGBkwQ/2MQ8B1LTw5/Jzfly0&#10;N4jdgXTxtR/p4msn0sXXfqSLF0IIIYQQQgghhBBCCCGEEEIIIXYT+iO7EEIIIYQQQgghhBBCCCGE&#10;EEIIESPbPRA17IYgpIsXQgghhBBiR6SLjx1WwfO9s7Islv6proImND4eSswK0l+XVOGaWXUaejLb&#10;mofXpJJyk63JlaQTTyF9cXE+tJxZWdBy1tAbWFVaVgYVdkoqNKpbc/I9maVn1vUU0XJ6CGBdfFEh&#10;rpNGTth41qKS157t9QXFpN3mNvu/EVgbm0RdHur9GvRzKWnkU9PQ/tAbKPP1WTtcTPrf9FRoP0up&#10;39JoALZs3ujJrAFpmeOS8JoNG6BhT0nP8hRch+6dVcZsBa6OUqrgt8JzmLXqrH+PBr+ec2YmlLYl&#10;JRjTtDTcF6vXuQ38mmhs3Ii+bdKkiafwms3NzfUUVsHzOq2ogEqX38v3Hl7XNFkJ1uk3bIj1u23b&#10;Nk9mdeti7sWyl/7W/uHPqlcP8y2/EHtINYl1szJxHV6/FeVYO6yFZyqpTEA8qexL6L2ppC6nrjWq&#10;ABCsFw8BoeoZtO548ZcU4F6KaV41aII+Z6Uwj1dFDeZnUhzaXFGGD6gux5tZsZ6cjgZVlqMNiVSG&#10;Iy8fOvr0TLSH7yVvK+Zt/Qa0F9HK3rgROvcmjRt5iuiXaX6mY73zVApp82lzrKrAeKWl0tz2fyOs&#10;XLHCU0T1uben4L20rhNo0y8n9zrPE14hNHShtqWn4n5Li3H9NDrY4nnjI2rI4xzH5Vfo5RUV+OS4&#10;KIcELS/j6iL8qYW5KM2QWQf7c9A6/zeiuUb7S6lPMrNZRb5zeN2tWb3ak1nLVs08BdDiqapB/ySQ&#10;2rqqinsaI5DAbvooe1c03Xf45+jn3Fw8D5DJ1erX4/kMWD9ewmVfqP1xNZifVbSu1+egpEKLls09&#10;RV6P6/BeVEhzyZKwv6VmYd5yj6RQn1SXY/3GJ2PsyumMWL16kyezNnu28cSzIdwnoe5n6DXFtD+n&#10;Z+EZr5j2uvRs/HzFylWegnnSorWnyHzwEFBI6vhketZKCanUqRHUziqqPxQfh3W9bsN6T8G+1KyF&#10;p8hbd36T5RVoQyo982zejP2tccMGnsKUUwmMUrpORl30A+vi0/m+iJJ8Kq2SRes3ShmUNeuwPzdr&#10;gecKXl2sjo+mi49l34jSbWIXIl187Ue6+NqJdPG1H+nihRBCCCGEEEIIIYQQQgghhBBCiN2E/sgu&#10;hBBCCCGEEEIIIYQQQgghhBBCxMh2D0QNuyEI6eKFEEIIIYTYEenifx1Wk7E+mnXc0fqB+yqsNSM/&#10;chUUoK+OesmTWVEFrvnnYwd5MnvgoSc8mW3YlOMpomqH33bT+g2ezJ584lFPZu3aQulZWgKl6hMj&#10;H/Zk1qvXvp7MEkl1zqrtN9/BfDj8iGM9mTVv3tKTWZMG0HF369bek9mC7+d5Cqtrt+RAGfrD/B89&#10;mU2YjDl54knQne2zXy9PkXGBSrRNS7ShYYM6nsw++fB9T2Yvvfiip2BcKjGOGVnZnsyKWXOdCSVp&#10;OamJ07OgkH1i5GOeIqpk3Ne4d6Fre/311zyZDb/mWk8BCVCwvv0O2llQjDG69MprPJn9+ON8T2YH&#10;74/xatSQ1f0YOyY/H2rftWvXegrmG5UqaEl9yJpxnsNJSXDR8jVZaX7LLbd4MjvnnHM8mXXq1MmT&#10;2RdffOEp+t7Sp08fT5EyB1CtbtiAeT5+/HhP4XXKmvrJkyd7Ct8Xaw+7du3qKRj3VKyp+++/35NZ&#10;48aNPYXh9nM//PTTT54spHZnJSl/FsPjwsr6kSNHejI74YQTPIX77fbbb/dkduGFF3oy+2rmN57M&#10;DjvqT56Ce++MdcraambpT1ibDevTfKNyEgsWLfVkNnPWHE9m5154kafgXlIxl8pgg7Y06oYqKseQ&#10;Qh7eqlK8YfFifNYHH2IOXHgpFKPZ9VnPi/28hnIV7fMJNVg7f73iOk9mF5x7nieznK2Ye5M//8iT&#10;2ZDTT/FktuSX5Z6C/aQU7T/2WOyZGano6MI87Of33PeQp8j2gE458y9YR3vtDf3mnO8xLn//+9ue&#10;gjV4682egjmWgn2mtAQlM9Kp078hBSvv+YcNOMJTeB+Ip31g8Mm494pK9Oeq9dhnmjXHGVRIZTtG&#10;3H6HJ7N+B0H9GkfzsIReP2fWbE9Bm7/BfC4ohE68fmPoneMTce9FdPbtuVc7T8H5ciKehUqoxElB&#10;PvphCymyt2yBKpz17M8894Ins0GD0Sd7tMV6Ly7G9ZNJrd9nv/08mX3/HdZOXSrl0Kl7N09hNX0K&#10;Lx6C9yU+KxOo/kFY8c2Ln38Opk3Dnvn88zhPe/TYx1PwPNAM50hZGdp5wqATPQVrk3Tf1VU4c5fN&#10;/86T2RtvvOEp+PnqzZ7MTh58qiezbVsxLgUF0LzPmv29p2Ce14GKvO+hh3sK5u2J2AO/mYLnjeWL&#10;cc4mp+Ic2ZoH9fcbb+G8Pu6EkzyZNaWyDvys2K0zzr5mzVACYC6N9dtvY/3y/l+nDp5nBgxE+z+Z&#10;OMGT2UmDBnsKzjh6Bqukmjd/OBjn6bezsXZWr8B+1alrF09m8xagH1auQAmDaV/i7O4/YKCn4Dmk&#10;Ee69c+fOnsz22xdze/VKXGfSpEmegvW4B9YIn/tPjnzck9nCJYs9Bc+rBx7kKfJZHT2ZDeyPn3PZ&#10;i5eee9ZTsPdmYO6164D3svr+meexlg/+Q39PkX2jg6egn+tjXFo3x5iuXAHNeGEuSrccMnCApwj0&#10;vWDnS03sQqSLr/1IF187kS6+9iNdvBBCCCGEEEIIIYQQQgghhBBCCLGb0B/ZhRBCCCGEEEIIIYQQ&#10;QgghhBBCiBjZ7oGoYTcEIV28EEIIIYQQOyJd/K9TWQmFaSIpZxnWU0fTl4X7CsrW+d9O92R23XVQ&#10;gjfbAxrbO+58wJPZZVdCX1wS0ilDJ7tm5SpPZh+P/9BTcM1G0Cb/uAAK69tJKTxkCBSsy5Yv82S2&#10;ZMkST2ZTvpjhyaxps7aezA44oK8ns/16dPdkNujE4zxFNJ7QyqWmQsvcrgOpqpOgxS6tIG17OvSe&#10;W7dB4TtnzixPwfe+IUM8md14A5TsH3+AOfzwQ1AxDx18hqdg7BKhPt64FXrP7PpQi//8C9Sja9av&#10;8WQ2etTLnswKi9C2M4ee7smsSxeoYmdORx+27wSl6tYcqNdbtEbffjbtK09mp50GBfFxf4Q2tns3&#10;XJ/X6dixYz2ZTZw40VNYY75tG+6XVZlNmkC5fM8993gya9Wqlacwc+fO9WR2wQUXeAor6Js2beop&#10;rFVnHfrixVDCPvAA5n+vXigTwO0fN26cp2B+TpniyezSSy/1FN7HWLHO7z366KM9mb377ruezB57&#10;DOUA0tOhRk9MxBy++Waso2XLsHamTp3qyWyffaBTZgYMgEL2pptu9BTZNzwEVFCpgtGjR3sK5mc2&#10;yhywgvu+++7zZNa2LebSrNnfejI7qD8+95RTMK9OOBoK5YxU7Ht/vQL9OXDgoZ7M9u99oCezwWdg&#10;TbVqs7cns2tuvMlTsN7boT0JtGWuXwMd9F23Q9+6iPTRCeTVLSzB/Fm6DGuz94FoT0EplMuJSVBN&#10;nkZ7xeCTcO9vjHnLk9nf7sW4n/WXoZ7M6mRjv/1k0geegnPzmCM9BfMkGzr9Fq2wNvfYA2una6c2&#10;nsw+Gof59u77UN+3a4/9YcliqGuvvwH9mZCMveumm27wZPYylSBJSYa2Op5U+UXF0Gvfe9fdnoJ9&#10;exDKlOzbs7enADrjiknNfc11OJsuv3KYp2C/fQSlDbbkYG+c/+MCT2ZjXkUpjX16oGRDMinNWfU/&#10;71vMhxWrVnoKiMdcjYvH2pxBatnRr73uKThbR9zlKTg7zsDZR9UJ7FwqdbF2NT6r30EHe4pc/2tP&#10;kXMZ5/tBpJguIWX6cjqjq+iMe/UVnCM//YjSKu+/86ancBmODJpjlaRb5/0/KYluhvowDF5fQuUY&#10;0qgMRH4BzqZrrr7eU0RvDiXp1X/FmbueytasJD34q69hrLPqYh3VVFP7i6FkHzVqlCezdVuxlgef&#10;cpons7fewH64ahX6duY32OtOOf1MT2Z7dcHzyZ+Owhn600zs1ZM+gQr++x9QjqGa5tjCxVCsd+3e&#10;w1Nk3uI17dvjWe68s8/yFCn3gHM2ZzP2PT535syBRv6oo47yFMyHD1Ci4pvZeP459pjjPUXmOfr5&#10;AdLDnnYKtLFfTsMz/7tvY9/rvk9PT8G++jPOsg3rUSJh4mRo3k8YhGvys+5FF6FECOvun3r8KU+R&#10;UgIo31Ank9TrrVt7Cu9LQ8/E7/Znz8Ua6dv3AE/B/ByG/WfaVNzjYw+hH7Ky8TyZlo4zlMtJNKCS&#10;E1ty8IxUQOUkjjv+GE9mF5+POfbLz5gb4/7+jqfgbOoNbX6/Q3CGShe/+5EuvvYjXXztRLr42o90&#10;8UIIIYQQQgghhBBCCCGEEEIIIcRuQn9kF0IIIYQQQgghhBBCCCGEEEIIIWJkuweiht0QhHTxQggh&#10;hBBC7Ih08f8NoJP9+gvoux999GFPYV18oyZQbb/6OlSibfbs4CmihIVqexNpWo86EirU66+52pPZ&#10;00897snsyccf8WR29tnQXS4hTWijRo08BXMgDmrinFzoWysroXF7+IH7PZnVrwcV5/hxULDm5UG/&#10;OWMmdOiz5kAFXEUOzU5doBG2eChw27eHkvpk0oB369rRU9BvL7/gKXLvUJX+4QDofCurMbcrauj7&#10;IPmsK6vwmpZ7YFwOJ3V2l64Yl+XLlnqKaNvHeDJLS8Z4zfkeivWiYiiFDxl4hCezX1at92R23nnQ&#10;F+/TBZ+Vkox2vvkm9MIvvIB7Z3X8yJHQOG/aBA3sM88848ns+eef9xTeB/g7NevT+bO++w7jyOp4&#10;VtixKvbcc8/1FP7cM0g/fsABUMLye8eMQd9+9RXm0uWXX+4prLvv2xelDbhPWKnHOsoXX3zRU7g0&#10;w3nn4r46d4bWmzX1fM077rjDU0QbCwU3/76iRw9oh6+88kpPkfIKOy9X8d57KAlx+ukoT8DX5DH6&#10;ZvZsT8F6Px/t5z5ptwdUvUlJWAujnsXaufPOEZ7MLrkY/fzqW9AOn3XuhZ6CdT33B09mzZvj+vfc&#10;Tdpz/zfC8qXQv6cmYG9JjMM8v3wY9rTTh+J+DzgYKu/KOLy3sBC68gaN6nsKzrIaXHP5MijBrx0G&#10;df81pFWMM8y918ZC8d2Z1mMClT+YOw/azJ49oWI+/s/Q9V9/He5l0RKohvduB9U89/MebaC03bIt&#10;x1NkXDDHHqEzpXFj3G/TRg09mU2aPMGT2Y/z5nsyu/BCjF1GBrTk79P6HXH7bZ4iSnzsh4W0jxWV&#10;IjdrAWXouvXY04oKoSI/5A8Yu5GPPOgpovrH7Kgm9Xp8CrTw/L+9uYLmBlVasFtuvd2TWZPGKKHC&#10;1OCItlUroQteunihJ7N330E/fD0La2rAQJy5XM5gLZ3Lw/6KtnXuiPHNSMOcqV8305PZ67TfxsXh&#10;DDqN5jzrpsO/FsX85/dWVaNT+FEuntbXUip7cdZZUJ3fOeJeT5FSFHt5MjvyCDxPNm/ewpPZRx99&#10;7CnYP1Px/FBNn1tVXuwp2MM/w5y8+Vbo8fPQnXbG2TgHC3OhW1++HGtn/kKUudn/QCht9+qEZ4mr&#10;rjjfU7BP1qCv7r5luKdg/sBkb42bY56PGvO2J7NTh6CcBJcVOOIIzIfDBuD3zwmJ6Of5VGbl44+h&#10;gufSJwMHDvQUnB19UA5j8VKM0V134oy7kcqXXHARztYqmts1lVSuhc6XvDzskwMPP8yTWa/9oGWe&#10;MAnPrvsfgLNj9WqUBuBSLFzWZOxrOHOfe+45T8EcOwNzrKQEZQuO+RPKuJx48kmezDp2w1n5+uvY&#10;h3n95mzd6CmYzwtRYmb8xzg3awz3/vnULzwFZ/G+ULvXrd/Ak1lmFkoIXXrZxZ6CNZud6im4JqaS&#10;zf8ez0LvvYd947Y7oCunR84Q0b5n6fvXv4908bWfaLr4r79GiRZ+ltYY7R52tS4+2jhKFx870sUL&#10;IYQQQgghhBBCCCGEEEIIIYQQuwn9kV0IIYQQQgghhBBCCCGEEEIIIYSIke3+gJqwF+l/kS5eCCGE&#10;EEKIHZEu/r8BuSwNSswXnnrCk9mWfKhTqw0K2alfQkvbrgP01IWF0H6yLj41BWrW997G96BFC6Ex&#10;/+sw6PhYTz133jxPYZ14XiEU8anpdTxF2oA2nzUU2upDDoHatLoM3tUFC3D9z6dCi/rxhEmezHr1&#10;gR68X398d3tv3AeezFq2bO7J7NqrrvJklkb609dHQyX61JNPejLrvHcXT2YrVkFzmpaF+6rbEJrQ&#10;+QugG23eCp972y1Qs/bqBR10fi40ziNHPuopWDukpp/3I67540/Q2/75uBM9mdVp0NSTWbduaPOf&#10;j4Cmr5z06axY79Onjyezq6+Gpph10KxbZC1wTg7af9BBB3kymzgRqlhWa554ItqclgatOiuy69eH&#10;tpp1gqzDffttaHgvueQST2ZduuDe55Ji97HHHvNkNn36dE/BfLj2Wk9mH3yAOcP3yEpe7ge+x8cf&#10;R3mFnByodC84H6rYUaNGeTJr0ADlFfr1Q79Nnw6VfXY21vWtt97tKaInxdocMwbXnD9/kSezlSsx&#10;V0tKsB4ffhhzLCsrw1Ok3EMTT2bfff+9J7NDqZzENaSwbtUMry8rhsr7mr9ifW1cv9ZTREeMMRrz&#10;5juezJ58BirghaQ1vua66z2ZPf0E1mOnjlBKJtBvdipKsb8lkR786COhEe73B+wP7UndX00O+jZt&#10;oHru2XMfT/7LJKekCCpy1sVfchHWS1IiVNuPjHzAU9DPpGSvJAX92g15nsJ6xqw0qC8nkL7461kY&#10;I1YTnz4Ev9datRr9//6HmNtz50JNfPSf/+Qpoq1GSYs/ksL69bGveQr2tCbYZwYcitdXluJ+H34Y&#10;qskvpmHtZGRCB12vAebPlm2496QUzMmkZKiV00mT/tMCrOsvpuKZpLSowFOQac4HDyIezNaswzl1&#10;2wisqQMPwj55Me0nBfmY25npaE9GKuYY2dPNqnB+PT4SZVZeGf26p+C8OxR67YmffuYp6POjj/UU&#10;7JODoO7s1Qt7Gs/DGlLcz5wOhfXMr2d4Cs7rYVTCgFTwycms0MccKy3DOmLVanISnhMY1sVPnYI2&#10;HHkknht5Lxp2JfaQvDyM14g77vJkduppKOkSR2uTmm8bV2IPvOEmrMHqZMyxCy7GOI5+6VlPZsXF&#10;eA6Z/T2eMbr07OUpOPd7QAN+4zUo7ZFaiWezh++HSrqM5n8ZlYwZP2mqp+AsPn6QJ7Nli7FX//FP&#10;KPsy5FSMe87WrZ6C9o96yZPZ999/6ymi5MVYZ2WhtMHFl6JsRGExniEf+hvm5F/OhE7/SNKtH9wX&#10;yvdFP6KERynt83t3aO8pOCvPOdtTcK7Vx7n2/Q9Yp/0H4OxeT2UgHn6YSiA1beYp+K4xCev6mmuu&#10;8RS087AjPQXtpJIfLei91wy/zpNZh67dPZndfDPmSdOGKIeRTGV0PpvwiaewSrfVHm08mb3zLkoa&#10;de6G63fsjHWasw1z+/ob0J6GdVGWJS8X/ZlomDNPPIEyPcNvQKkU6eJ3P9LF136i6eK5nNP++2NP&#10;0xjtHna1Lj6aFl66+NiRLl4IIYQQQgghhBBCCCGEEEIIIYTYTeiP7EIIIYQQQgghhBBCCCGEEEII&#10;IUSMbPdA1LAbgpAuXgghhBBCiB2RLv6/AZSkLz8LvfOrr77iyaw6Eera5FSoy5cuX+PJrOc+0ICX&#10;lkJxvG0LNKRt9mjlyWzMK1CSJpCm9VrShR19NLSi+aR/ZzX3R59M8GS2X+++nsx69OjhyaxXT+TW&#10;pFWf+ulkT2YzZkA3l10X97hiFe6RVerdSe+8X2/oAY89FnO1bStoRfNyofX+cgrm9uefQeF7eH+o&#10;XF94CUr5VFIf79cHnzVlKpS57TtBqXrXiDs8mf38y2JPZn+7/z5PZimk7mddfE4etKI1BsV9OemC&#10;c/KhhO3Va19PZsccCU1r926dPJmdeeaZnsLffxNo4A87DFrjl1/GvXfr1s1TZF5BL8yvf/RRzFvW&#10;w77xxhuezJo2hXqaFe4PPvigp6DPX3jBU1hb99JLmKtt2kDleuqpp3oya94c84rv8TMa35tugo71&#10;2WehFG5IOtnx48d7MjvqqKM8meXS/OHrvPkmVPY//YixfuwxKPjeGDvOU/D6t8Z6Mhv7OvonFTZ9&#10;e/89qOkfeBBzZtJEzNtPJqCdzz7zvCez3vtDfZyUCO32z79AuVyvLkoeTP8K6+7kU0/xFNnzoRbv&#10;0qGDJ7N33n7TU9CeCR97Mtu8ebMns1atsM907Y7SABdfBp1+OUzbwfyBfp/LB5w8CCrputlQ75aR&#10;AnojlcMYejq0/0OGDvUU7Cf1cb9vvwd9fafOe3syu+764Z4iqmSUWvjkI+xvrIs/7s/HeAr2jcP7&#10;eQqu/y7GNz4Bi7Z+I8z/skqs/REjRngKXl8N7fDoUS96CvaoqdBEr16D++3dC+UzLr3sCk9mm7Zu&#10;8RRZO1hTI+7EvtSK9kZWo/O507Y1lJ6HUvkGq8G+tHbVCk9B+8nxff1w9FUBlS9p2hLrt4LmwOKl&#10;mJ/Dr4VmvEPHvTyZ7blHC08RJTv6543Xx3iKzCv0edduOCOef3m0J7O990b5AJ5v5WXYVxvUw57/&#10;7FMoYdCyFdpwM6mqZ83+2lOwn8dDz75kGRSpL4+Gin/z1m2ezL79DufpoaTlH3goSqvw/4po+jTs&#10;n3xuXn8j5nB5OZ4BmORkjF0YjF0NZb7Ohg0bPUXKrDzjKVJKA+d448aY5xdeAIV7airW75jXsEb4&#10;WaJ9B2iZHx/5kCezjEQoYQedfJInsx8Wr/Rkdsfd93gy+3oGyha0bdvWU/BZCxZ6MmvRGvOqWWt8&#10;7tXDsEetnIcyDR+9h32vugqjsWYDShK8Px5nzalDUaKlrBjlDKqq0Z+XX4LP6tKtoyez4nyUVHj1&#10;Nczbe+6+15NZ//79PZnt1R7788pV6zwF994G99iXSiR8+RXUyuecid+NP/cMyqx8OQ33cu4F53sK&#10;9nx6ZoszPD/8MB8q/t59MG/5eYB1tfwM8N47+E5RWYlNISMV5SS++gqlVfZoifPlgosv8hSM748Y&#10;3ylT0P7TSI1bVMjPgfidP+uLN9Ez89r1mPPxSVjX1VTMoRXNn6bNGnsyO+n44zwFz1FdMUYb12KM&#10;nnnmKU9mt96Os0C6+N2PdPG1H+niayfSxdd+pIsXQgghhBBCCCGEEEIIIYQQQgghdhP6I7sQQggh&#10;hBBCCCGEEEIIIYQQQggRI9s9EDXshiCkixdCCCGEEGJHpIv/bwA95rTJH3oyGzcO/bxnx66eAuKh&#10;gB43fpKn4DV7Q0cZHwcl7HLSG7ZqAaX2809D0fz5Z9CrnncOlMuXXQoFcUY2FO6PPgKtaB1SMadl&#10;ZnkyKyuDcvnIgVDg3nbb9Z7M1q5Y7cns4YehLMvIyvRklk6q9s+nQc8+9Qvo6e57AMrx8847x5NZ&#10;Vhop2f3fCI899IAns40boF/eoxlUxsWlaP+XM7/xZNaoGXS4XbtBg9+sJfTLh9P9ZmZBxXz7LTd7&#10;Mlu5crmnYIyWYYzqNWzkyay6BjrWHxdBp9y4OVR7rUhf/OarUCgX5EOLyuv6rbfe8mQ2bx4Ur488&#10;8ogns7ffhgK9Xr16nsw++ugjT2ZXXw2l8+TJUMi2bt3ak1lRETS5rHYcNw769JEjR3oyu/de6HBf&#10;eQXaalZ3TpwIlfqNN0JJfeSRR3oye/FF9MMXX2DO8O8B+N6ZDz74wFOk9MCxnsyaNGniyezSSy/1&#10;FPksqPUnTYSi9pVX8HuGQYMGeTL705+gYb/00vM8mW3ZAlX4dddBQ82a/Xvuuc1TZO/1EPDII9BZ&#10;sz6xcWOoa1mbn5mJ9bVkyRJPZkP/crons/bt23ky25dKM5w8GPfy6itQGb/zDjTsrPRcuAjX5/Yk&#10;p0K9e/HF6E9WfZ5/LsocbM2BXrtBfczJ004d4sms417YA28bgb4iq7HdcAuU6ekZ2EtvuAH7Un4+&#10;xmLsq1gv776FefvoQw97Cva9NOwuN9x8rSez44/HubklFwro515EmQDWGjesi/3qqivRhwlJUG23&#10;IN36qpVrPZkNvx5roaQce9dVV13pKXJ2416YdWtXeTJbtAglORb/BP3yZZdf7smsvBglTpJT0YcR&#10;ifL/cMG52IfLy9E/7Tt39xScUwl473gqO/LQg9if9+sFtTtrt9Mz6XNr8Ll87lgc5tgFl6D9J5zA&#10;ZRGgweczInSP8fj/jP/ofU/B2n8eJScqqqGpLyvFe6fNgEa+RWuM3X59oPpv1hT668akm77o/As8&#10;BXOjAebAm1RmopLG+i9nQVFeVY028J6QlIg5FnSc/xvcbwU05hUVeG9GOpTdPy3EfFi3Fufmu++i&#10;Txb+hHPq0EOpxAD976DmzIYivnXrlp7MrrgSevk2rbDv/e3u2z2ZfT1nlqdgvfdEH553EdTrr456&#10;zlMwhxejhMe8n5B794XSthXtG+efiT6cOQHrfd5s6Mozs7D/5BWhxMCMWThTDjnscE+RkgrQ2n85&#10;faqn4PyicgN/ORP72IIf0D/DaP22aIGzftSoUZ6CeUilEJ57HufRthzsOXvuhXI2F16MtTDoBDwb&#10;JNI+ecmF53oKxqgt5u3ylSgPsXkTtOpTpuG+BgzEvfPcGzIE98hn6313oyRKXh7a3Kg+noVYI79x&#10;HRT0TZrjuau0CvN50ybMz6foGaOwAOfITcOx5y9bhnOqpAxrYe/20PiXV+FePvr4E0+RvsX8OYPO&#10;0L9eAZV9ZQX2h/nff+cp8nyCfrvyKjxTSRe/+5EuvvYjXXztRLr42o908UIIIYQQQgghhBBCCCGE&#10;EEIIIcRuQn9kF0IIIYQQQgghhBBCCCGEEEIIIWJkuweiht0QhHTxQgghhBBC7Ih08f8NoMG0Cuhw&#10;H34ICvT2XaHYLa9EPz9PmtCOpOFlxffUz/C9pltXqHdvuQF64ddGQ8391lgohfv0OdCTWYdOeO+b&#10;b0Infta5UF5PmIQ5ExePuXHWUCg0jziivyez9augOx49GvrTkrJST2abtuR4MktOgzJ30RJoadvs&#10;uZcns3btkK+4BPrZmmooQG+5AZrWFs2h0K8uRZuXr4RC+dOpUI43Jj1pp87Q+Pfcr6cnszPPGOop&#10;aHMy/vvvd99B306fjmu+//d3PZl132dfT2b77Avt4ccT0bet2kL92qVLJ09m1/8Vev/qKmiEr7gC&#10;P09PRx9+9x20pUcddZQnsyuvhKI2Pz/fU0R/fbynsPb8qquu8mRWv359T2FYQ8dqwZNOOsmTWXY2&#10;SgNcfDH0v6yX//bbbz2Fv9ezJvqOO6AEX7oU8+T00zEPee8qKIAefMIEaKsPOuggT2bNmmHcWVm5&#10;dCn0oRddiPl29tnQZb/wwguezO67D2rcQw/t5ymyr0LFzxr8Bx/EPnDUUVDiV1Rg32DFfTSd6axZ&#10;0CzzHFi/fp0ns733auvJLDUVZQ6eeBKlJc4/H+NyAmnwWQX5zDPPeDIb+eijniL3C43kwp8WeQqX&#10;Hhg+fLgns/4Ddq6d/GYW5u3FF0LJ++rL2Me6dMe6KC1DP9z7IPq/RUsoqc8552xP/sskpygf+8YF&#10;5+De77v7Hk/BnlxW6Cloz+XQLP/xj9AmJ6SgP9/6O+bYG29A/d2qGTT+N14P7fy6DdAyN2kKvbZR&#10;OYk7RtzlyWzD5k2eImsB2vynn3nKk1lKMt4bT5r3pcug1H6NygFcQntpU9KbBxuNh4A4XOf0kwd7&#10;CtZmJfbA1nti76qoQE9P+gz728svYr306IlxzKDyHxYHpXkRlcbIyEbJkmD39X/NLr8Ke/4fBhzh&#10;KTInD/MU9Ekc1lRmBt5LVnVbthA6/dVU8mPpL1h37/4d+vRpM6AZr9cQ8+3wP2L/7P8HaNWbt8J5&#10;dNgAnL/lZejbkQ+jVMEhAw72ZHbAATgvqmtwL99//70ns23bcJ6yVjc7C3tvdDBexcU4o8eOfdOT&#10;WV4unmEupLUZH48SNi++gHVaVIS9d/hwnFO8CF95Grrv3HzoxOu3xFl/5NF4Rh0z5iVP4X3vi69Q&#10;9uW001EWp1OP/TyZnXICxmXmhI89Bdf5Es9RBQVQxG8hJfsnUzDWJ558mqfgGWYD9titORs9Bevx&#10;CeyNXFbmow9w3rHGnJ+x77zzbk9BH5Zgj7r+hps8ReYMJm6btuirxGTs/zcMx1mWn4t1dNcI6LJz&#10;C/AMEE9O+fw87HuTPkXJmKOPOc5T+Bzh8/SII7AGb7nxFk/hUgUtmkKPn5KC8hCFeWjPdVTmY84P&#10;8z1FygSgtMGVl2IeriLd/euj8beAn35a4MlsxkyUeOg/AGszs05dT8Ez4ecosXTKqXje69a9i6dg&#10;DhyLZ6piKivw+SSUvMnJ2eIpUu4BzwzSxe9+pIuv/UgXXzuRLr72I128EEIIIYQQQgghhBBCCCGE&#10;EEIIsZvQH9mFEEIIIYQQQgghhBBCCCGEEEKIGNnugahhNwQhXbwQQgghhBA7Il38f4Od6+L/OmyY&#10;J7NGLVt7MktKgerzy5lQofbpCxUn66DfeweKsGFXXO7J7IhDocHMz4XytKQQWsvXX4fKOK+g2JPZ&#10;d9/O82TW+4ADPJnVqQ+d5jezoO/70xHQJv/ljCGezD6bCG3yO6RS36vd3p7M9u0F9d+UL6Ckq6iC&#10;Ju7mW6FEvvNOqMIH9IOO+/DD8F3vwN5Qsl98EVSiqfFpniJafmiQ/z7uQ09B35KOuP8hh3oyS0yB&#10;DnefHlD3H3RQH0+RL6los1H+8D3ohWvioWNt3wHq0cefetaTWc9e0Aif+Rfo1kmmHFJe//DDD57M&#10;pk2b5imsWGcdNCvT77kHWuwLLrjAk9mQIRjHrCz0Ce8JrJ1v0QLq1759+3oye/755z1FlK1QMTdo&#10;0MBTWOfO2vYLL7zQU6RMQDtPZqWlUBm3adPGk9nbb6PMwYYNGzxF1LJQZC9YAG1s7969PYU1+Gec&#10;cYYns5Ytoe+eNg3z88UXX/QU1vX364d1OmgQlH3FxVhft92G+dynD+b/tm3Q+Y4ZM8aT2ezZsz2Z&#10;VVVh3paUYC0nJ0N/3bMnShtU0zxvSOt3/fr1noL2jBjhyexrUrU/8Ddoq1kRyaUEWjRr4sls5CMP&#10;eTL7Yip+33LppZd6Cs6a46Aarq7CXGId+sTPPvNk9vSTT3oy69Kugyezr2ZA+Tt1+gxPwd41H+rs&#10;04Zg7Rx/4gmegrVTg//NxurlazwF434aFNMffwi9/+JF0BRffNn5nswuvwLzM68Ic3L0GJSH4FII&#10;CTXQII98FH018xv0eUkpzouWLaDcfJDGopjKbdx9NxS4Y8dC/15UjLMmKx373rr1uN8J46HL5vl/&#10;wglQwQeD5CGAFOVDBp/iKdjHOvXwFOy9/QZ4Mps7F+v9pVdQLuTZp6G1739IL0+RcfEQgXTxvJfW&#10;1CC/9hrOlAcfecKT2bXXQ099yuBjPYX3z4Jc7DkZaVBVf/Yp9saxr2ENduyIudeuA0qrTJ4y1VMw&#10;f85CaZVvf8AZOv4TqLa53Mn556D0wNzvscbzSPl++WU4v7gfqqrRP089hTUyfvx4T2YDB+IZYOhQ&#10;KK+bNoXWnqmpxrooLYWi/L77HvAUrOtp0z1Fzj7sCfFxOB9nz0bJj44dUT7gnrtxdqeHdP04p6aS&#10;avu7RdD1//EYjOO4cRh3VtRO/xp92J9KBrRoi7Pj3DNQUqRRMibcuuXQtv/880pPkbU5x1PwDPMh&#10;9qUbboFuunVLlAAoLsEaH9AfZ4FRqYJVy9HmvLxtniLz+TVPkbMY4373vSiBkZqGs/jYY1DOY+Ik&#10;7Lf77Idz7fhj8Wx/+60oUVFciLMmLTPDU9AnTRp7CvareKyYufPwjHHgQXjuYlq3xnMs5+k0Z4qK&#10;sC/17YPnhDp16ngyu3E4FPF9+uJZaMVanFlsDn7xWcz/EHT2VVZgjj31DJ61jjsBfbhiNfbGJ59G&#10;SZT7H8De26JlQ0/BfkIPYXNozn/wLp7Jr7vuGk9mmdk4f6WL3/1IF1/7kS6+diJdfO1HunghhBBC&#10;CCGEEEIIIYQQQgghhBBiN6E/sgshhBBCCCGEEEIIIYQQQgghhBAxst0DUcNuCEK6eCGEEEIIIXZE&#10;uvj/BtCEbl23ypPZqFEveTJrTRrkZi2g2bRE6Dp77w9tJrNoIZS8s2dBoXz64FM9RbSf+G+Uk5Oh&#10;Di7YBnXn9K+gpl+yGMrE7vtAvb7/gchLli71ZFZdDhVnl864lwRS+1ZVQW+bkAS17IyZ33gy+44U&#10;u388GnOyXfu2nszyC6DIrpeFeykldXbulo2ezFathPr154XQ2ZWUQYebnJ7pyaxJC6hfN27a4sms&#10;sKTQk9nBpDBtu2crT2apdF9stosnRbzF4f/x3Xe433EffeLJ7LQzzvFktmdb6LhDuuN8aGkzM9H+&#10;igr0c2Ii2pOQgDawRp5fk0/XrFevniezLVvQDw0bQpc6fTo0sD16QBnNenluD6tit27d6sksIwO6&#10;WlbHs3I2JQVKZ1am833NmoU5XF6O8eV75DZwv+XmQp/bqVMnT+E2MNE0hny/SUkYMe5z7udGjRp5&#10;CsPaUm5nkyaYD3PmQGW8bt06T2F1fGkJ7reiGJrxVntAs9+adMqNmkEXnJuH16ekp3oyS8dQGM1s&#10;K8zDGkmOx9mRkoF1umXDJk/BXGqGtbZgwSJPZi32wHrPzsaHJaDLbd532PcW/4x1XUH77cmDj/cU&#10;Ob88BFRU4EJfTsEcXkZ66kHHQy9fJxvtnz4TevA92qC0QU0C+nzDZvRDr17YM+OqMO7fzMTntt2r&#10;o6fINaGurcAU5m3DtpLq/NNPJ3mK3C/Ux9u2Yc02bgAVPCvHy2jP/O47KOv79u3vKaAK/VlVhpIH&#10;kyfj+aHvwSirkZSKtT9rDhTTX8/GXD1jyGmezBo0xOtTyCBeWYnPSkygX/vFYy3PnYc5sGgp9vlD&#10;DsVzTv16mD+8f7KavprW7IrlONcq6Yxo3xWlPXjWjxnzuiezAYcd5Sno82bYJzdtRT/zOdi0Uban&#10;yDmOz21E49W0Ccpq5ORgTOtT6Ydg9vm/Zj/R80BCAiY9l9VIoWeAMLyaMeFY/778F/Rz3bpoWxy9&#10;d+tWKNC7du3qKZKxriup5EdiCtq5dT32sVkL0CcZdXC/CxagPXXpnCouw1xNSsGeWVSB/hlI5Tw6&#10;NMcYWTnWbF4O1ulHH0Nfn14PJVGOOQFjTd0c6Yj/pSgf6zST9pBKKvfw8ssoO8IlG9rRM+G2PLSn&#10;5z5QwedsxfU/ppIEg09FqZcGNP83bYBuvW42Sg5tzcV4LVmGPt+8CWf0WhqXho1RboC/I7AiuE8f&#10;lNFJTsDKmzgR+1Wr5nh26toNZy7vyRlUvqcyDnOsUSPMvQakms+m+6JlEbwZa5lLESWl4lx7/Eko&#10;4hs0wjnY/5DDPEXOX6xZXi2LF6HcQBo9B+6xJ9YdPQ5LF/9fQLr42o908bUT6eJrP9LFCyGEEEII&#10;IYQQQgghhBBCCCGEELsJ/ZFdCCGEEEIIIYQQQgghhBBCCCGEiJHtHogadkMQ0sULIYQQQgixI9LF&#10;/zdgRyQ01yuWQS+5x157ewpeQkq0GhJS1tB/Z1xSBv1sego0pGWlUEOnp+LnJcWs3oWTNymJFMfr&#10;czyZNW0GbWklN5/+U2c2txXloT3ZpEW1SsyfqmpochNIZ51Datl6DaF+LSWlc3LSzv8ba/5paHaG&#10;vJzo87AwGFSV0+sTcVUyE1s5vYbvPYleX0lK0kT6Obc0j7Tkdeqin9ds2Owp6P+mUIhXwIBr8dX4&#10;P1KSqXFENJV6Mc2B9HQoVaOt8Wja81LS/KaSapVh5Tur4xnWp7MKnrXtdeuyEhnE0obCQuh/WbfO&#10;+kGG75fbw1RUoM3cJ5WVGBdW00drA1NCym5+L18/2ljw9XlMWatYQ/cbR85xVmTHJ+N+i8vw+uQU&#10;vL6oGPeYkY521tD8TGJ/biWuH8xK/zeA7tGqaY0kIJP1OaR2z6T25G6jvs1G35KZmHdeyy/gvqL5&#10;UIG2pdJ6YZ24UZMrSmmNp6I9cbRZ8G+pSkrQitQUfBZXkGDxMO8zyaQdpmaGujCHFP31qB/4uM7L&#10;xx5bl/TLvC+V03rkkiJGew5vuHlU7qFOfZQwKCmmuZqKwcjLw/Xr16f1RX1VTusrJSU0mfzfCPh5&#10;RRXeHE/nGg8dVY2wuGp0Ylro+gS9JjRvQ6pS5BIqwZCagTXIc4/bQwb60DhW0TxPo3kefurCa/g8&#10;jaZRraZ7SQhNOFy1pBT7T1oqynaUleH6xXSP9epCzc1bKTeBu5DM3BZPN5NA9x4sKg8BiWhnWSXe&#10;EEfnXQKXPKA5k5yEecujWEh9nkUlCZL5OaEE52Mw+TyYbduC8yguGeNbpy76KicHz10N6uPnlVRq&#10;gZ8HamhNbd2KEgBZVDYlJR2Zm5mXj/VelxT6xbTPpKXR/KSfWzU9N2byGYfXRztT4miAq6oxo+No&#10;XpWTBj81ZefnclEh+pnP7gQ6m8rL0T8pqRh3Wu7B8yFek5GC15SXYj7wBE1Ow/3yns8PeYUlaH95&#10;JV5Tr97Oz260mFdUMJ3pOkmptC/RUEgXv/uRLr72I1187US6+NqPdPFCCCGEEEIIIYQQQgghhBBC&#10;CCHEbkJ/ZBdCCCGEEEIIIYQQQgghhBBCCCFiZLsHoobcEKyJOOmkkzyZffTRR57M+vXr58ls4sSJ&#10;nsLaASkmhBBCCCHE/1WOPfZYT2bjx4/3ZDZ48GBPZq+88oqniDYWqsNoyuJy8rHy63cF0dRhv1UZ&#10;F63NfJ1dQVxIIguifWoNKTRjIaQ4joE4claG9JVRrhNVcen//jNxMfRn+JrUHv/314iL8qpQP8Sx&#10;ozNaf9LnRruZELG0jsf6X49jTdReBNHuV4hYiLY/8JyPZR4y4VfjA6KuQYbWYyxt+G0ti1zzX99w&#10;6Jr08uifhRdF3yui/T+4PbHsD9Fb8T+Eujn0f0Xjt+1Lv30cqc2xNCd0i9H6Jxo7nz/RBib8U3xW&#10;tGnyW+ctf0Istx6NaO0ME0v//Fb+9Xz459btFG5ylJeHnw3oXuj1XCIn+lrbOdVRPjiePjY+WhtC&#10;xDC3o7aNX8Ts/LP4MuF3RhuXKB8ctW3R7jeWcd85PC5R19FvJmqH/i/hW9z5B8fSnn9n/YZbiXfE&#10;cOz8LuFSRFzaJlr5Hv4+VVSEkgrRSufsau666y5PZrfccosnsx49engymzt3rqdIyQwuX8LlFcS/&#10;C38H5+/s1113nSezxx9/3JPZrFmzPJntu+++nqKXahK/TrTfgUQr9TVnzhxPZr179/YUZs2aNZ7M&#10;GjVCybNovxeKRQUvXXzsfPzxx57Mjj76aE9mzz//vKfw7/qys7M9/WNvV+8KIYQQQgghhBBCCCGE&#10;EEIIIYQQMaI/sgshhBBCCCGEEEIIIYQQQgghhBAxst0nUVlZ+b/+kYSEBE9mQ4cO9WQ2ZswYT2a9&#10;evXyZPb00097CmtMWHUiJYgQQgghhPi/xGWXXebJbPbs2Z7M+vfv78nsnnvu8RTWheXn53sK67+i&#10;qeN3Benp6Z7M8vLyPJk1aNDAk1nHjh09hdvDz/z83UGKOSGEEEIIIYSInWi6eNbLs4adFdD8ml2t&#10;g37uuec8mb344ouezJo3b+7J7I033vAU1trz90cuncbfH/lexI7w+PLvDbjfHnzwQU9mb731liez&#10;Z5991pPZ/vvv7yn8Xh4XsSPcV/w7EJ7nrIvnMZoxY4YnsyuuuMJTGNaVs4o82p7Aayra72F4TKWL&#10;/3WmTZvmyeyGG27wZHb//fd7Mrv66qs9hYnsyepdIYQQQgghhBBCCCGEEEIIIYQQIkb0R3YhhBBC&#10;CCGEEEIIIYQQQgghhBAiRrbr4mvYL0CceeaZnsxGjx7tKawp6NGjh6ft2nlPYfWldBNCCCGEEOL/&#10;EqtXr/ZklpOT4ymshe/QoYOn2FRd/Ege5fH8Pwa3gZ/hBw8e7Cmsw2IFWbS2sVJe5aKEEEIIIYQQ&#10;4tfh71Zxcdv/VLMd1kc/+uijnsxWrVrlKfw3GtZT7wpyc3M9mf3888+ewm3o2bOnp+jfGfl7sb4/&#10;xk40nT7/DY5/R7Fu3TpPZp07d/ZkVqdOHU/hMeLfCYhfh3+XEm39slK+uLjYk9kPP/zgKbx22rVr&#10;5yn8u5dYSvLx53J7uLQEv0bsCO9F8+bN82R25513ejK7+eabPZkVFhZ6+kfJAP0v2YUQQgghhBBC&#10;CCGEEEIIIYQQQogY0R/ZhRBCCCGEEEIIIYQQQgghhBBCiBjZQRe/efNmT2bXXHONJ7MxY8Z4iq6n&#10;YKJpMIUQQgghhPi9w+otVvPFUiaJX89atmg/3xVw+5n+/ft7MjvvvPM8/UOB9T+wki6a1i+W7wtC&#10;CCGEEEII8f8CrCPm732sd+bXTJw40ZPZK6+84smsqKjI0+79+0u077/c/mjfYaPptTnrb0m/DuvH&#10;uZ+5DxlWkZeWlnoK93NaWpons5KSEk9iZ/Cc57XwW8tk8zjy70yi/Zzh17D+nV/P84FfI138rxPt&#10;92NcquPKK6/0FCbyXu1eQgghhBBCCCGEEEIIIYQQQgghRIzoj+xCCCGEEEIIIYQQQgghhBBCCCFE&#10;jOygi2eWLFniyWzjxo2ezDIyMjyFFQR169b1ZLZ69WpPYb2kEEIIIYQQv3fKyso8maWnp3sKq7r4&#10;GZiVbvzegoICT2Z16tTxtOt164mJiZ7CajhuJyvmcnNzPYVVY/x66ciEEEIIIYQQYkf4+x1/V+Kf&#10;Z2dnewrrqVlJzd89Wf29q78/8t+AorWNvxvyvfD3X1aX83dS6eJ/HS4lUK9ePU9mxcXFnsJzgPsz&#10;Pz/fU1gRz69hFbnYEf6dCfchz3kel8LCQk/R+zknJ8dT+HdBfE1ed3wd3kNYdc6v1+9nYofHdMuW&#10;LZ7MmjVr5smsbdu2nsJ7YATtXkIIIYQQQgghhBBCCCGEEEIIIUSM6I/sQgghhBBCCCGEEEIIIYQQ&#10;QgghRIxs9wTk5ub+r0eAtZasmEhOTvYUhtWRWVlZnqSYEEIIIYQQ/+/Bqi6GNW7RSilFU3vtCljT&#10;x1p4JppykJ/zY3mNEEIIIYQQQogd4e9TrFVnlXq0v8sUFRV5Cpf33RX81u+qeXl5nsLqeH7v7vz+&#10;+38J1omzrp+V19H6Vn3+n4XHgtcy/5zXJv++iPXvGpf/LlxSgfcrhvfnlJQUT/8Ya/0v2YUQQggh&#10;hBBCCCGEEEIIIYQQQogY0R/ZhRBCCCGEEEIIIYQQQgghhBBCiBjZ7h6oqqr6Xx8BawpYOcL/E3jW&#10;P7K+gPUUSUlJnsK6AyGEEEIIIX7v8DMwl09ilV96erqnsC6M1X9MYWGhp12v+ysvL/cUfs5n+Bme&#10;M39f4PviPpEuXgghhBBCCCH+QUFBgadwyd3/FLv67y/8XW/Lli2ewt8l+b5iUdmXlJR4il7CTPwD&#10;/rsbf5ePVopuw4YNnsyaNm3qKQwrsnfFnPy/RCwKdx6XaCUe1q1b58msefPmnsJjwWPKv3thHT1n&#10;/jsst5Nfw9cRO8L9tmnTJk9mjRs39vTr46veFUIIIYQQQgghhBBCCCGEEEIIIWLC7P8D4Y+PDIQn&#10;5KoAAAAASUVORK5CYIJQSwECLQAUAAYACAAAACEAsYJntgoBAAATAgAAEwAAAAAAAAAAAAAAAAAA&#10;AAAAW0NvbnRlbnRfVHlwZXNdLnhtbFBLAQItABQABgAIAAAAIQA4/SH/1gAAAJQBAAALAAAAAAAA&#10;AAAAAAAAADsBAABfcmVscy8ucmVsc1BLAQItABQABgAIAAAAIQAdK0dnpwYAAIgsAAAOAAAAAAAA&#10;AAAAAAAAADoCAABkcnMvZTJvRG9jLnhtbFBLAQItABQABgAIAAAAIQCqJg6+vAAAACEBAAAZAAAA&#10;AAAAAAAAAAAAAA0JAABkcnMvX3JlbHMvZTJvRG9jLnhtbC5yZWxzUEsBAi0AFAAGAAgAAAAhAELk&#10;ngneAAAABgEAAA8AAAAAAAAAAAAAAAAAAAoAAGRycy9kb3ducmV2LnhtbFBLAQItAAoAAAAAAAAA&#10;IQA+rJm/0/sFANP7BQAUAAAAAAAAAAAAAAAAAAsLAABkcnMvbWVkaWEvaW1hZ2UxLnBuZ1BLBQYA&#10;AAAABgAGAHwBAAAQBwYAAAA=&#10;">
                <v:rect id="Rectangle 17" o:spid="_x0000_s1131" style="position:absolute;left:717;top:538;width:363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5C4B2E" w:rsidRDefault="005C4B2E" w:rsidP="000A77F7">
                        <w:r>
                          <w:rPr>
                            <w:rFonts w:ascii="ＭＳ ゴシック" w:eastAsia="ＭＳ ゴシック" w:hAnsi="ＭＳ ゴシック" w:cs="ＭＳ ゴシック"/>
                          </w:rPr>
                          <w:t>【</w:t>
                        </w:r>
                        <w:r w:rsidRPr="00F42768">
                          <w:rPr>
                            <w:rFonts w:ascii="ＭＳ ゴシック" w:eastAsia="ＭＳ ゴシック" w:hAnsi="ＭＳ ゴシック" w:cs="ＭＳ ゴシック"/>
                            <w:sz w:val="20"/>
                            <w:szCs w:val="20"/>
                          </w:rPr>
                          <w:t>災害廃棄物の処理に向けたスケジュール】</w:t>
                        </w:r>
                        <w:r>
                          <w:rPr>
                            <w:rFonts w:ascii="ＭＳ ゴシック" w:eastAsia="ＭＳ ゴシック" w:hAnsi="ＭＳ ゴシック" w:cs="ＭＳ ゴシック"/>
                          </w:rPr>
                          <w:t xml:space="preserve"> </w:t>
                        </w:r>
                      </w:p>
                    </w:txbxContent>
                  </v:textbox>
                </v:rect>
                <v:rect id="Rectangle 18" o:spid="_x0000_s1132" style="position:absolute;left:717;top:2823;width:18622;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rPr>
                          <w:t>（</w:t>
                        </w:r>
                        <w:r w:rsidRPr="00D77374">
                          <w:rPr>
                            <w:rFonts w:asciiTheme="majorEastAsia" w:eastAsiaTheme="majorEastAsia" w:hAnsiTheme="majorEastAsia" w:cs="ＭＳ 明朝"/>
                            <w:sz w:val="20"/>
                            <w:szCs w:val="20"/>
                          </w:rPr>
                          <w:t xml:space="preserve">１）仮置場への移動 </w:t>
                        </w:r>
                      </w:p>
                    </w:txbxContent>
                  </v:textbox>
                </v:rect>
                <v:rect id="Rectangle 19" o:spid="_x0000_s1133" style="position:absolute;left:3361;top:5109;width:77886;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・生活環境に支障が生じうる災害廃棄物（例えば、現在住民が生活を営んでいる場所の近傍</w:t>
                        </w:r>
                      </w:p>
                    </w:txbxContent>
                  </v:textbox>
                </v:rect>
                <v:rect id="Rectangle 20" o:spid="_x0000_s1134" style="position:absolute;left:4718;top:7394;width:611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5C4B2E" w:rsidRPr="00D77374" w:rsidRDefault="005C4B2E" w:rsidP="000A77F7">
                        <w:pPr>
                          <w:rPr>
                            <w:rFonts w:asciiTheme="majorEastAsia" w:eastAsiaTheme="majorEastAsia" w:hAnsiTheme="majorEastAsia"/>
                            <w:sz w:val="20"/>
                            <w:szCs w:val="20"/>
                          </w:rPr>
                        </w:pPr>
                        <w:r w:rsidRPr="00D77374">
                          <w:rPr>
                            <w:rFonts w:asciiTheme="majorEastAsia" w:eastAsiaTheme="majorEastAsia" w:hAnsiTheme="majorEastAsia" w:cs="ＭＳ 明朝"/>
                            <w:sz w:val="20"/>
                            <w:szCs w:val="20"/>
                          </w:rPr>
                          <w:t>にある災害廃棄物）：2011年（平成23年）8月末を目途</w:t>
                        </w:r>
                        <w:r w:rsidRPr="00D77374">
                          <w:rPr>
                            <w:rFonts w:asciiTheme="majorEastAsia" w:eastAsiaTheme="majorEastAsia" w:hAnsiTheme="majorEastAsia" w:cs="ＭＳ 明朝" w:hint="eastAsia"/>
                            <w:sz w:val="20"/>
                            <w:szCs w:val="20"/>
                          </w:rPr>
                          <w:t>に</w:t>
                        </w:r>
                        <w:r w:rsidRPr="00D77374">
                          <w:rPr>
                            <w:rFonts w:asciiTheme="majorEastAsia" w:eastAsiaTheme="majorEastAsia" w:hAnsiTheme="majorEastAsia" w:cs="ＭＳ 明朝"/>
                            <w:sz w:val="20"/>
                            <w:szCs w:val="20"/>
                          </w:rPr>
                          <w:t xml:space="preserve">仮置場へ概ね移動する。 </w:t>
                        </w:r>
                      </w:p>
                    </w:txbxContent>
                  </v:textbox>
                </v:rect>
                <v:rect id="Rectangle 21" o:spid="_x0000_s1135" style="position:absolute;left:3384;top:9680;width:51436;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5C4B2E" w:rsidRPr="00E947F0" w:rsidRDefault="005C4B2E" w:rsidP="000A77F7">
                        <w:pPr>
                          <w:rPr>
                            <w:rFonts w:asciiTheme="majorEastAsia" w:eastAsiaTheme="majorEastAsia" w:hAnsiTheme="majorEastAsia"/>
                          </w:rPr>
                        </w:pPr>
                        <w:r w:rsidRPr="00E947F0">
                          <w:rPr>
                            <w:rFonts w:asciiTheme="majorEastAsia" w:eastAsiaTheme="majorEastAsia" w:hAnsiTheme="majorEastAsia" w:cs="ＭＳ 明朝"/>
                          </w:rPr>
                          <w:t>・</w:t>
                        </w:r>
                        <w:r w:rsidRPr="00E947F0">
                          <w:rPr>
                            <w:rFonts w:asciiTheme="majorEastAsia" w:eastAsiaTheme="majorEastAsia" w:hAnsiTheme="majorEastAsia" w:cs="ＭＳ 明朝"/>
                            <w:sz w:val="20"/>
                            <w:szCs w:val="20"/>
                          </w:rPr>
                          <w:t xml:space="preserve">その他：2012年（平成24年）3月末までを目途に移動する。 </w:t>
                        </w:r>
                      </w:p>
                    </w:txbxContent>
                  </v:textbox>
                </v:rect>
                <v:rect id="Rectangle 22" o:spid="_x0000_s1136" style="position:absolute;left:717;top:11965;width:22180;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（２）中間処理・最終処分 </w:t>
                        </w:r>
                      </w:p>
                    </w:txbxContent>
                  </v:textbox>
                </v:rect>
                <v:rect id="Rectangle 23" o:spid="_x0000_s1137" style="position:absolute;left:3384;top:14251;width:3814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・腐敗性等がある廃棄物：速やかに処分する。 </w:t>
                        </w:r>
                      </w:p>
                    </w:txbxContent>
                  </v:textbox>
                </v:rect>
                <v:rect id="Rectangle 24" o:spid="_x0000_s1138" style="position:absolute;left:3369;top:16536;width:77854;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・木くず、コンクリートくずで再生利用を予定しているもの：劣化、腐敗等が生じない期間</w:t>
                        </w:r>
                      </w:p>
                    </w:txbxContent>
                  </v:textbox>
                </v:rect>
                <v:rect id="Rectangle 25" o:spid="_x0000_s1139" style="position:absolute;left:4718;top:18822;width:39915;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5C4B2E" w:rsidRPr="00E947F0" w:rsidRDefault="005C4B2E" w:rsidP="000A77F7">
                        <w:pPr>
                          <w:rPr>
                            <w:rFonts w:asciiTheme="majorEastAsia" w:eastAsiaTheme="majorEastAsia" w:hAnsiTheme="majorEastAsia"/>
                            <w:sz w:val="20"/>
                            <w:szCs w:val="20"/>
                          </w:rPr>
                        </w:pPr>
                        <w:r w:rsidRPr="00E947F0">
                          <w:rPr>
                            <w:rFonts w:asciiTheme="majorEastAsia" w:eastAsiaTheme="majorEastAsia" w:hAnsiTheme="majorEastAsia" w:cs="ＭＳ 明朝"/>
                            <w:sz w:val="20"/>
                            <w:szCs w:val="20"/>
                          </w:rPr>
                          <w:t xml:space="preserve">で再生利用の需要を踏まえつつ適切な期間を設定する。 </w:t>
                        </w:r>
                      </w:p>
                    </w:txbxContent>
                  </v:textbox>
                </v:rect>
                <v:rect id="Rectangle 26" o:spid="_x0000_s1140" style="position:absolute;left:3384;top:21107;width:514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5C4B2E" w:rsidRPr="00E947F0" w:rsidRDefault="005C4B2E" w:rsidP="000A77F7">
                        <w:pPr>
                          <w:rPr>
                            <w:rFonts w:ascii="ＭＳ ゴシック" w:eastAsia="ＭＳ ゴシック" w:hAnsi="ＭＳ ゴシック"/>
                            <w:sz w:val="20"/>
                            <w:szCs w:val="20"/>
                          </w:rPr>
                        </w:pPr>
                        <w:r w:rsidRPr="00E947F0">
                          <w:rPr>
                            <w:rFonts w:ascii="ＭＳ ゴシック" w:eastAsia="ＭＳ ゴシック" w:hAnsi="ＭＳ ゴシック" w:cs="ＭＳ 明朝"/>
                            <w:sz w:val="20"/>
                            <w:szCs w:val="20"/>
                          </w:rPr>
                          <w:t xml:space="preserve">・その他：2014年（平成26年）3月末までを目途に処分する。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 o:spid="_x0000_s1141" type="#_x0000_t75" style="position:absolute;left:367;top:23457;width:61234;height:42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oiHEAAAA2wAAAA8AAABkcnMvZG93bnJldi54bWxEj82LwjAUxO+C/0N4wl5EUxe0Uo3iBwt7&#10;8LJ+gMdH80yLzUttonb/+42w4HGYmd8w82VrK/GgxpeOFYyGCQji3OmSjYLj4WswBeEDssbKMSn4&#10;JQ/LRbczx0y7J//QYx+MiBD2GSooQqgzKX1ekEU/dDVx9C6usRiibIzUDT4j3FbyM0km0mLJcaHA&#10;mjYF5df93Sq43sbbFe9MOz77tTlcNj499XOlPnrtagYiUBve4f/2t1aQTuD1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CoiHEAAAA2wAAAA8AAAAAAAAAAAAAAAAA&#10;nwIAAGRycy9kb3ducmV2LnhtbFBLBQYAAAAABAAEAPcAAACQAwAAAAA=&#10;">
                  <v:imagedata r:id="rId16" o:title=""/>
                </v:shape>
                <v:shape id="Shape 850" o:spid="_x0000_s1142" style="position:absolute;width:62628;height:91;visibility:visible;mso-wrap-style:square;v-text-anchor:top" coordsize="6262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9/8QA&#10;AADbAAAADwAAAGRycy9kb3ducmV2LnhtbESPT4vCMBTE74LfITxhb5rqwirVKLKLoBcX/xw8Pppn&#10;WmxeSpPW6qc3Cwseh5n5DbNYdbYULdW+cKxgPEpAEGdOF2wUnE+b4QyED8gaS8ek4EEeVst+b4Gp&#10;dnc+UHsMRkQI+xQV5CFUqZQ+y8miH7mKOHpXV1sMUdZG6hrvEW5LOUmSL2mx4LiQY0XfOWW3Y2MV&#10;bHTzk+x2l3b9NJ+/5+62N9dZo9THoFvPQQTqwjv8395qBdMp/H2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9vf/EAAAA2wAAAA8AAAAAAAAAAAAAAAAAmAIAAGRycy9k&#10;b3ducmV2LnhtbFBLBQYAAAAABAAEAPUAAACJAwAAAAA=&#10;" path="m,l6262878,r,9144l,9144,,e" fillcolor="black" stroked="f" strokeweight="0">
                  <v:stroke miterlimit="83231f" joinstyle="miter"/>
                  <v:path arrowok="t" textboxrect="0,0,6262878,9144"/>
                </v:shape>
                <v:shape id="Shape 851" o:spid="_x0000_s1143" style="position:absolute;left:625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LI78A&#10;AADbAAAADwAAAGRycy9kb3ducmV2LnhtbERPy4rCMBTdC/MP4QruNFUGlWosM8KACIKvxSzvNNe2&#10;THPTJlHr35uF4PJw3susM7W4kfOVZQXjUQKCOLe64kLB+fQznIPwAVljbZkUPMhDtvroLTHV9s4H&#10;uh1DIWII+xQVlCE0qZQ+L8mgH9mGOHIX6wyGCF0htcN7DDe1nCTJVBqsODaU2NC6pPz/eDUKmrZw&#10;v63X3/x33W9nnGyo230qNeh3XwsQgbrwFr/cG61gFsfG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KgsjvwAAANsAAAAPAAAAAAAAAAAAAAAAAJgCAABkcnMvZG93bnJl&#10;di54bWxQSwUGAAAAAAQABAD1AAAAhAMAAAAA&#10;" path="m,l9144,r,9144l,9144,,e" fillcolor="black" stroked="f" strokeweight="0">
                  <v:stroke miterlimit="83231f" joinstyle="miter"/>
                  <v:path arrowok="t" textboxrect="0,0,9144,9144"/>
                </v:shape>
                <v:shape id="Shape 852" o:spid="_x0000_s1144" style="position:absolute;top:60;width:91;height:68649;visibility:visible;mso-wrap-style:square;v-text-anchor:top" coordsize="9144,68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D58IA&#10;AADbAAAADwAAAGRycy9kb3ducmV2LnhtbESPQYvCMBSE78L+h/AWvGmqgrpdo6i44MWDtT/g2bxt&#10;wzYvpYm2+++NIHgcZuYbZrXpbS3u1HrjWMFknIAgLpw2XCrILz+jJQgfkDXWjknBP3nYrD8GK0y1&#10;6/hM9yyUIkLYp6igCqFJpfRFRRb92DXE0ft1rcUQZVtK3WIX4baW0ySZS4uG40KFDe0rKv6ym1Vw&#10;yAt7TraTmd9xtr/6k+ns1Sg1/Oy33yAC9eEdfrWPWsHiC5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MPnwgAAANsAAAAPAAAAAAAAAAAAAAAAAJgCAABkcnMvZG93&#10;bnJldi54bWxQSwUGAAAAAAQABAD1AAAAhwMAAAAA&#10;" path="m,l9144,r,6864858l,6864858,,e" fillcolor="black" stroked="f" strokeweight="0">
                  <v:stroke miterlimit="83231f" joinstyle="miter"/>
                  <v:path arrowok="t" textboxrect="0,0,9144,6864858"/>
                </v:shape>
                <v:shape id="Shape 853" o:spid="_x0000_s1145" style="position:absolute;top:68648;width:62567;height:92;visibility:visible;mso-wrap-style:square;v-text-anchor:top" coordsize="62567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cFrsA&#10;AADbAAAADwAAAGRycy9kb3ducmV2LnhtbERPuwrCMBTdBf8hXMFNU0VEqlFEKTi4+BgcL821rTY3&#10;JYm1/r0ZBMfDea82nalFS85XlhVMxgkI4tzqigsF10s2WoDwAVljbZkUfMjDZt3vrTDV9s0nas+h&#10;EDGEfYoKyhCaVEqfl2TQj21DHLm7dQZDhK6Q2uE7hptaTpNkLg1WHBtKbGhXUv48v4yCY2t56+ze&#10;3/iahVnmL0f3fCg1HHTbJYhAXfiLf+6DVrCI6+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PFnBa7AAAA2wAAAA8AAAAAAAAAAAAAAAAAmAIAAGRycy9kb3ducmV2Lnht&#10;bFBLBQYAAAAABAAEAPUAAACAAwAAAAA=&#10;" path="m,l6256783,r,9144l,9144,,e" fillcolor="black" stroked="f" strokeweight="0">
                  <v:stroke miterlimit="83231f" joinstyle="miter"/>
                  <v:path arrowok="t" textboxrect="0,0,6256783,9144"/>
                </v:shape>
                <v:shape id="Shape 854" o:spid="_x0000_s1146" style="position:absolute;left:62567;top:60;width:92;height:68649;visibility:visible;mso-wrap-style:square;v-text-anchor:top" coordsize="9144,68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xsEA&#10;AADbAAAADwAAAGRycy9kb3ducmV2LnhtbESPQYvCMBSE78L+h/CEvWlaBZFqWlRc8OLB6g94Nm/b&#10;sM1LabK2++83guBxmJlvmG0x2lY8qPfGsYJ0noAgrpw2XCu4Xb9maxA+IGtsHZOCP/JQ5B+TLWba&#10;DXyhRxlqESHsM1TQhNBlUvqqIYt+7jri6H273mKIsq+l7nGIcNvKRZKspEXDcaHBjg4NVT/lr1Vw&#10;vFX2kuzSpd9zebj7sxns3Sj1OR13GxCBxvAOv9onrWCd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nv8bBAAAA2wAAAA8AAAAAAAAAAAAAAAAAmAIAAGRycy9kb3du&#10;cmV2LnhtbFBLBQYAAAAABAAEAPUAAACGAwAAAAA=&#10;" path="m,l9144,r,6864858l,6864858,,e" fillcolor="black" stroked="f" strokeweight="0">
                  <v:stroke miterlimit="83231f" joinstyle="miter"/>
                  <v:path arrowok="t" textboxrect="0,0,9144,6864858"/>
                </v:shape>
                <v:shape id="Shape 855" o:spid="_x0000_s1147" style="position:absolute;left:62567;top:6864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M7sIA&#10;AADbAAAADwAAAGRycy9kb3ducmV2LnhtbESPQYvCMBSE7wv+h/AEb2uqiFuqUXRhQQTBVQ8en82z&#10;LTYvNYla/71ZWPA4zMw3zHTemlrcyfnKsoJBPwFBnFtdcaHgsP/5TEH4gKyxtkwKnuRhPut8TDHT&#10;9sG/dN+FQkQI+wwVlCE0mZQ+L8mg79uGOHpn6wyGKF0htcNHhJtaDpNkLA1WHBdKbOi7pPyyuxkF&#10;zbVwx6vXSz7dtusvTlbUbkZK9brtYgIiUBve4f/2SitIh/D3Jf4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0zuwgAAANsAAAAPAAAAAAAAAAAAAAAAAJgCAABkcnMvZG93&#10;bnJldi54bWxQSwUGAAAAAAQABAD1AAAAhwMAAAAA&#10;" path="m,l9144,r,9144l,9144,,e" fillcolor="black" stroked="f" strokeweight="0">
                  <v:stroke miterlimit="83231f" joinstyle="miter"/>
                  <v:path arrowok="t" textboxrect="0,0,9144,9144"/>
                </v:shape>
                <w10:anchorlock/>
              </v:group>
            </w:pict>
          </mc:Fallback>
        </mc:AlternateContent>
      </w:r>
    </w:p>
    <w:p w:rsidR="000A77F7" w:rsidRPr="00F42768" w:rsidRDefault="00F42768" w:rsidP="00F42768">
      <w:pPr>
        <w:jc w:val="right"/>
        <w:rPr>
          <w:rFonts w:asciiTheme="majorEastAsia" w:eastAsiaTheme="majorEastAsia" w:hAnsiTheme="majorEastAsia"/>
        </w:rPr>
      </w:pPr>
      <w:r w:rsidRPr="00DE069F">
        <w:rPr>
          <w:rFonts w:asciiTheme="majorEastAsia" w:eastAsiaTheme="majorEastAsia" w:hAnsiTheme="majorEastAsia" w:hint="eastAsia"/>
          <w:i/>
          <w:sz w:val="18"/>
          <w:szCs w:val="18"/>
        </w:rPr>
        <w:t>出典：</w:t>
      </w:r>
      <w:r w:rsidRPr="00DE069F">
        <w:rPr>
          <w:rFonts w:asciiTheme="majorEastAsia" w:eastAsiaTheme="majorEastAsia" w:hAnsiTheme="majorEastAsia" w:cs="ＭＳ 明朝" w:hint="eastAsia"/>
          <w:i/>
          <w:sz w:val="18"/>
          <w:szCs w:val="18"/>
        </w:rPr>
        <w:t>環境省「</w:t>
      </w:r>
      <w:r w:rsidRPr="00DE069F">
        <w:rPr>
          <w:rFonts w:asciiTheme="majorEastAsia" w:eastAsiaTheme="majorEastAsia" w:hAnsiTheme="majorEastAsia" w:cs="ＭＳ 明朝"/>
          <w:i/>
          <w:sz w:val="18"/>
          <w:szCs w:val="18"/>
        </w:rPr>
        <w:t>東日本大震災に係る災害廃棄物の処理指針（マスタープラン）</w:t>
      </w:r>
      <w:r w:rsidRPr="00DE069F">
        <w:rPr>
          <w:rFonts w:asciiTheme="majorEastAsia" w:eastAsiaTheme="majorEastAsia" w:hAnsiTheme="majorEastAsia" w:cs="ＭＳ 明朝" w:hint="eastAsia"/>
          <w:i/>
          <w:sz w:val="18"/>
          <w:szCs w:val="18"/>
        </w:rPr>
        <w:t>」</w:t>
      </w:r>
    </w:p>
    <w:p w:rsidR="0088588A" w:rsidRDefault="0088588A" w:rsidP="0088588A"/>
    <w:p w:rsidR="0088588A" w:rsidRPr="00783DF2" w:rsidRDefault="0088588A" w:rsidP="0088588A">
      <w:pPr>
        <w:pStyle w:val="2"/>
        <w:rPr>
          <w:rFonts w:asciiTheme="majorEastAsia" w:hAnsiTheme="majorEastAsia"/>
          <w:b/>
          <w:sz w:val="24"/>
        </w:rPr>
      </w:pPr>
      <w:bookmarkStart w:id="14" w:name="_Toc507142991"/>
      <w:bookmarkStart w:id="15" w:name="_Toc507751793"/>
      <w:r w:rsidRPr="00783DF2">
        <w:rPr>
          <w:rFonts w:asciiTheme="majorEastAsia" w:hAnsiTheme="majorEastAsia" w:hint="eastAsia"/>
          <w:b/>
          <w:sz w:val="24"/>
        </w:rPr>
        <w:lastRenderedPageBreak/>
        <w:t>４　事務委託</w:t>
      </w:r>
      <w:r>
        <w:rPr>
          <w:rFonts w:asciiTheme="majorEastAsia" w:hAnsiTheme="majorEastAsia" w:hint="eastAsia"/>
          <w:b/>
          <w:sz w:val="24"/>
        </w:rPr>
        <w:t>、</w:t>
      </w:r>
      <w:r w:rsidRPr="00783DF2">
        <w:rPr>
          <w:rFonts w:asciiTheme="majorEastAsia" w:hAnsiTheme="majorEastAsia" w:hint="eastAsia"/>
          <w:b/>
          <w:sz w:val="24"/>
        </w:rPr>
        <w:t>事務代替</w:t>
      </w:r>
      <w:bookmarkEnd w:id="14"/>
      <w:bookmarkEnd w:id="15"/>
    </w:p>
    <w:p w:rsidR="0088588A" w:rsidRPr="005D3E8F" w:rsidRDefault="0088588A" w:rsidP="0088588A">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w:t>
      </w:r>
      <w:r w:rsidR="00E947F0">
        <w:rPr>
          <w:rFonts w:asciiTheme="majorEastAsia" w:eastAsiaTheme="majorEastAsia" w:hAnsiTheme="majorEastAsia" w:cs="ＭＳ 明朝" w:hint="eastAsia"/>
          <w:color w:val="auto"/>
          <w:sz w:val="22"/>
          <w:szCs w:val="22"/>
        </w:rPr>
        <w:t>処理</w:t>
      </w:r>
      <w:r w:rsidRPr="005D3E8F">
        <w:rPr>
          <w:rFonts w:asciiTheme="majorEastAsia" w:eastAsiaTheme="majorEastAsia" w:hAnsiTheme="majorEastAsia" w:cs="ＭＳ 明朝" w:hint="eastAsia"/>
          <w:color w:val="auto"/>
          <w:sz w:val="22"/>
          <w:szCs w:val="22"/>
        </w:rPr>
        <w:t>は一般廃棄物として市町が行うことが原則であるが</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甚大な被害により災害廃棄物処理を進めることが困難な場合は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市町からの依頼を受け地方自治法に基づき</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県が市町に代わって処理を行う。</w:t>
      </w:r>
    </w:p>
    <w:p w:rsidR="0088588A" w:rsidRPr="005D3E8F" w:rsidRDefault="0088588A" w:rsidP="0088588A">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県が市町に代わって処理を行う場合</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事務の委託</w:t>
      </w:r>
      <w:r w:rsidR="003901EB" w:rsidRPr="001410B0">
        <w:rPr>
          <w:rFonts w:asciiTheme="majorEastAsia" w:eastAsiaTheme="majorEastAsia" w:hAnsiTheme="majorEastAsia" w:cs="ＭＳ 明朝" w:hint="eastAsia"/>
          <w:color w:val="auto"/>
          <w:sz w:val="22"/>
          <w:szCs w:val="22"/>
          <w:vertAlign w:val="superscript"/>
        </w:rPr>
        <w:t>※</w:t>
      </w:r>
      <w:r w:rsidRPr="005D3E8F">
        <w:rPr>
          <w:rFonts w:asciiTheme="majorEastAsia" w:eastAsiaTheme="majorEastAsia" w:hAnsiTheme="majorEastAsia" w:cs="ＭＳ 明朝" w:hint="eastAsia"/>
          <w:color w:val="auto"/>
          <w:sz w:val="22"/>
          <w:szCs w:val="22"/>
        </w:rPr>
        <w:t>（地方自治法第252条の14）又は事務の代替執行（地方自治法第252条の16の２）に基づいて実施する。</w:t>
      </w:r>
    </w:p>
    <w:p w:rsidR="0088588A" w:rsidRDefault="006F33C4" w:rsidP="0088588A">
      <w:pPr>
        <w:pStyle w:val="Default"/>
        <w:numPr>
          <w:ilvl w:val="1"/>
          <w:numId w:val="3"/>
        </w:numPr>
        <w:ind w:left="567" w:hanging="283"/>
        <w:rPr>
          <w:rFonts w:asciiTheme="majorEastAsia" w:eastAsiaTheme="majorEastAsia" w:hAnsiTheme="majorEastAsia" w:cs="ＭＳ 明朝"/>
          <w:color w:val="auto"/>
          <w:sz w:val="22"/>
          <w:szCs w:val="22"/>
        </w:rPr>
      </w:pPr>
      <w:bookmarkStart w:id="16" w:name="_Hlk499775733"/>
      <w:r w:rsidRPr="00F95217">
        <w:rPr>
          <w:sz w:val="22"/>
          <w:szCs w:val="22"/>
        </w:rPr>
        <w:t>事務委託及び事務の代替執行の特徴は、</w:t>
      </w:r>
      <w:r w:rsidRPr="00F95217">
        <w:rPr>
          <w:rFonts w:hAnsi="ＭＳ ゴシック"/>
          <w:sz w:val="22"/>
          <w:szCs w:val="22"/>
        </w:rPr>
        <w:t>表2-1-</w:t>
      </w:r>
      <w:r w:rsidR="00A34AD9" w:rsidRPr="00F95217">
        <w:rPr>
          <w:rFonts w:hAnsi="ＭＳ ゴシック" w:hint="eastAsia"/>
          <w:sz w:val="22"/>
          <w:szCs w:val="22"/>
        </w:rPr>
        <w:t>4-</w:t>
      </w:r>
      <w:r w:rsidRPr="00F95217">
        <w:rPr>
          <w:rFonts w:hAnsi="ＭＳ ゴシック"/>
          <w:sz w:val="22"/>
          <w:szCs w:val="22"/>
        </w:rPr>
        <w:t>1</w:t>
      </w:r>
      <w:r w:rsidRPr="00F95217">
        <w:rPr>
          <w:sz w:val="22"/>
          <w:szCs w:val="22"/>
        </w:rPr>
        <w:t>のとおりであり、いずれも双方の議会の議決等必要な手続きを経て実施する。</w:t>
      </w:r>
      <w:r w:rsidR="00A34AD9" w:rsidRPr="00F95217">
        <w:rPr>
          <w:rFonts w:hint="eastAsia"/>
          <w:sz w:val="22"/>
          <w:szCs w:val="22"/>
        </w:rPr>
        <w:t>なお、</w:t>
      </w:r>
      <w:r w:rsidRPr="00F95217">
        <w:rPr>
          <w:sz w:val="22"/>
          <w:szCs w:val="22"/>
        </w:rPr>
        <w:t>事務の委託の流れ</w:t>
      </w:r>
      <w:r w:rsidRPr="00F95217">
        <w:rPr>
          <w:rFonts w:hint="eastAsia"/>
          <w:sz w:val="22"/>
          <w:szCs w:val="22"/>
        </w:rPr>
        <w:t>は</w:t>
      </w:r>
      <w:r w:rsidRPr="00F95217">
        <w:rPr>
          <w:rFonts w:hAnsi="ＭＳ ゴシック"/>
          <w:sz w:val="22"/>
          <w:szCs w:val="22"/>
        </w:rPr>
        <w:t>図2-1-</w:t>
      </w:r>
      <w:r w:rsidR="00A34AD9" w:rsidRPr="00F95217">
        <w:rPr>
          <w:rFonts w:hAnsi="ＭＳ ゴシック" w:hint="eastAsia"/>
          <w:sz w:val="22"/>
          <w:szCs w:val="22"/>
        </w:rPr>
        <w:t>4-2</w:t>
      </w:r>
      <w:r w:rsidRPr="00F95217">
        <w:rPr>
          <w:rFonts w:hAnsi="ＭＳ ゴシック" w:hint="eastAsia"/>
          <w:sz w:val="22"/>
          <w:szCs w:val="22"/>
        </w:rPr>
        <w:t>のとおりである。</w:t>
      </w:r>
      <w:bookmarkEnd w:id="16"/>
    </w:p>
    <w:p w:rsidR="003901EB" w:rsidRDefault="003901EB" w:rsidP="006F33C4">
      <w:pPr>
        <w:pStyle w:val="Default"/>
        <w:ind w:left="567"/>
        <w:rPr>
          <w:rFonts w:asciiTheme="majorEastAsia" w:eastAsiaTheme="majorEastAsia" w:hAnsiTheme="majorEastAsia" w:cs="ＭＳ 明朝"/>
          <w:color w:val="auto"/>
          <w:sz w:val="22"/>
          <w:szCs w:val="22"/>
        </w:rPr>
      </w:pPr>
    </w:p>
    <w:p w:rsidR="006F33C4" w:rsidRDefault="003901EB" w:rsidP="006F33C4">
      <w:pPr>
        <w:pStyle w:val="Default"/>
        <w:ind w:left="567"/>
        <w:rPr>
          <w:rFonts w:asciiTheme="majorEastAsia" w:eastAsiaTheme="majorEastAsia" w:hAnsiTheme="majorEastAsia" w:cs="ＭＳ 明朝"/>
          <w:color w:val="auto"/>
          <w:sz w:val="22"/>
          <w:szCs w:val="22"/>
        </w:rPr>
      </w:pPr>
      <w:r w:rsidRPr="004B2496">
        <w:rPr>
          <w:rFonts w:asciiTheme="majorEastAsia" w:eastAsiaTheme="majorEastAsia" w:hAnsiTheme="majorEastAsia" w:cs="ＭＳ 明朝" w:hint="eastAsia"/>
          <w:color w:val="auto"/>
          <w:sz w:val="22"/>
          <w:szCs w:val="22"/>
        </w:rPr>
        <w:t>※</w:t>
      </w:r>
      <w:r w:rsidR="001410B0" w:rsidRPr="004B2496">
        <w:rPr>
          <w:rFonts w:asciiTheme="majorEastAsia" w:eastAsiaTheme="majorEastAsia" w:hAnsiTheme="majorEastAsia" w:cs="ＭＳ 明朝" w:hint="eastAsia"/>
          <w:color w:val="auto"/>
          <w:sz w:val="22"/>
          <w:szCs w:val="22"/>
        </w:rPr>
        <w:t>「事務の委託」</w:t>
      </w:r>
      <w:r w:rsidRPr="004B2496">
        <w:rPr>
          <w:rFonts w:asciiTheme="majorEastAsia" w:eastAsiaTheme="majorEastAsia" w:hAnsiTheme="majorEastAsia" w:cs="ＭＳ 明朝" w:hint="eastAsia"/>
          <w:color w:val="auto"/>
          <w:sz w:val="22"/>
          <w:szCs w:val="22"/>
        </w:rPr>
        <w:t>条文は資料編に記載</w:t>
      </w:r>
      <w:r w:rsidRPr="00F95217">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712512" behindDoc="0" locked="0" layoutInCell="1" allowOverlap="1" wp14:anchorId="649A903F" wp14:editId="189CB028">
                <wp:simplePos x="0" y="0"/>
                <wp:positionH relativeFrom="column">
                  <wp:posOffset>230634</wp:posOffset>
                </wp:positionH>
                <wp:positionV relativeFrom="paragraph">
                  <wp:posOffset>290611</wp:posOffset>
                </wp:positionV>
                <wp:extent cx="5257800" cy="1404620"/>
                <wp:effectExtent l="76200" t="76200" r="133350" b="12827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73094F" w:rsidRDefault="005C4B2E" w:rsidP="0088588A">
                            <w:pPr>
                              <w:pStyle w:val="Default"/>
                              <w:rPr>
                                <w:rFonts w:asciiTheme="majorEastAsia" w:eastAsiaTheme="majorEastAsia" w:hAnsiTheme="majorEastAsia" w:cs="HGPｺﾞｼｯｸM"/>
                                <w:sz w:val="22"/>
                                <w:szCs w:val="22"/>
                              </w:rPr>
                            </w:pPr>
                            <w:r w:rsidRPr="0073094F">
                              <w:rPr>
                                <w:rFonts w:asciiTheme="majorEastAsia" w:eastAsiaTheme="majorEastAsia" w:hAnsiTheme="majorEastAsia" w:cs="HGPｺﾞｼｯｸM" w:hint="eastAsia"/>
                                <w:sz w:val="22"/>
                                <w:szCs w:val="22"/>
                              </w:rPr>
                              <w:t>＜県への委託の内容（例）＞</w:t>
                            </w:r>
                            <w:r w:rsidRPr="0073094F">
                              <w:rPr>
                                <w:rFonts w:asciiTheme="majorEastAsia" w:eastAsiaTheme="majorEastAsia" w:hAnsiTheme="majorEastAsia" w:cs="HGPｺﾞｼｯｸM"/>
                                <w:sz w:val="22"/>
                                <w:szCs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・倒壊家屋等の解体・撤去</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・一次仮置場までの収集運搬</w:t>
                            </w:r>
                            <w:r w:rsidRPr="0073094F">
                              <w:rPr>
                                <w:rFonts w:asciiTheme="majorEastAsia" w:eastAsiaTheme="majorEastAsia" w:hAnsiTheme="majorEastAsia" w:cs="HGPｺﾞｼｯｸM"/>
                                <w:color w:val="000000"/>
                                <w:kern w:val="0"/>
                                <w:sz w:val="22"/>
                              </w:rPr>
                              <w:t xml:space="preserve"> </w:t>
                            </w:r>
                            <w:r w:rsidRPr="0073094F">
                              <w:rPr>
                                <w:rFonts w:asciiTheme="majorEastAsia" w:eastAsiaTheme="majorEastAsia" w:hAnsiTheme="majorEastAsia" w:cs="HGPｺﾞｼｯｸM" w:hint="eastAsia"/>
                                <w:color w:val="000000"/>
                                <w:kern w:val="0"/>
                                <w:sz w:val="22"/>
                              </w:rPr>
                              <w:t>・一次仮置場における分別、処理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・一次仮置場からの収集運搬</w:t>
                            </w:r>
                            <w:r w:rsidRPr="0073094F">
                              <w:rPr>
                                <w:rFonts w:asciiTheme="majorEastAsia" w:eastAsiaTheme="majorEastAsia" w:hAnsiTheme="majorEastAsia" w:cs="HGPｺﾞｼｯｸM"/>
                                <w:color w:val="000000"/>
                                <w:kern w:val="0"/>
                                <w:sz w:val="22"/>
                              </w:rPr>
                              <w:t xml:space="preserve"> </w:t>
                            </w:r>
                            <w:r>
                              <w:rPr>
                                <w:rFonts w:asciiTheme="majorEastAsia" w:eastAsiaTheme="majorEastAsia" w:hAnsiTheme="majorEastAsia" w:cs="HGPｺﾞｼｯｸM" w:hint="eastAsia"/>
                                <w:color w:val="000000"/>
                                <w:kern w:val="0"/>
                                <w:sz w:val="22"/>
                              </w:rPr>
                              <w:t>・二次仮置場における分別、</w:t>
                            </w:r>
                            <w:r w:rsidRPr="0073094F">
                              <w:rPr>
                                <w:rFonts w:asciiTheme="majorEastAsia" w:eastAsiaTheme="majorEastAsia" w:hAnsiTheme="majorEastAsia" w:cs="HGPｺﾞｼｯｸM" w:hint="eastAsia"/>
                                <w:color w:val="000000"/>
                                <w:kern w:val="0"/>
                                <w:sz w:val="22"/>
                              </w:rPr>
                              <w:t>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・二次仮置場からの収集運搬</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rPr>
                                <w:rFonts w:asciiTheme="majorEastAsia" w:eastAsiaTheme="majorEastAsia" w:hAnsiTheme="majorEastAsia"/>
                                <w:sz w:val="22"/>
                              </w:rPr>
                            </w:pPr>
                            <w:r w:rsidRPr="0073094F">
                              <w:rPr>
                                <w:rFonts w:asciiTheme="majorEastAsia" w:eastAsiaTheme="majorEastAsia" w:hAnsiTheme="majorEastAsia" w:cs="HGPｺﾞｼｯｸM" w:hint="eastAsia"/>
                                <w:color w:val="000000"/>
                                <w:kern w:val="0"/>
                                <w:sz w:val="22"/>
                              </w:rPr>
                              <w:t>・処理処分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9A903F" id="_x0000_s1148" type="#_x0000_t202" style="position:absolute;left:0;text-align:left;margin-left:18.15pt;margin-top:22.9pt;width:414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8L0AIAAIgFAAAOAAAAZHJzL2Uyb0RvYy54bWysVEtu2zAQ3RfoHQjuG0mOHSdG5CBN6qJA&#10;+kHTousRRVlEKFIl6cjpMgaKHqJXKLrueXyRDkeOY6TNpqgWAoefN+/NPPL4ZNlodi2dV9bkPNtL&#10;OZNG2FKZec4/fpg9O+TMBzAlaGtkzm+k5yfTp0+Ou3YiB7a2upSOIYjxk67NeR1CO0kSL2rZgN+z&#10;rTS4WFnXQMDQzZPSQYfojU4GaXqQdNaVrbNCeo+z5/0inxJ+VUkR3laVl4HpnCO3QH9H/yL+k+kx&#10;TOYO2lqJDQ34BxYNKINJt1DnEIAtnPoDqlHCWW+rsCdsk9iqUkKSBlSTpQ/UXNbQStKCxfHttkz+&#10;/8GKN9fvHFNlzvczzgw02KP16uv69sf69td69Y2tV9/Xq9X69ifGbBDr1bV+gscuWzwYls/tEvtO&#10;2n17YcWVZ8ae1WDm8tQ529USSuSbxZPJztEex0eQonttS8wLi2AJaFm5JhYTy8MQHft2s+2VXAYm&#10;cHI0GI0PU1wSuJYN0+HBgLqZwOTueOt8eCltw+Ig5w7NQPBwfeFDpAOTuy0xm7dalTOlNQVuXpxp&#10;x64BjTOjjxQ82KYN63J+hGT6CjwKkdL3N4hGBbwBWjU5Rz34xU0wiXV7YUoaB1C6HyNlbeKyJG+j&#10;jhjMte2YA2ziwf4IAUhAvEFyKwGEkCZs+gQBC95Ly8Z4YJMSdFtDPz28I4IJ6S5GJKpYzBXx7QJp&#10;X9Zlxwq9cO9j8lFKDSlVrPb+YRa7Uyq8bINxhMMI9BxfiaA5czZ8UqEmh8feRsjYjC3hQoO4oulH&#10;aG12E6ktGYp2akOOiybr7RaWxZLMPj6KVY52LGx5gx5EPmQ0fMpwUFv3hbMOn4Wc+88LcJIz/cqg&#10;j4+y4RCFBAqGozGajrndlWJ3BYxAKFSM0ml4FujtoQa1p+j3mSIn3jNBBTHA696Xu3+a4nuyG9Ou&#10;+wd0+hsAAP//AwBQSwMEFAAGAAgAAAAhAK/JkZvfAAAACQEAAA8AAABkcnMvZG93bnJldi54bWxM&#10;j8FOwzAQRO9I/IO1SNyo07SENsSpoBICLkgtPdCbGy9JRLyObDcJf89yguPOjGbfFJvJdmJAH1pH&#10;CuazBARS5UxLtYLD+9PNCkSImozuHKGCbwywKS8vCp0bN9IOh32sBZdQyLWCJsY+lzJUDVodZq5H&#10;Yu/Teasjn76WxuuRy20n0yTJpNUt8YdG97htsPran60Cn74+b4N8exmP47Cmj8PjPMadUtdX08M9&#10;iIhT/AvDLz6jQ8lMJ3cmE0SnYJEtOKlgecsL2F9lSxZOCtLsLgFZFvL/gvIHAAD//wMAUEsBAi0A&#10;FAAGAAgAAAAhALaDOJL+AAAA4QEAABMAAAAAAAAAAAAAAAAAAAAAAFtDb250ZW50X1R5cGVzXS54&#10;bWxQSwECLQAUAAYACAAAACEAOP0h/9YAAACUAQAACwAAAAAAAAAAAAAAAAAvAQAAX3JlbHMvLnJl&#10;bHNQSwECLQAUAAYACAAAACEARrbPC9ACAACIBQAADgAAAAAAAAAAAAAAAAAuAgAAZHJzL2Uyb0Rv&#10;Yy54bWxQSwECLQAUAAYACAAAACEAr8mRm98AAAAJAQAADwAAAAAAAAAAAAAAAAAqBQAAZHJzL2Rv&#10;d25yZXYueG1sUEsFBgAAAAAEAAQA8wAAADYGAAAAAA==&#10;">
                <v:shadow on="t" color="black" opacity="26214f" origin="-.5,-.5" offset=".74836mm,.74836mm"/>
                <v:textbox style="mso-fit-shape-to-text:t">
                  <w:txbxContent>
                    <w:p w:rsidR="005C4B2E" w:rsidRPr="0073094F" w:rsidRDefault="005C4B2E" w:rsidP="0088588A">
                      <w:pPr>
                        <w:pStyle w:val="Default"/>
                        <w:rPr>
                          <w:rFonts w:asciiTheme="majorEastAsia" w:eastAsiaTheme="majorEastAsia" w:hAnsiTheme="majorEastAsia" w:cs="HGPｺﾞｼｯｸM"/>
                          <w:sz w:val="22"/>
                          <w:szCs w:val="22"/>
                        </w:rPr>
                      </w:pPr>
                      <w:r w:rsidRPr="0073094F">
                        <w:rPr>
                          <w:rFonts w:asciiTheme="majorEastAsia" w:eastAsiaTheme="majorEastAsia" w:hAnsiTheme="majorEastAsia" w:cs="HGPｺﾞｼｯｸM" w:hint="eastAsia"/>
                          <w:sz w:val="22"/>
                          <w:szCs w:val="22"/>
                        </w:rPr>
                        <w:t>＜県への委託の内容（例）＞</w:t>
                      </w:r>
                      <w:r w:rsidRPr="0073094F">
                        <w:rPr>
                          <w:rFonts w:asciiTheme="majorEastAsia" w:eastAsiaTheme="majorEastAsia" w:hAnsiTheme="majorEastAsia" w:cs="HGPｺﾞｼｯｸM"/>
                          <w:sz w:val="22"/>
                          <w:szCs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・倒壊家屋等の解体・撤去</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・一次仮置場までの収集運搬</w:t>
                      </w:r>
                      <w:r w:rsidRPr="0073094F">
                        <w:rPr>
                          <w:rFonts w:asciiTheme="majorEastAsia" w:eastAsiaTheme="majorEastAsia" w:hAnsiTheme="majorEastAsia" w:cs="HGPｺﾞｼｯｸM"/>
                          <w:color w:val="000000"/>
                          <w:kern w:val="0"/>
                          <w:sz w:val="22"/>
                        </w:rPr>
                        <w:t xml:space="preserve"> </w:t>
                      </w:r>
                      <w:r w:rsidRPr="0073094F">
                        <w:rPr>
                          <w:rFonts w:asciiTheme="majorEastAsia" w:eastAsiaTheme="majorEastAsia" w:hAnsiTheme="majorEastAsia" w:cs="HGPｺﾞｼｯｸM" w:hint="eastAsia"/>
                          <w:color w:val="000000"/>
                          <w:kern w:val="0"/>
                          <w:sz w:val="22"/>
                        </w:rPr>
                        <w:t>・一次仮置場における分別、処理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・一次仮置場からの収集運搬</w:t>
                      </w:r>
                      <w:r w:rsidRPr="0073094F">
                        <w:rPr>
                          <w:rFonts w:asciiTheme="majorEastAsia" w:eastAsiaTheme="majorEastAsia" w:hAnsiTheme="majorEastAsia" w:cs="HGPｺﾞｼｯｸM"/>
                          <w:color w:val="000000"/>
                          <w:kern w:val="0"/>
                          <w:sz w:val="22"/>
                        </w:rPr>
                        <w:t xml:space="preserve"> </w:t>
                      </w:r>
                      <w:r>
                        <w:rPr>
                          <w:rFonts w:asciiTheme="majorEastAsia" w:eastAsiaTheme="majorEastAsia" w:hAnsiTheme="majorEastAsia" w:cs="HGPｺﾞｼｯｸM" w:hint="eastAsia"/>
                          <w:color w:val="000000"/>
                          <w:kern w:val="0"/>
                          <w:sz w:val="22"/>
                        </w:rPr>
                        <w:t>・二次仮置場における分別、</w:t>
                      </w:r>
                      <w:r w:rsidRPr="0073094F">
                        <w:rPr>
                          <w:rFonts w:asciiTheme="majorEastAsia" w:eastAsiaTheme="majorEastAsia" w:hAnsiTheme="majorEastAsia" w:cs="HGPｺﾞｼｯｸM" w:hint="eastAsia"/>
                          <w:color w:val="000000"/>
                          <w:kern w:val="0"/>
                          <w:sz w:val="22"/>
                        </w:rPr>
                        <w:t>処理</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autoSpaceDE w:val="0"/>
                        <w:autoSpaceDN w:val="0"/>
                        <w:adjustRightInd w:val="0"/>
                        <w:jc w:val="left"/>
                        <w:rPr>
                          <w:rFonts w:asciiTheme="majorEastAsia" w:eastAsiaTheme="majorEastAsia" w:hAnsiTheme="majorEastAsia" w:cs="HGPｺﾞｼｯｸM"/>
                          <w:color w:val="000000"/>
                          <w:kern w:val="0"/>
                          <w:sz w:val="22"/>
                        </w:rPr>
                      </w:pPr>
                      <w:r w:rsidRPr="0073094F">
                        <w:rPr>
                          <w:rFonts w:asciiTheme="majorEastAsia" w:eastAsiaTheme="majorEastAsia" w:hAnsiTheme="majorEastAsia" w:cs="HGPｺﾞｼｯｸM" w:hint="eastAsia"/>
                          <w:color w:val="000000"/>
                          <w:kern w:val="0"/>
                          <w:sz w:val="22"/>
                        </w:rPr>
                        <w:t>・二次仮置場からの収集運搬</w:t>
                      </w:r>
                      <w:r w:rsidRPr="0073094F">
                        <w:rPr>
                          <w:rFonts w:asciiTheme="majorEastAsia" w:eastAsiaTheme="majorEastAsia" w:hAnsiTheme="majorEastAsia" w:cs="HGPｺﾞｼｯｸM"/>
                          <w:color w:val="000000"/>
                          <w:kern w:val="0"/>
                          <w:sz w:val="22"/>
                        </w:rPr>
                        <w:t xml:space="preserve"> </w:t>
                      </w:r>
                    </w:p>
                    <w:p w:rsidR="005C4B2E" w:rsidRPr="0073094F" w:rsidRDefault="005C4B2E" w:rsidP="0088588A">
                      <w:pPr>
                        <w:rPr>
                          <w:rFonts w:asciiTheme="majorEastAsia" w:eastAsiaTheme="majorEastAsia" w:hAnsiTheme="majorEastAsia"/>
                          <w:sz w:val="22"/>
                        </w:rPr>
                      </w:pPr>
                      <w:r w:rsidRPr="0073094F">
                        <w:rPr>
                          <w:rFonts w:asciiTheme="majorEastAsia" w:eastAsiaTheme="majorEastAsia" w:hAnsiTheme="majorEastAsia" w:cs="HGPｺﾞｼｯｸM" w:hint="eastAsia"/>
                          <w:color w:val="000000"/>
                          <w:kern w:val="0"/>
                          <w:sz w:val="22"/>
                        </w:rPr>
                        <w:t>・処理処分</w:t>
                      </w:r>
                    </w:p>
                  </w:txbxContent>
                </v:textbox>
                <w10:wrap type="square"/>
              </v:shape>
            </w:pict>
          </mc:Fallback>
        </mc:AlternateContent>
      </w:r>
    </w:p>
    <w:p w:rsidR="00190231" w:rsidRPr="0088588A" w:rsidRDefault="005D4337" w:rsidP="00190231">
      <w:pPr>
        <w:jc w:val="center"/>
      </w:pPr>
      <w:r>
        <w:rPr>
          <w:rFonts w:asciiTheme="majorEastAsia" w:eastAsiaTheme="majorEastAsia" w:hAnsiTheme="majorEastAsia" w:cs="ＭＳ ゴシック" w:hint="eastAsia"/>
          <w:b/>
          <w:color w:val="00B050"/>
          <w:kern w:val="0"/>
          <w:sz w:val="22"/>
        </w:rPr>
        <w:t>表</w:t>
      </w:r>
      <w:r w:rsidR="00190231">
        <w:rPr>
          <w:rFonts w:asciiTheme="majorEastAsia" w:eastAsiaTheme="majorEastAsia" w:hAnsiTheme="majorEastAsia" w:hint="eastAsia"/>
          <w:b/>
          <w:color w:val="00B050"/>
          <w:sz w:val="22"/>
        </w:rPr>
        <w:t>2</w:t>
      </w:r>
      <w:r w:rsidR="00190231">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4</w:t>
      </w:r>
      <w:r w:rsidR="00190231">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1</w:t>
      </w:r>
      <w:r w:rsidR="00190231">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事務委託及び事務代替</w:t>
      </w:r>
    </w:p>
    <w:tbl>
      <w:tblPr>
        <w:tblW w:w="85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79" w:type="dxa"/>
          <w:left w:w="107" w:type="dxa"/>
          <w:right w:w="58" w:type="dxa"/>
        </w:tblCellMar>
        <w:tblLook w:val="04A0" w:firstRow="1" w:lastRow="0" w:firstColumn="1" w:lastColumn="0" w:noHBand="0" w:noVBand="1"/>
      </w:tblPr>
      <w:tblGrid>
        <w:gridCol w:w="3201"/>
        <w:gridCol w:w="993"/>
        <w:gridCol w:w="4310"/>
      </w:tblGrid>
      <w:tr w:rsidR="0088588A" w:rsidTr="005D4337">
        <w:trPr>
          <w:trHeight w:val="368"/>
          <w:jc w:val="center"/>
        </w:trPr>
        <w:tc>
          <w:tcPr>
            <w:tcW w:w="3201" w:type="dxa"/>
            <w:vMerge w:val="restart"/>
            <w:shd w:val="clear" w:color="auto" w:fill="auto"/>
          </w:tcPr>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 xml:space="preserve">事務の委託 </w:t>
            </w:r>
          </w:p>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(地方自治法</w:t>
            </w:r>
            <w:r w:rsidR="00190231" w:rsidRPr="00D77374">
              <w:rPr>
                <w:rFonts w:asciiTheme="majorEastAsia" w:eastAsiaTheme="majorEastAsia" w:hAnsiTheme="majorEastAsia" w:cs="HGPｺﾞｼｯｸM" w:hint="eastAsia"/>
              </w:rPr>
              <w:t>第</w:t>
            </w:r>
            <w:r w:rsidRPr="00D77374">
              <w:rPr>
                <w:rFonts w:asciiTheme="majorEastAsia" w:eastAsiaTheme="majorEastAsia" w:hAnsiTheme="majorEastAsia" w:cs="HGPｺﾞｼｯｸM"/>
              </w:rPr>
              <w:t xml:space="preserve">252条の14) </w:t>
            </w:r>
          </w:p>
        </w:tc>
        <w:tc>
          <w:tcPr>
            <w:tcW w:w="993" w:type="dxa"/>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内 容</w:t>
            </w:r>
          </w:p>
        </w:tc>
        <w:tc>
          <w:tcPr>
            <w:tcW w:w="4310" w:type="dxa"/>
          </w:tcPr>
          <w:p w:rsidR="0088588A" w:rsidRPr="00D77374" w:rsidRDefault="0088588A" w:rsidP="00324D1A">
            <w:pPr>
              <w:spacing w:line="259" w:lineRule="auto"/>
              <w:rPr>
                <w:rFonts w:asciiTheme="majorEastAsia" w:eastAsiaTheme="majorEastAsia" w:hAnsiTheme="majorEastAsia"/>
              </w:rPr>
            </w:pPr>
            <w:r w:rsidRPr="00D77374">
              <w:rPr>
                <w:rFonts w:asciiTheme="majorEastAsia" w:eastAsiaTheme="majorEastAsia" w:hAnsiTheme="majorEastAsia" w:cs="HGPｺﾞｼｯｸM"/>
              </w:rPr>
              <w:t xml:space="preserve">執行権限を委託先の自治体に譲り渡す制度 </w:t>
            </w:r>
          </w:p>
        </w:tc>
      </w:tr>
      <w:tr w:rsidR="0088588A" w:rsidTr="005D4337">
        <w:trPr>
          <w:trHeight w:val="370"/>
          <w:jc w:val="center"/>
        </w:trPr>
        <w:tc>
          <w:tcPr>
            <w:tcW w:w="3201" w:type="dxa"/>
            <w:vMerge/>
            <w:tcBorders>
              <w:bottom w:val="single" w:sz="8" w:space="0" w:color="000000" w:themeColor="text1"/>
            </w:tcBorders>
            <w:shd w:val="clear" w:color="auto" w:fill="auto"/>
          </w:tcPr>
          <w:p w:rsidR="0088588A" w:rsidRPr="00D77374" w:rsidRDefault="0088588A" w:rsidP="00324D1A">
            <w:pPr>
              <w:rPr>
                <w:rFonts w:asciiTheme="majorEastAsia" w:eastAsiaTheme="majorEastAsia" w:hAnsiTheme="majorEastAsia"/>
              </w:rPr>
            </w:pPr>
          </w:p>
        </w:tc>
        <w:tc>
          <w:tcPr>
            <w:tcW w:w="993" w:type="dxa"/>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特 徴</w:t>
            </w:r>
          </w:p>
        </w:tc>
        <w:tc>
          <w:tcPr>
            <w:tcW w:w="4310" w:type="dxa"/>
          </w:tcPr>
          <w:p w:rsidR="0088588A" w:rsidRPr="00D77374" w:rsidRDefault="0088588A" w:rsidP="00324D1A">
            <w:pPr>
              <w:spacing w:line="259" w:lineRule="auto"/>
              <w:rPr>
                <w:rFonts w:asciiTheme="majorEastAsia" w:eastAsiaTheme="majorEastAsia" w:hAnsiTheme="majorEastAsia"/>
              </w:rPr>
            </w:pPr>
            <w:r w:rsidRPr="00D77374">
              <w:rPr>
                <w:rFonts w:asciiTheme="majorEastAsia" w:eastAsiaTheme="majorEastAsia" w:hAnsiTheme="majorEastAsia" w:cs="HGPｺﾞｼｯｸM"/>
              </w:rPr>
              <w:t xml:space="preserve">技術職員不足の自治体への全面関与 </w:t>
            </w:r>
          </w:p>
        </w:tc>
      </w:tr>
      <w:tr w:rsidR="0088588A" w:rsidTr="005D4337">
        <w:trPr>
          <w:trHeight w:val="569"/>
          <w:jc w:val="center"/>
        </w:trPr>
        <w:tc>
          <w:tcPr>
            <w:tcW w:w="3201" w:type="dxa"/>
            <w:vMerge w:val="restart"/>
            <w:shd w:val="clear" w:color="auto" w:fill="auto"/>
            <w:vAlign w:val="center"/>
          </w:tcPr>
          <w:p w:rsidR="0088588A" w:rsidRPr="00D77374" w:rsidRDefault="0088588A" w:rsidP="00324D1A">
            <w:pPr>
              <w:jc w:val="center"/>
              <w:rPr>
                <w:rFonts w:asciiTheme="majorEastAsia" w:eastAsiaTheme="majorEastAsia" w:hAnsiTheme="majorEastAsia"/>
              </w:rPr>
            </w:pPr>
            <w:r w:rsidRPr="00D77374">
              <w:rPr>
                <w:rFonts w:asciiTheme="majorEastAsia" w:eastAsiaTheme="majorEastAsia" w:hAnsiTheme="majorEastAsia" w:cs="HGPｺﾞｼｯｸM"/>
              </w:rPr>
              <w:t xml:space="preserve">事務の代替執行 </w:t>
            </w:r>
          </w:p>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(地方自治法</w:t>
            </w:r>
            <w:r w:rsidR="00190231" w:rsidRPr="00D77374">
              <w:rPr>
                <w:rFonts w:asciiTheme="majorEastAsia" w:eastAsiaTheme="majorEastAsia" w:hAnsiTheme="majorEastAsia" w:cs="HGPｺﾞｼｯｸM" w:hint="eastAsia"/>
              </w:rPr>
              <w:t>第</w:t>
            </w:r>
            <w:r w:rsidRPr="00D77374">
              <w:rPr>
                <w:rFonts w:asciiTheme="majorEastAsia" w:eastAsiaTheme="majorEastAsia" w:hAnsiTheme="majorEastAsia" w:cs="HGPｺﾞｼｯｸM"/>
              </w:rPr>
              <w:t xml:space="preserve">252条の16の2) </w:t>
            </w:r>
          </w:p>
        </w:tc>
        <w:tc>
          <w:tcPr>
            <w:tcW w:w="993" w:type="dxa"/>
            <w:vAlign w:val="center"/>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内 容</w:t>
            </w:r>
          </w:p>
        </w:tc>
        <w:tc>
          <w:tcPr>
            <w:tcW w:w="4310" w:type="dxa"/>
          </w:tcPr>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 xml:space="preserve">執行権限を保持したまま執行の代行のみを委託する制度 </w:t>
            </w:r>
          </w:p>
        </w:tc>
      </w:tr>
      <w:tr w:rsidR="0088588A" w:rsidTr="005D4337">
        <w:trPr>
          <w:trHeight w:val="737"/>
          <w:jc w:val="center"/>
        </w:trPr>
        <w:tc>
          <w:tcPr>
            <w:tcW w:w="3201" w:type="dxa"/>
            <w:vMerge/>
            <w:shd w:val="clear" w:color="auto" w:fill="auto"/>
          </w:tcPr>
          <w:p w:rsidR="0088588A" w:rsidRPr="00D77374" w:rsidRDefault="0088588A" w:rsidP="00324D1A">
            <w:pPr>
              <w:spacing w:line="259" w:lineRule="auto"/>
              <w:rPr>
                <w:rFonts w:asciiTheme="majorEastAsia" w:eastAsiaTheme="majorEastAsia" w:hAnsiTheme="majorEastAsia"/>
              </w:rPr>
            </w:pPr>
          </w:p>
        </w:tc>
        <w:tc>
          <w:tcPr>
            <w:tcW w:w="993" w:type="dxa"/>
            <w:vAlign w:val="center"/>
          </w:tcPr>
          <w:p w:rsidR="0088588A" w:rsidRPr="00D77374" w:rsidRDefault="0088588A" w:rsidP="00324D1A">
            <w:pPr>
              <w:spacing w:line="259" w:lineRule="auto"/>
              <w:jc w:val="center"/>
              <w:rPr>
                <w:rFonts w:asciiTheme="majorEastAsia" w:eastAsiaTheme="majorEastAsia" w:hAnsiTheme="majorEastAsia"/>
              </w:rPr>
            </w:pPr>
            <w:r w:rsidRPr="00D77374">
              <w:rPr>
                <w:rFonts w:asciiTheme="majorEastAsia" w:eastAsiaTheme="majorEastAsia" w:hAnsiTheme="majorEastAsia" w:cs="HGPｺﾞｼｯｸM"/>
              </w:rPr>
              <w:t>特 徴</w:t>
            </w:r>
          </w:p>
        </w:tc>
        <w:tc>
          <w:tcPr>
            <w:tcW w:w="4310" w:type="dxa"/>
          </w:tcPr>
          <w:p w:rsidR="00190231" w:rsidRPr="00D77374" w:rsidRDefault="0088588A" w:rsidP="00324D1A">
            <w:pPr>
              <w:rPr>
                <w:rFonts w:asciiTheme="majorEastAsia" w:eastAsiaTheme="majorEastAsia" w:hAnsiTheme="majorEastAsia" w:cs="HGPｺﾞｼｯｸM"/>
              </w:rPr>
            </w:pPr>
            <w:r w:rsidRPr="00D77374">
              <w:rPr>
                <w:rFonts w:asciiTheme="majorEastAsia" w:eastAsiaTheme="majorEastAsia" w:hAnsiTheme="majorEastAsia" w:cs="HGPｺﾞｼｯｸM"/>
              </w:rPr>
              <w:t xml:space="preserve">執行権限の譲渡を伴わない </w:t>
            </w:r>
          </w:p>
          <w:p w:rsidR="0088588A" w:rsidRPr="00D77374" w:rsidRDefault="0088588A" w:rsidP="00324D1A">
            <w:pPr>
              <w:rPr>
                <w:rFonts w:asciiTheme="majorEastAsia" w:eastAsiaTheme="majorEastAsia" w:hAnsiTheme="majorEastAsia"/>
              </w:rPr>
            </w:pPr>
            <w:r w:rsidRPr="00D77374">
              <w:rPr>
                <w:rFonts w:asciiTheme="majorEastAsia" w:eastAsiaTheme="majorEastAsia" w:hAnsiTheme="majorEastAsia" w:cs="HGPｺﾞｼｯｸM"/>
              </w:rPr>
              <w:t xml:space="preserve">（執行による責任は求めた自治体にある） </w:t>
            </w:r>
          </w:p>
        </w:tc>
      </w:tr>
    </w:tbl>
    <w:p w:rsidR="0088588A" w:rsidRDefault="0088588A" w:rsidP="004C6C6D"/>
    <w:p w:rsidR="005D4337" w:rsidRPr="006F33C4" w:rsidRDefault="006F33C4" w:rsidP="006F33C4">
      <w:pPr>
        <w:jc w:val="center"/>
      </w:pPr>
      <w:r>
        <w:rPr>
          <w:rFonts w:asciiTheme="majorEastAsia" w:eastAsiaTheme="majorEastAsia" w:hAnsiTheme="majorEastAsia" w:cs="ＭＳ ゴシック" w:hint="eastAsia"/>
          <w:b/>
          <w:color w:val="00B050"/>
          <w:kern w:val="0"/>
          <w:sz w:val="22"/>
        </w:rPr>
        <w:t>図</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4</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2　事務の委託の流れ（例）</w:t>
      </w:r>
    </w:p>
    <w:p w:rsidR="0088588A" w:rsidRDefault="005D4337" w:rsidP="004C6C6D">
      <w:r>
        <w:rPr>
          <w:rFonts w:ascii="Calibri" w:eastAsia="Calibri" w:hAnsi="Calibri" w:cs="Calibri"/>
          <w:noProof/>
          <w:sz w:val="22"/>
        </w:rPr>
        <mc:AlternateContent>
          <mc:Choice Requires="wpg">
            <w:drawing>
              <wp:inline distT="0" distB="0" distL="0" distR="0" wp14:anchorId="4E1EBE41" wp14:editId="0C75A7A5">
                <wp:extent cx="5028438" cy="1927118"/>
                <wp:effectExtent l="0" t="0" r="20320" b="0"/>
                <wp:docPr id="179310" name="Group 179310"/>
                <wp:cNvGraphicFramePr/>
                <a:graphic xmlns:a="http://schemas.openxmlformats.org/drawingml/2006/main">
                  <a:graphicData uri="http://schemas.microsoft.com/office/word/2010/wordprocessingGroup">
                    <wpg:wgp>
                      <wpg:cNvGrpSpPr/>
                      <wpg:grpSpPr>
                        <a:xfrm>
                          <a:off x="0" y="0"/>
                          <a:ext cx="5028438" cy="1927118"/>
                          <a:chOff x="0" y="0"/>
                          <a:chExt cx="5028438" cy="2123762"/>
                        </a:xfrm>
                      </wpg:grpSpPr>
                      <wps:wsp>
                        <wps:cNvPr id="6425" name="Rectangle 6425"/>
                        <wps:cNvSpPr/>
                        <wps:spPr>
                          <a:xfrm>
                            <a:off x="0" y="1667619"/>
                            <a:ext cx="581531" cy="169562"/>
                          </a:xfrm>
                          <a:prstGeom prst="rect">
                            <a:avLst/>
                          </a:prstGeom>
                          <a:ln>
                            <a:noFill/>
                          </a:ln>
                        </wps:spPr>
                        <wps:txbx>
                          <w:txbxContent>
                            <w:p w:rsidR="005C4B2E" w:rsidRDefault="005C4B2E" w:rsidP="005D4337">
                              <w:pPr>
                                <w:spacing w:after="160" w:line="259" w:lineRule="auto"/>
                              </w:pPr>
                              <w:r>
                                <w:rPr>
                                  <w:rFonts w:ascii="Century" w:eastAsia="Century" w:hAnsi="Century" w:cs="Century"/>
                                </w:rPr>
                                <w:t xml:space="preserve">       </w:t>
                              </w:r>
                            </w:p>
                          </w:txbxContent>
                        </wps:txbx>
                        <wps:bodyPr horzOverflow="overflow" vert="horz" lIns="0" tIns="0" rIns="0" bIns="0" rtlCol="0">
                          <a:noAutofit/>
                        </wps:bodyPr>
                      </wps:wsp>
                      <wps:wsp>
                        <wps:cNvPr id="6430" name="Shape 6430"/>
                        <wps:cNvSpPr/>
                        <wps:spPr>
                          <a:xfrm>
                            <a:off x="36118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0" cap="flat">
                            <a:miter lim="100000"/>
                          </a:ln>
                        </wps:spPr>
                        <wps:style>
                          <a:lnRef idx="0">
                            <a:srgbClr val="000000">
                              <a:alpha val="0"/>
                            </a:srgbClr>
                          </a:lnRef>
                          <a:fillRef idx="1">
                            <a:srgbClr val="EAF1DD"/>
                          </a:fillRef>
                          <a:effectRef idx="0">
                            <a:scrgbClr r="0" g="0" b="0"/>
                          </a:effectRef>
                          <a:fontRef idx="none"/>
                        </wps:style>
                        <wps:bodyPr/>
                      </wps:wsp>
                      <wps:wsp>
                        <wps:cNvPr id="6431" name="Shape 6431"/>
                        <wps:cNvSpPr/>
                        <wps:spPr>
                          <a:xfrm>
                            <a:off x="36118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32" name="Rectangle 6432"/>
                        <wps:cNvSpPr/>
                        <wps:spPr>
                          <a:xfrm>
                            <a:off x="425628" y="66460"/>
                            <a:ext cx="218598" cy="1708926"/>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事務の委託の意向確認</w:t>
                              </w:r>
                            </w:p>
                          </w:txbxContent>
                        </wps:txbx>
                        <wps:bodyPr horzOverflow="overflow" vert="eaVert" lIns="0" tIns="0" rIns="0" bIns="0" rtlCol="0">
                          <a:noAutofit/>
                        </wps:bodyPr>
                      </wps:wsp>
                      <wps:wsp>
                        <wps:cNvPr id="6433" name="Rectangle 6433"/>
                        <wps:cNvSpPr/>
                        <wps:spPr>
                          <a:xfrm rot="5399999">
                            <a:off x="413957" y="136744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34" name="Shape 6434"/>
                        <wps:cNvSpPr/>
                        <wps:spPr>
                          <a:xfrm>
                            <a:off x="776478"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35" name="Shape 6435"/>
                        <wps:cNvSpPr/>
                        <wps:spPr>
                          <a:xfrm>
                            <a:off x="776478"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36" name="Shape 6436"/>
                        <wps:cNvSpPr/>
                        <wps:spPr>
                          <a:xfrm>
                            <a:off x="982218" y="0"/>
                            <a:ext cx="323850" cy="1539240"/>
                          </a:xfrm>
                          <a:custGeom>
                            <a:avLst/>
                            <a:gdLst/>
                            <a:ahLst/>
                            <a:cxnLst/>
                            <a:rect l="0" t="0" r="0" b="0"/>
                            <a:pathLst>
                              <a:path w="323850" h="1539240">
                                <a:moveTo>
                                  <a:pt x="53340" y="0"/>
                                </a:moveTo>
                                <a:lnTo>
                                  <a:pt x="269748" y="0"/>
                                </a:lnTo>
                                <a:cubicBezTo>
                                  <a:pt x="299466" y="0"/>
                                  <a:pt x="323850" y="24384"/>
                                  <a:pt x="323850" y="54102"/>
                                </a:cubicBezTo>
                                <a:lnTo>
                                  <a:pt x="323850" y="1485138"/>
                                </a:lnTo>
                                <a:cubicBezTo>
                                  <a:pt x="323850" y="1514856"/>
                                  <a:pt x="299466" y="1539240"/>
                                  <a:pt x="269748" y="1539240"/>
                                </a:cubicBezTo>
                                <a:lnTo>
                                  <a:pt x="53340" y="1539240"/>
                                </a:lnTo>
                                <a:cubicBezTo>
                                  <a:pt x="23622" y="1539240"/>
                                  <a:pt x="0" y="1514856"/>
                                  <a:pt x="0" y="1485138"/>
                                </a:cubicBezTo>
                                <a:lnTo>
                                  <a:pt x="0" y="54102"/>
                                </a:lnTo>
                                <a:cubicBezTo>
                                  <a:pt x="0" y="24384"/>
                                  <a:pt x="23622" y="0"/>
                                  <a:pt x="53340"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6437" name="Shape 6437"/>
                        <wps:cNvSpPr/>
                        <wps:spPr>
                          <a:xfrm>
                            <a:off x="982218" y="0"/>
                            <a:ext cx="323850" cy="1539240"/>
                          </a:xfrm>
                          <a:custGeom>
                            <a:avLst/>
                            <a:gdLst/>
                            <a:ahLst/>
                            <a:cxnLst/>
                            <a:rect l="0" t="0" r="0" b="0"/>
                            <a:pathLst>
                              <a:path w="323850" h="1539240">
                                <a:moveTo>
                                  <a:pt x="53340" y="0"/>
                                </a:moveTo>
                                <a:cubicBezTo>
                                  <a:pt x="23622" y="0"/>
                                  <a:pt x="0" y="24384"/>
                                  <a:pt x="0" y="54102"/>
                                </a:cubicBezTo>
                                <a:lnTo>
                                  <a:pt x="0" y="1485138"/>
                                </a:lnTo>
                                <a:cubicBezTo>
                                  <a:pt x="0" y="1514856"/>
                                  <a:pt x="23622" y="1539240"/>
                                  <a:pt x="53340"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19050" cap="rnd" cmpd="sng">
                            <a:solidFill>
                              <a:srgbClr val="7F7F7F">
                                <a:shade val="95000"/>
                                <a:satMod val="105000"/>
                              </a:srgbClr>
                            </a:solidFill>
                            <a:prstDash val="dash"/>
                            <a:round/>
                          </a:ln>
                        </wps:spPr>
                        <wps:style>
                          <a:lnRef idx="1">
                            <a:srgbClr val="7F7F7F"/>
                          </a:lnRef>
                          <a:fillRef idx="0">
                            <a:srgbClr val="000000">
                              <a:alpha val="0"/>
                            </a:srgbClr>
                          </a:fillRef>
                          <a:effectRef idx="0">
                            <a:scrgbClr r="0" g="0" b="0"/>
                          </a:effectRef>
                          <a:fontRef idx="none"/>
                        </wps:style>
                        <wps:bodyPr/>
                      </wps:wsp>
                      <wps:wsp>
                        <wps:cNvPr id="6438" name="Rectangle 6438"/>
                        <wps:cNvSpPr/>
                        <wps:spPr>
                          <a:xfrm>
                            <a:off x="1064206" y="190703"/>
                            <a:ext cx="218571" cy="1354090"/>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事務の委託の依頼</w:t>
                              </w:r>
                            </w:p>
                          </w:txbxContent>
                        </wps:txbx>
                        <wps:bodyPr horzOverflow="overflow" vert="eaVert" lIns="0" tIns="0" rIns="0" bIns="0" rtlCol="0">
                          <a:noAutofit/>
                        </wps:bodyPr>
                      </wps:wsp>
                      <wps:wsp>
                        <wps:cNvPr id="6439" name="Rectangle 6439"/>
                        <wps:cNvSpPr/>
                        <wps:spPr>
                          <a:xfrm rot="5399999">
                            <a:off x="1034986" y="123409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40" name="Shape 6440"/>
                        <wps:cNvSpPr/>
                        <wps:spPr>
                          <a:xfrm>
                            <a:off x="1602486"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41" name="Shape 6441"/>
                        <wps:cNvSpPr/>
                        <wps:spPr>
                          <a:xfrm>
                            <a:off x="1602486"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42" name="Rectangle 6442"/>
                        <wps:cNvSpPr/>
                        <wps:spPr>
                          <a:xfrm>
                            <a:off x="1661746" y="199810"/>
                            <a:ext cx="235376" cy="1354268"/>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事務の委託の受託</w:t>
                              </w:r>
                            </w:p>
                          </w:txbxContent>
                        </wps:txbx>
                        <wps:bodyPr horzOverflow="overflow" vert="eaVert" lIns="0" tIns="0" rIns="0" bIns="0" rtlCol="0">
                          <a:noAutofit/>
                        </wps:bodyPr>
                      </wps:wsp>
                      <wps:wsp>
                        <wps:cNvPr id="6443" name="Rectangle 6443"/>
                        <wps:cNvSpPr/>
                        <wps:spPr>
                          <a:xfrm rot="5399999">
                            <a:off x="1655255" y="123409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44" name="Shape 6444"/>
                        <wps:cNvSpPr/>
                        <wps:spPr>
                          <a:xfrm>
                            <a:off x="1396746"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45" name="Shape 6445"/>
                        <wps:cNvSpPr/>
                        <wps:spPr>
                          <a:xfrm>
                            <a:off x="1396746"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46" name="Shape 6446"/>
                        <wps:cNvSpPr/>
                        <wps:spPr>
                          <a:xfrm>
                            <a:off x="2222754"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AF1DD"/>
                          </a:fillRef>
                          <a:effectRef idx="0">
                            <a:scrgbClr r="0" g="0" b="0"/>
                          </a:effectRef>
                          <a:fontRef idx="none"/>
                        </wps:style>
                        <wps:bodyPr/>
                      </wps:wsp>
                      <wps:wsp>
                        <wps:cNvPr id="6447" name="Shape 6447"/>
                        <wps:cNvSpPr/>
                        <wps:spPr>
                          <a:xfrm>
                            <a:off x="2222754"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48" name="Rectangle 6448"/>
                        <wps:cNvSpPr/>
                        <wps:spPr>
                          <a:xfrm>
                            <a:off x="2275283" y="633651"/>
                            <a:ext cx="218598" cy="353434"/>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議決</w:t>
                              </w:r>
                            </w:p>
                          </w:txbxContent>
                        </wps:txbx>
                        <wps:bodyPr horzOverflow="overflow" vert="eaVert" lIns="0" tIns="0" rIns="0" bIns="0" rtlCol="0">
                          <a:noAutofit/>
                        </wps:bodyPr>
                      </wps:wsp>
                      <wps:wsp>
                        <wps:cNvPr id="6449" name="Rectangle 6449"/>
                        <wps:cNvSpPr/>
                        <wps:spPr>
                          <a:xfrm rot="5399999">
                            <a:off x="2275523" y="858428"/>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50" name="Shape 6450"/>
                        <wps:cNvSpPr/>
                        <wps:spPr>
                          <a:xfrm>
                            <a:off x="2638044"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51" name="Shape 6451"/>
                        <wps:cNvSpPr/>
                        <wps:spPr>
                          <a:xfrm>
                            <a:off x="2638044"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52" name="Shape 6452"/>
                        <wps:cNvSpPr/>
                        <wps:spPr>
                          <a:xfrm>
                            <a:off x="2843022" y="0"/>
                            <a:ext cx="323850" cy="1539240"/>
                          </a:xfrm>
                          <a:custGeom>
                            <a:avLst/>
                            <a:gdLst/>
                            <a:ahLst/>
                            <a:cxnLst/>
                            <a:rect l="0" t="0" r="0" b="0"/>
                            <a:pathLst>
                              <a:path w="323850" h="1539240">
                                <a:moveTo>
                                  <a:pt x="54102" y="0"/>
                                </a:moveTo>
                                <a:lnTo>
                                  <a:pt x="269748" y="0"/>
                                </a:lnTo>
                                <a:cubicBezTo>
                                  <a:pt x="299466" y="0"/>
                                  <a:pt x="323850" y="24384"/>
                                  <a:pt x="323850" y="54102"/>
                                </a:cubicBezTo>
                                <a:lnTo>
                                  <a:pt x="323850" y="1485138"/>
                                </a:lnTo>
                                <a:cubicBezTo>
                                  <a:pt x="323850" y="1514856"/>
                                  <a:pt x="299466"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53" name="Shape 6453"/>
                        <wps:cNvSpPr/>
                        <wps:spPr>
                          <a:xfrm>
                            <a:off x="2843022"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299466" y="1539240"/>
                                  <a:pt x="323850" y="1514856"/>
                                  <a:pt x="323850" y="1485138"/>
                                </a:cubicBezTo>
                                <a:lnTo>
                                  <a:pt x="323850" y="54102"/>
                                </a:lnTo>
                                <a:cubicBezTo>
                                  <a:pt x="323850" y="24384"/>
                                  <a:pt x="299466"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54" name="Rectangle 6454"/>
                        <wps:cNvSpPr/>
                        <wps:spPr>
                          <a:xfrm>
                            <a:off x="2937045" y="633651"/>
                            <a:ext cx="177356" cy="354781"/>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告示</w:t>
                              </w:r>
                            </w:p>
                          </w:txbxContent>
                        </wps:txbx>
                        <wps:bodyPr horzOverflow="overflow" vert="eaVert" lIns="0" tIns="0" rIns="0" bIns="0" rtlCol="0">
                          <a:noAutofit/>
                        </wps:bodyPr>
                      </wps:wsp>
                      <wps:wsp>
                        <wps:cNvPr id="6455" name="Rectangle 6455"/>
                        <wps:cNvSpPr/>
                        <wps:spPr>
                          <a:xfrm rot="5399999">
                            <a:off x="2895791" y="858428"/>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56" name="Shape 6456"/>
                        <wps:cNvSpPr/>
                        <wps:spPr>
                          <a:xfrm>
                            <a:off x="3258312"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3258312"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58" name="Shape 6458"/>
                        <wps:cNvSpPr/>
                        <wps:spPr>
                          <a:xfrm>
                            <a:off x="3463290" y="0"/>
                            <a:ext cx="323850" cy="1539240"/>
                          </a:xfrm>
                          <a:custGeom>
                            <a:avLst/>
                            <a:gdLst/>
                            <a:ahLst/>
                            <a:cxnLst/>
                            <a:rect l="0" t="0" r="0" b="0"/>
                            <a:pathLst>
                              <a:path w="323850" h="1539240">
                                <a:moveTo>
                                  <a:pt x="54102" y="0"/>
                                </a:moveTo>
                                <a:lnTo>
                                  <a:pt x="269748" y="0"/>
                                </a:lnTo>
                                <a:cubicBezTo>
                                  <a:pt x="300228" y="0"/>
                                  <a:pt x="323850" y="24384"/>
                                  <a:pt x="323850" y="54102"/>
                                </a:cubicBezTo>
                                <a:lnTo>
                                  <a:pt x="323850" y="1485138"/>
                                </a:lnTo>
                                <a:cubicBezTo>
                                  <a:pt x="323850" y="1514856"/>
                                  <a:pt x="300228" y="1539240"/>
                                  <a:pt x="269748"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59" name="Shape 6459"/>
                        <wps:cNvSpPr/>
                        <wps:spPr>
                          <a:xfrm>
                            <a:off x="3463290"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69748" y="1539240"/>
                                </a:lnTo>
                                <a:cubicBezTo>
                                  <a:pt x="300228" y="1539240"/>
                                  <a:pt x="323850" y="1514856"/>
                                  <a:pt x="323850" y="1485138"/>
                                </a:cubicBezTo>
                                <a:lnTo>
                                  <a:pt x="323850" y="54102"/>
                                </a:lnTo>
                                <a:cubicBezTo>
                                  <a:pt x="323850" y="24384"/>
                                  <a:pt x="300228" y="0"/>
                                  <a:pt x="26974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60" name="Rectangle 6460"/>
                        <wps:cNvSpPr/>
                        <wps:spPr>
                          <a:xfrm>
                            <a:off x="3557313" y="318183"/>
                            <a:ext cx="177356" cy="1194011"/>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経費に係る協議</w:t>
                              </w:r>
                            </w:p>
                          </w:txbxContent>
                        </wps:txbx>
                        <wps:bodyPr horzOverflow="overflow" vert="eaVert" lIns="0" tIns="0" rIns="0" bIns="0" rtlCol="0">
                          <a:noAutofit/>
                        </wps:bodyPr>
                      </wps:wsp>
                      <wps:wsp>
                        <wps:cNvPr id="6461" name="Rectangle 6461"/>
                        <wps:cNvSpPr/>
                        <wps:spPr>
                          <a:xfrm rot="5399999">
                            <a:off x="3516058" y="1173896"/>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62" name="Shape 6462"/>
                        <wps:cNvSpPr/>
                        <wps:spPr>
                          <a:xfrm>
                            <a:off x="3878580"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3878580"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64" name="Shape 6464"/>
                        <wps:cNvSpPr/>
                        <wps:spPr>
                          <a:xfrm>
                            <a:off x="470458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65" name="Shape 6465"/>
                        <wps:cNvSpPr/>
                        <wps:spPr>
                          <a:xfrm>
                            <a:off x="470458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66" name="Rectangle 6466"/>
                        <wps:cNvSpPr/>
                        <wps:spPr>
                          <a:xfrm>
                            <a:off x="4800601" y="293228"/>
                            <a:ext cx="191742" cy="1251565"/>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総務大臣に届出</w:t>
                              </w:r>
                            </w:p>
                          </w:txbxContent>
                        </wps:txbx>
                        <wps:bodyPr horzOverflow="overflow" vert="eaVert" lIns="0" tIns="0" rIns="0" bIns="0" rtlCol="0">
                          <a:noAutofit/>
                        </wps:bodyPr>
                      </wps:wsp>
                      <wps:wsp>
                        <wps:cNvPr id="6467" name="Rectangle 6467"/>
                        <wps:cNvSpPr/>
                        <wps:spPr>
                          <a:xfrm rot="5399999">
                            <a:off x="4757357" y="1180754"/>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68" name="Shape 6468"/>
                        <wps:cNvSpPr/>
                        <wps:spPr>
                          <a:xfrm>
                            <a:off x="2017014" y="54102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69" name="Shape 6469"/>
                        <wps:cNvSpPr/>
                        <wps:spPr>
                          <a:xfrm>
                            <a:off x="2017014" y="54102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470" name="Shape 6470"/>
                        <wps:cNvSpPr/>
                        <wps:spPr>
                          <a:xfrm>
                            <a:off x="2010715" y="1851152"/>
                            <a:ext cx="741072" cy="205740"/>
                          </a:xfrm>
                          <a:custGeom>
                            <a:avLst/>
                            <a:gdLst/>
                            <a:ahLst/>
                            <a:cxnLst/>
                            <a:rect l="0" t="0" r="0" b="0"/>
                            <a:pathLst>
                              <a:path w="624078" h="205740">
                                <a:moveTo>
                                  <a:pt x="34290" y="0"/>
                                </a:moveTo>
                                <a:lnTo>
                                  <a:pt x="589788" y="0"/>
                                </a:lnTo>
                                <a:cubicBezTo>
                                  <a:pt x="608838" y="0"/>
                                  <a:pt x="624078" y="15240"/>
                                  <a:pt x="624078" y="34290"/>
                                </a:cubicBezTo>
                                <a:lnTo>
                                  <a:pt x="624078" y="171450"/>
                                </a:lnTo>
                                <a:cubicBezTo>
                                  <a:pt x="624078" y="190500"/>
                                  <a:pt x="608838" y="205740"/>
                                  <a:pt x="589788" y="205740"/>
                                </a:cubicBezTo>
                                <a:lnTo>
                                  <a:pt x="34290" y="205740"/>
                                </a:lnTo>
                                <a:cubicBezTo>
                                  <a:pt x="16002" y="205740"/>
                                  <a:pt x="0" y="190500"/>
                                  <a:pt x="0" y="171450"/>
                                </a:cubicBezTo>
                                <a:lnTo>
                                  <a:pt x="0" y="34290"/>
                                </a:lnTo>
                                <a:cubicBezTo>
                                  <a:pt x="0" y="15240"/>
                                  <a:pt x="16002" y="0"/>
                                  <a:pt x="34290"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71" name="Shape 6471"/>
                        <wps:cNvSpPr/>
                        <wps:spPr>
                          <a:xfrm>
                            <a:off x="2010715" y="1851152"/>
                            <a:ext cx="741350" cy="205740"/>
                          </a:xfrm>
                          <a:custGeom>
                            <a:avLst/>
                            <a:gdLst/>
                            <a:ahLst/>
                            <a:cxnLst/>
                            <a:rect l="0" t="0" r="0" b="0"/>
                            <a:pathLst>
                              <a:path w="624078" h="205740">
                                <a:moveTo>
                                  <a:pt x="34290" y="0"/>
                                </a:moveTo>
                                <a:cubicBezTo>
                                  <a:pt x="16002" y="0"/>
                                  <a:pt x="0" y="15240"/>
                                  <a:pt x="0" y="34290"/>
                                </a:cubicBezTo>
                                <a:lnTo>
                                  <a:pt x="0" y="171450"/>
                                </a:lnTo>
                                <a:cubicBezTo>
                                  <a:pt x="0" y="190500"/>
                                  <a:pt x="16002" y="205740"/>
                                  <a:pt x="34290" y="205740"/>
                                </a:cubicBezTo>
                                <a:lnTo>
                                  <a:pt x="589788" y="205740"/>
                                </a:lnTo>
                                <a:cubicBezTo>
                                  <a:pt x="608838" y="205740"/>
                                  <a:pt x="624078" y="190500"/>
                                  <a:pt x="624078" y="171450"/>
                                </a:cubicBezTo>
                                <a:lnTo>
                                  <a:pt x="624078" y="34290"/>
                                </a:lnTo>
                                <a:cubicBezTo>
                                  <a:pt x="624078" y="15240"/>
                                  <a:pt x="608838" y="0"/>
                                  <a:pt x="58978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72" name="Rectangle 6472"/>
                        <wps:cNvSpPr/>
                        <wps:spPr>
                          <a:xfrm>
                            <a:off x="2063080" y="1819275"/>
                            <a:ext cx="691278" cy="230775"/>
                          </a:xfrm>
                          <a:prstGeom prst="rect">
                            <a:avLst/>
                          </a:prstGeom>
                          <a:ln>
                            <a:noFill/>
                          </a:ln>
                        </wps:spPr>
                        <wps:txbx>
                          <w:txbxContent>
                            <w:p w:rsidR="005C4B2E" w:rsidRPr="00E947F0" w:rsidRDefault="005C4B2E" w:rsidP="005D4337">
                              <w:pPr>
                                <w:spacing w:after="160" w:line="259" w:lineRule="auto"/>
                                <w:rPr>
                                  <w:rFonts w:ascii="ＭＳ ゴシック" w:eastAsia="ＭＳ ゴシック" w:hAnsi="ＭＳ ゴシック"/>
                                </w:rPr>
                              </w:pPr>
                              <w:r w:rsidRPr="00E947F0">
                                <w:rPr>
                                  <w:rFonts w:ascii="ＭＳ ゴシック" w:eastAsia="ＭＳ ゴシック" w:hAnsi="ＭＳ ゴシック" w:cs="HGPｺﾞｼｯｸM"/>
                                </w:rPr>
                                <w:t>県及び市</w:t>
                              </w:r>
                              <w:r w:rsidRPr="00E947F0">
                                <w:rPr>
                                  <w:rFonts w:ascii="ＭＳ ゴシック" w:eastAsia="ＭＳ ゴシック" w:hAnsi="ＭＳ ゴシック" w:cs="HGPｺﾞｼｯｸM" w:hint="eastAsia"/>
                                </w:rPr>
                                <w:t>町</w:t>
                              </w:r>
                            </w:p>
                          </w:txbxContent>
                        </wps:txbx>
                        <wps:bodyPr horzOverflow="overflow" vert="horz" lIns="0" tIns="0" rIns="0" bIns="0" rtlCol="0">
                          <a:noAutofit/>
                        </wps:bodyPr>
                      </wps:wsp>
                      <wps:wsp>
                        <wps:cNvPr id="6473" name="Shape 6473"/>
                        <wps:cNvSpPr/>
                        <wps:spPr>
                          <a:xfrm>
                            <a:off x="456438" y="1851659"/>
                            <a:ext cx="624078" cy="205740"/>
                          </a:xfrm>
                          <a:custGeom>
                            <a:avLst/>
                            <a:gdLst/>
                            <a:ahLst/>
                            <a:cxnLst/>
                            <a:rect l="0" t="0" r="0" b="0"/>
                            <a:pathLst>
                              <a:path w="624078" h="205740">
                                <a:moveTo>
                                  <a:pt x="34290" y="0"/>
                                </a:moveTo>
                                <a:lnTo>
                                  <a:pt x="589788" y="0"/>
                                </a:lnTo>
                                <a:cubicBezTo>
                                  <a:pt x="608838" y="0"/>
                                  <a:pt x="624078" y="15240"/>
                                  <a:pt x="624078" y="34290"/>
                                </a:cubicBezTo>
                                <a:lnTo>
                                  <a:pt x="624078" y="171450"/>
                                </a:lnTo>
                                <a:cubicBezTo>
                                  <a:pt x="624078" y="190500"/>
                                  <a:pt x="608838" y="205740"/>
                                  <a:pt x="589788" y="205740"/>
                                </a:cubicBezTo>
                                <a:lnTo>
                                  <a:pt x="34290" y="205740"/>
                                </a:lnTo>
                                <a:cubicBezTo>
                                  <a:pt x="16002" y="205740"/>
                                  <a:pt x="0" y="190500"/>
                                  <a:pt x="0" y="171450"/>
                                </a:cubicBezTo>
                                <a:lnTo>
                                  <a:pt x="0" y="34290"/>
                                </a:lnTo>
                                <a:cubicBezTo>
                                  <a:pt x="0" y="15240"/>
                                  <a:pt x="16002" y="0"/>
                                  <a:pt x="34290" y="0"/>
                                </a:cubicBezTo>
                                <a:close/>
                              </a:path>
                            </a:pathLst>
                          </a:custGeom>
                          <a:ln w="19050" cap="rnd">
                            <a:solidFill>
                              <a:srgbClr val="7F7F7F">
                                <a:shade val="95000"/>
                                <a:satMod val="105000"/>
                              </a:srgbClr>
                            </a:solidFill>
                            <a:round/>
                          </a:ln>
                        </wps:spPr>
                        <wps:style>
                          <a:lnRef idx="0">
                            <a:srgbClr val="000000">
                              <a:alpha val="0"/>
                            </a:srgbClr>
                          </a:lnRef>
                          <a:fillRef idx="1">
                            <a:srgbClr val="DEEAF6"/>
                          </a:fillRef>
                          <a:effectRef idx="0">
                            <a:scrgbClr r="0" g="0" b="0"/>
                          </a:effectRef>
                          <a:fontRef idx="none"/>
                        </wps:style>
                        <wps:bodyPr/>
                      </wps:wsp>
                      <wps:wsp>
                        <wps:cNvPr id="6474" name="Shape 6474"/>
                        <wps:cNvSpPr/>
                        <wps:spPr>
                          <a:xfrm>
                            <a:off x="456438" y="1851659"/>
                            <a:ext cx="624078" cy="205740"/>
                          </a:xfrm>
                          <a:custGeom>
                            <a:avLst/>
                            <a:gdLst/>
                            <a:ahLst/>
                            <a:cxnLst/>
                            <a:rect l="0" t="0" r="0" b="0"/>
                            <a:pathLst>
                              <a:path w="624078" h="205740">
                                <a:moveTo>
                                  <a:pt x="34290" y="0"/>
                                </a:moveTo>
                                <a:cubicBezTo>
                                  <a:pt x="16002" y="0"/>
                                  <a:pt x="0" y="15240"/>
                                  <a:pt x="0" y="34290"/>
                                </a:cubicBezTo>
                                <a:lnTo>
                                  <a:pt x="0" y="171450"/>
                                </a:lnTo>
                                <a:cubicBezTo>
                                  <a:pt x="0" y="190500"/>
                                  <a:pt x="16002" y="205740"/>
                                  <a:pt x="34290" y="205740"/>
                                </a:cubicBezTo>
                                <a:lnTo>
                                  <a:pt x="589788" y="205740"/>
                                </a:lnTo>
                                <a:cubicBezTo>
                                  <a:pt x="608838" y="205740"/>
                                  <a:pt x="624078" y="190500"/>
                                  <a:pt x="624078" y="171450"/>
                                </a:cubicBezTo>
                                <a:lnTo>
                                  <a:pt x="624078" y="34290"/>
                                </a:lnTo>
                                <a:cubicBezTo>
                                  <a:pt x="624078" y="15240"/>
                                  <a:pt x="608838" y="0"/>
                                  <a:pt x="589788"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75" name="Rectangle 6475"/>
                        <wps:cNvSpPr/>
                        <wps:spPr>
                          <a:xfrm>
                            <a:off x="702493" y="1819275"/>
                            <a:ext cx="236237" cy="230775"/>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県</w:t>
                              </w:r>
                            </w:p>
                          </w:txbxContent>
                        </wps:txbx>
                        <wps:bodyPr horzOverflow="overflow" vert="horz" lIns="0" tIns="0" rIns="0" bIns="0" rtlCol="0">
                          <a:noAutofit/>
                        </wps:bodyPr>
                      </wps:wsp>
                      <wps:wsp>
                        <wps:cNvPr id="6476" name="Shape 6476"/>
                        <wps:cNvSpPr/>
                        <wps:spPr>
                          <a:xfrm>
                            <a:off x="1212981" y="1856790"/>
                            <a:ext cx="623316" cy="200046"/>
                          </a:xfrm>
                          <a:custGeom>
                            <a:avLst/>
                            <a:gdLst/>
                            <a:ahLst/>
                            <a:cxnLst/>
                            <a:rect l="0" t="0" r="0" b="0"/>
                            <a:pathLst>
                              <a:path w="623316" h="205740">
                                <a:moveTo>
                                  <a:pt x="34290" y="0"/>
                                </a:moveTo>
                                <a:lnTo>
                                  <a:pt x="589026" y="0"/>
                                </a:lnTo>
                                <a:cubicBezTo>
                                  <a:pt x="608076" y="0"/>
                                  <a:pt x="623316" y="15240"/>
                                  <a:pt x="623316" y="34290"/>
                                </a:cubicBezTo>
                                <a:lnTo>
                                  <a:pt x="623316" y="171450"/>
                                </a:lnTo>
                                <a:cubicBezTo>
                                  <a:pt x="623316" y="190500"/>
                                  <a:pt x="608076" y="205740"/>
                                  <a:pt x="589026" y="205740"/>
                                </a:cubicBezTo>
                                <a:lnTo>
                                  <a:pt x="34290" y="205740"/>
                                </a:lnTo>
                                <a:cubicBezTo>
                                  <a:pt x="15240" y="205740"/>
                                  <a:pt x="0" y="190500"/>
                                  <a:pt x="0" y="171450"/>
                                </a:cubicBezTo>
                                <a:lnTo>
                                  <a:pt x="0" y="34290"/>
                                </a:lnTo>
                                <a:cubicBezTo>
                                  <a:pt x="0" y="15240"/>
                                  <a:pt x="15240" y="0"/>
                                  <a:pt x="34290" y="0"/>
                                </a:cubicBezTo>
                                <a:close/>
                              </a:path>
                            </a:pathLst>
                          </a:custGeom>
                          <a:ln w="19050" cap="rnd" cmpd="thickThin">
                            <a:noFill/>
                            <a:round/>
                          </a:ln>
                        </wps:spPr>
                        <wps:style>
                          <a:lnRef idx="0">
                            <a:srgbClr val="000000">
                              <a:alpha val="0"/>
                            </a:srgbClr>
                          </a:lnRef>
                          <a:fillRef idx="1">
                            <a:srgbClr val="FFFFCC"/>
                          </a:fillRef>
                          <a:effectRef idx="0">
                            <a:scrgbClr r="0" g="0" b="0"/>
                          </a:effectRef>
                          <a:fontRef idx="none"/>
                        </wps:style>
                        <wps:bodyPr/>
                      </wps:wsp>
                      <wps:wsp>
                        <wps:cNvPr id="6477" name="Shape 6477"/>
                        <wps:cNvSpPr/>
                        <wps:spPr>
                          <a:xfrm>
                            <a:off x="1213104" y="1851659"/>
                            <a:ext cx="623316" cy="205740"/>
                          </a:xfrm>
                          <a:custGeom>
                            <a:avLst/>
                            <a:gdLst/>
                            <a:ahLst/>
                            <a:cxnLst/>
                            <a:rect l="0" t="0" r="0" b="0"/>
                            <a:pathLst>
                              <a:path w="623316" h="205740">
                                <a:moveTo>
                                  <a:pt x="34290" y="0"/>
                                </a:moveTo>
                                <a:cubicBezTo>
                                  <a:pt x="15240" y="0"/>
                                  <a:pt x="0" y="15240"/>
                                  <a:pt x="0" y="34290"/>
                                </a:cubicBezTo>
                                <a:lnTo>
                                  <a:pt x="0" y="171450"/>
                                </a:lnTo>
                                <a:cubicBezTo>
                                  <a:pt x="0" y="190500"/>
                                  <a:pt x="15240" y="205740"/>
                                  <a:pt x="34290" y="205740"/>
                                </a:cubicBezTo>
                                <a:lnTo>
                                  <a:pt x="589026" y="205740"/>
                                </a:lnTo>
                                <a:cubicBezTo>
                                  <a:pt x="608076" y="205740"/>
                                  <a:pt x="623316" y="190500"/>
                                  <a:pt x="623316" y="171450"/>
                                </a:cubicBezTo>
                                <a:lnTo>
                                  <a:pt x="623316" y="34290"/>
                                </a:lnTo>
                                <a:cubicBezTo>
                                  <a:pt x="623316" y="15240"/>
                                  <a:pt x="608076" y="0"/>
                                  <a:pt x="589026" y="0"/>
                                </a:cubicBezTo>
                                <a:close/>
                              </a:path>
                            </a:pathLst>
                          </a:custGeom>
                          <a:ln w="19050" cap="rnd" cmpd="sng">
                            <a:prstDash val="dash"/>
                            <a:round/>
                          </a:ln>
                        </wps:spPr>
                        <wps:style>
                          <a:lnRef idx="1">
                            <a:srgbClr val="7F7F7F"/>
                          </a:lnRef>
                          <a:fillRef idx="0">
                            <a:srgbClr val="000000">
                              <a:alpha val="0"/>
                            </a:srgbClr>
                          </a:fillRef>
                          <a:effectRef idx="0">
                            <a:scrgbClr r="0" g="0" b="0"/>
                          </a:effectRef>
                          <a:fontRef idx="none"/>
                        </wps:style>
                        <wps:bodyPr/>
                      </wps:wsp>
                      <wps:wsp>
                        <wps:cNvPr id="6478" name="Rectangle 6478"/>
                        <wps:cNvSpPr/>
                        <wps:spPr>
                          <a:xfrm>
                            <a:off x="1396752" y="1822580"/>
                            <a:ext cx="389823" cy="301182"/>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hint="eastAsia"/>
                                </w:rPr>
                                <w:t>市町</w:t>
                              </w:r>
                            </w:p>
                          </w:txbxContent>
                        </wps:txbx>
                        <wps:bodyPr horzOverflow="overflow" vert="horz" lIns="0" tIns="0" rIns="0" bIns="0" rtlCol="0">
                          <a:noAutofit/>
                        </wps:bodyPr>
                      </wps:wsp>
                      <wps:wsp>
                        <wps:cNvPr id="6479" name="Rectangle 6479"/>
                        <wps:cNvSpPr/>
                        <wps:spPr>
                          <a:xfrm>
                            <a:off x="369854" y="1576177"/>
                            <a:ext cx="798100" cy="243098"/>
                          </a:xfrm>
                          <a:prstGeom prst="rect">
                            <a:avLst/>
                          </a:prstGeom>
                          <a:ln>
                            <a:noFill/>
                          </a:ln>
                        </wps:spPr>
                        <wps:txbx>
                          <w:txbxContent>
                            <w:p w:rsidR="005C4B2E" w:rsidRDefault="005C4B2E" w:rsidP="005D4337">
                              <w:pPr>
                                <w:spacing w:after="160" w:line="259" w:lineRule="auto"/>
                              </w:pPr>
                              <w:r>
                                <w:rPr>
                                  <w:rFonts w:ascii="ＭＳ ゴシック" w:eastAsia="ＭＳ ゴシック" w:hAnsi="ＭＳ ゴシック" w:cs="ＭＳ ゴシック"/>
                                </w:rPr>
                                <w:t>＜凡例＞</w:t>
                              </w:r>
                            </w:p>
                          </w:txbxContent>
                        </wps:txbx>
                        <wps:bodyPr horzOverflow="overflow" vert="horz" lIns="0" tIns="0" rIns="0" bIns="0" rtlCol="0">
                          <a:noAutofit/>
                        </wps:bodyPr>
                      </wps:wsp>
                      <wps:wsp>
                        <wps:cNvPr id="6480" name="Shape 6480"/>
                        <wps:cNvSpPr/>
                        <wps:spPr>
                          <a:xfrm>
                            <a:off x="4083558" y="0"/>
                            <a:ext cx="323850" cy="1539240"/>
                          </a:xfrm>
                          <a:custGeom>
                            <a:avLst/>
                            <a:gdLst/>
                            <a:ahLst/>
                            <a:cxnLst/>
                            <a:rect l="0" t="0" r="0" b="0"/>
                            <a:pathLst>
                              <a:path w="323850" h="1539240">
                                <a:moveTo>
                                  <a:pt x="54102" y="0"/>
                                </a:moveTo>
                                <a:lnTo>
                                  <a:pt x="270510" y="0"/>
                                </a:lnTo>
                                <a:cubicBezTo>
                                  <a:pt x="300228" y="0"/>
                                  <a:pt x="323850" y="24384"/>
                                  <a:pt x="323850" y="54102"/>
                                </a:cubicBezTo>
                                <a:lnTo>
                                  <a:pt x="323850" y="1485138"/>
                                </a:lnTo>
                                <a:cubicBezTo>
                                  <a:pt x="323850" y="1514856"/>
                                  <a:pt x="300228" y="1539240"/>
                                  <a:pt x="270510" y="1539240"/>
                                </a:cubicBezTo>
                                <a:lnTo>
                                  <a:pt x="54102" y="1539240"/>
                                </a:lnTo>
                                <a:cubicBezTo>
                                  <a:pt x="24384" y="1539240"/>
                                  <a:pt x="0" y="1514856"/>
                                  <a:pt x="0" y="1485138"/>
                                </a:cubicBezTo>
                                <a:lnTo>
                                  <a:pt x="0" y="54102"/>
                                </a:lnTo>
                                <a:cubicBezTo>
                                  <a:pt x="0" y="24384"/>
                                  <a:pt x="24384" y="0"/>
                                  <a:pt x="54102" y="0"/>
                                </a:cubicBezTo>
                                <a:close/>
                              </a:path>
                            </a:pathLst>
                          </a:custGeom>
                          <a:ln w="0" cap="rnd">
                            <a:round/>
                          </a:ln>
                        </wps:spPr>
                        <wps:style>
                          <a:lnRef idx="0">
                            <a:srgbClr val="000000">
                              <a:alpha val="0"/>
                            </a:srgbClr>
                          </a:lnRef>
                          <a:fillRef idx="1">
                            <a:srgbClr val="E1EED8"/>
                          </a:fillRef>
                          <a:effectRef idx="0">
                            <a:scrgbClr r="0" g="0" b="0"/>
                          </a:effectRef>
                          <a:fontRef idx="none"/>
                        </wps:style>
                        <wps:bodyPr/>
                      </wps:wsp>
                      <wps:wsp>
                        <wps:cNvPr id="6481" name="Shape 6481"/>
                        <wps:cNvSpPr/>
                        <wps:spPr>
                          <a:xfrm>
                            <a:off x="4083558" y="0"/>
                            <a:ext cx="323850" cy="1539240"/>
                          </a:xfrm>
                          <a:custGeom>
                            <a:avLst/>
                            <a:gdLst/>
                            <a:ahLst/>
                            <a:cxnLst/>
                            <a:rect l="0" t="0" r="0" b="0"/>
                            <a:pathLst>
                              <a:path w="323850" h="1539240">
                                <a:moveTo>
                                  <a:pt x="54102" y="0"/>
                                </a:moveTo>
                                <a:cubicBezTo>
                                  <a:pt x="24384" y="0"/>
                                  <a:pt x="0" y="24384"/>
                                  <a:pt x="0" y="54102"/>
                                </a:cubicBezTo>
                                <a:lnTo>
                                  <a:pt x="0" y="1485138"/>
                                </a:lnTo>
                                <a:cubicBezTo>
                                  <a:pt x="0" y="1514856"/>
                                  <a:pt x="24384" y="1539240"/>
                                  <a:pt x="54102" y="1539240"/>
                                </a:cubicBezTo>
                                <a:lnTo>
                                  <a:pt x="270510" y="1539240"/>
                                </a:lnTo>
                                <a:cubicBezTo>
                                  <a:pt x="300228" y="1539240"/>
                                  <a:pt x="323850" y="1514856"/>
                                  <a:pt x="323850" y="1485138"/>
                                </a:cubicBezTo>
                                <a:lnTo>
                                  <a:pt x="323850" y="54102"/>
                                </a:lnTo>
                                <a:cubicBezTo>
                                  <a:pt x="323850" y="24384"/>
                                  <a:pt x="300228" y="0"/>
                                  <a:pt x="270510" y="0"/>
                                </a:cubicBezTo>
                                <a:close/>
                              </a:path>
                            </a:pathLst>
                          </a:custGeom>
                          <a:ln w="9525" cap="rnd">
                            <a:round/>
                          </a:ln>
                        </wps:spPr>
                        <wps:style>
                          <a:lnRef idx="1">
                            <a:srgbClr val="7F7F7F"/>
                          </a:lnRef>
                          <a:fillRef idx="0">
                            <a:srgbClr val="000000">
                              <a:alpha val="0"/>
                            </a:srgbClr>
                          </a:fillRef>
                          <a:effectRef idx="0">
                            <a:scrgbClr r="0" g="0" b="0"/>
                          </a:effectRef>
                          <a:fontRef idx="none"/>
                        </wps:style>
                        <wps:bodyPr/>
                      </wps:wsp>
                      <wps:wsp>
                        <wps:cNvPr id="6482" name="Rectangle 6482"/>
                        <wps:cNvSpPr/>
                        <wps:spPr>
                          <a:xfrm>
                            <a:off x="4161692" y="433729"/>
                            <a:ext cx="192806" cy="887079"/>
                          </a:xfrm>
                          <a:prstGeom prst="rect">
                            <a:avLst/>
                          </a:prstGeom>
                          <a:ln>
                            <a:noFill/>
                          </a:ln>
                        </wps:spPr>
                        <wps:txbx>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協議書押印</w:t>
                              </w:r>
                            </w:p>
                          </w:txbxContent>
                        </wps:txbx>
                        <wps:bodyPr horzOverflow="overflow" vert="eaVert" lIns="0" tIns="0" rIns="0" bIns="0" rtlCol="0">
                          <a:noAutofit/>
                        </wps:bodyPr>
                      </wps:wsp>
                      <wps:wsp>
                        <wps:cNvPr id="6483" name="Rectangle 6483"/>
                        <wps:cNvSpPr/>
                        <wps:spPr>
                          <a:xfrm rot="5399999">
                            <a:off x="4136327" y="1058835"/>
                            <a:ext cx="177356" cy="177356"/>
                          </a:xfrm>
                          <a:prstGeom prst="rect">
                            <a:avLst/>
                          </a:prstGeom>
                          <a:ln>
                            <a:noFill/>
                          </a:ln>
                        </wps:spPr>
                        <wps:txbx>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wps:txbx>
                        <wps:bodyPr horzOverflow="overflow" vert="eaVert" lIns="0" tIns="0" rIns="0" bIns="0" rtlCol="0">
                          <a:noAutofit/>
                        </wps:bodyPr>
                      </wps:wsp>
                      <wps:wsp>
                        <wps:cNvPr id="6484" name="Shape 6484"/>
                        <wps:cNvSpPr/>
                        <wps:spPr>
                          <a:xfrm>
                            <a:off x="4498848" y="571500"/>
                            <a:ext cx="114300" cy="457200"/>
                          </a:xfrm>
                          <a:custGeom>
                            <a:avLst/>
                            <a:gdLst/>
                            <a:ahLst/>
                            <a:cxnLst/>
                            <a:rect l="0" t="0" r="0" b="0"/>
                            <a:pathLst>
                              <a:path w="114300" h="457200">
                                <a:moveTo>
                                  <a:pt x="0" y="0"/>
                                </a:moveTo>
                                <a:lnTo>
                                  <a:pt x="114300" y="228600"/>
                                </a:lnTo>
                                <a:lnTo>
                                  <a:pt x="0" y="4572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85" name="Shape 6485"/>
                        <wps:cNvSpPr/>
                        <wps:spPr>
                          <a:xfrm>
                            <a:off x="4498848" y="571500"/>
                            <a:ext cx="114300" cy="457200"/>
                          </a:xfrm>
                          <a:custGeom>
                            <a:avLst/>
                            <a:gdLst/>
                            <a:ahLst/>
                            <a:cxnLst/>
                            <a:rect l="0" t="0" r="0" b="0"/>
                            <a:pathLst>
                              <a:path w="114300" h="457200">
                                <a:moveTo>
                                  <a:pt x="114300" y="228600"/>
                                </a:moveTo>
                                <a:lnTo>
                                  <a:pt x="0" y="0"/>
                                </a:lnTo>
                                <a:lnTo>
                                  <a:pt x="0" y="45720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1EBE41" id="Group 179310" o:spid="_x0000_s1149" style="width:395.95pt;height:151.75pt;mso-position-horizontal-relative:char;mso-position-vertical-relative:line" coordsize="50284,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3KlmxMAANzPAAAOAAAAZHJzL2Uyb0RvYy54bWzsXW1v3DYS/n7A/YfFfr9a7y9GnaIXJ0GB&#10;u2vR9vpd3hfv4rSrhaTETn79DTkccriSdqXEdmxLDmArEkmNSM0z8wyH1I8/3e/y2adVWW2L/dXc&#10;/cGZz1b7RbHc7m+v5v/98/0/kvmsqrP9MsuL/epq/nlVzX968/e//Xh3uFx5xabIl6tyBo3sq8u7&#10;w9V8U9eHy4uLarFZ7bLqh+Kw2sPFdVHushr+W95eLMvsDlrf5Ree40QXd0W5PJTFYlVVcPYaL87f&#10;yPbX69Wi/nW9rlb1LL+ag2y1/F3K3zfi98WbH7PL2zI7bLYLJUb2FVLssu0ebqqbus7qbPax3Daa&#10;2m0XZVEV6/qHRbG7KNbr7WIlnwGexnWOnuZDWXw8yGe5vby7Pehugq496qevbnbxn0+/lbPtEsYu&#10;Tn0Xumif7WCc5K1n6hx00t3h9hLKfigPfxx+K9WJW/yfeO77dbkTf+GJZveyez/r7l3d17MFnAwd&#10;Lwl8eCEWcM1Nvdh1ExyAxQZGqVFvsXnXVtNzPT+OPFHzgm58IeTT4twd4GWqTH9V39Zff2yyw0oO&#10;QyX6QPVXFHgh9dbv8J5l+9t8NZNnZffIsrqzqssK+q2zp9woiiM3xd7Q/ZW4oe+q7orS8OiZs8tD&#10;WdUfVsVuJg6u5iVIIV/C7NO/qhq7h4qIO+d78XtfvN/mOV4VZ6DrSDhxVN/f3Mv3IZHKIU7dFMvP&#10;8NCbovzyK6j6Oi/uruaFOpoL7Yebi6vzWf7LHjpbKBodlHRwQwdlnb8tpDqiOD9/rIv1Vspr7qbk&#10;glEU796TDKevX3454DCUcGbIUPoRvNDwejfffN/zkxCaly9+6KdeIFvWr292ufiIQym6hIYP0GSJ&#10;AwnnNnS0uN/ToRjwk8B2yGpRTzQqDmcwbiTKBlRQSSIu72A8/yxkwVooYhi4jmceBSQ1JfI9L+nF&#10;Tihwg54ailKBxceb7eKfqy+8uO84nmd10kHekOSCZjwAiQBVoXEN5cK3126ebtqo4gZJ6ALs0CuP&#10;0tiVm5VCUS2ypDCSU89Bk9CzUn7WDewqdIZ9I1tK08t2HSpl11U3kr0jupvVISlwHNym8OqC1RV2&#10;63RPvAuW571N1+1avHRj3PCEfjNISPPUpAV2m4u8qFY4WuKtlTCv32TZo0ZX8r14qUHaRQbewzrP&#10;EAF32xrciny7g15yxI8e/QbgVfXnfCXGMd//vloD9EnzJU5U5e3N27ycfcoEWmEz4nyWHzaZOqva&#10;VUWlqLIdUW4NOKubdCUyW02++/m9e32tWlCFRb2V9Ft0TQdrLpQ06LyACwAPTS4MdIquJO9c7Gtd&#10;fw+Ol7yJwFH1tAZoRT8rgH06pAWjhm6GRlpXSCjkAAN73miOBWltvTjWf/lSk1KhwjZUsKnHdpuk&#10;1VyP+wMmtt4CN0bzW0DK6D+7eAYpO+GVHsB+LHwcZmvYnajHmMVpeQJ+tTdqskp9oZNVaQwek98a&#10;a9YZBGz24w9H0DQU3qwE0XK/lIgD5GO/RBhu8RPbYLMF4+L34p/CuHZkVPj2dWA7KtgEhwxhk/MN&#10;XzKh3tAJrCVS/lcUBZF6r4hyeG4SpsTQYidJPekCgXISwSNC8TicQ5uBXpxjlf0F3OOFsw6/dVD9&#10;8/ZwVhbAu8CHFz9SYxX5Dlw/DWPpkbt+FAeBcqZpkN049sG1RTaCx6jmTzPG+n0dzxgHNMba35FD&#10;0ltp4zgKYiRN0q4caa3rAlUFWyzoZRDGEBdTgEsD+mTskiQBdqkEEe6ooY7czSAhzVWy5ViK2hKM&#10;0Esi/VBUiv7yNq2npwL0lxekm9O14RZT9LfgHF9vLr/J8LXb0hYLrIgLaviozKUOz2mtC8+jqnhf&#10;FY6+Mq3r0qcu/UPn/lhRSGG4MrVq3XCNeiwf1NKAdr35JlUclVKB33BE3aWH2NuUpYkHTqYJF0Lk&#10;QgX5iQm9oCCp70MgV8e3wEvu0iUvSuOAPTUUJUWymRuqlZemQQQ9DaZP6l8LZW2SRRVjhjqce9rN&#10;003xNtTjUKU/5+eVmnFGJnkL5WbdwK6eof6h7mW7Dj2L/YSqA/3Iw/A1q0O9iEPWwvnVhd50H8vz&#10;3j4lE5ZujJunRbWG2jw1IbD9nMPhFe7/IhyW9/Dz9q3yYEeFrcDZjrA1HuSwjAVbbU041nhLjTqU&#10;rqm5dpukx9g2lu4Pkap8CzpqXW+BJaPx7OIZbOwEVHoA+7FUVxnrwu5E6Hga3/nV3jjJKvUFS1al&#10;iZhGfmusWWc8FGa6qSPnbYnozRa7A+RKVPtbnJQp8u3yPUzzCNZgze2ouKc8v8mWK5wuSkPwRYVK&#10;Q+ms/nexxNMu3ETTWz6VVPH2ReTtOqs2WGcJR9jSFKd9btNb4Oi1xGnlDHRvP9l1IJXEQR8Q3sLY&#10;kRFB4y2LSG1MySF+GDgpvfMU9HncSK0OUI4nipe2DqtM2jk9rJ2RWtfxgzRRg+wBmUifV6hWRylH&#10;M8iCz9k+GKbqnB5gFjRyI8cL1JAqqH/BBLd/FtBEcEXaFHNBmGt1xolDn+goo+dchGDKAmIZc5gF&#10;dOysSTeLe1CP7aEN98S+Ke7YHspsmQK4fgepRjSROyZGHTQSjeAMuN8TmuN0kAlXtvJEjTHKkHE2&#10;3GBl34tSayEZ4BKX7UJW+2mJKyt2bCwZa/EcHBtKyiqRGIzMtkQd+dURUOrHmuWZMo3kiplBK0Hk&#10;xChEMhQe6pUNQWumEZwdhp2RGwfEYNMEksRl5IPcYc8PYR2HSkMBButFlKP9NAxWTwaPh9y05hoF&#10;msp35952M9gohMxBmGkXc0jPkMHqycnxDHIj2Qjzv/r7PH4KSWOot9KAHukt5RFM2UateQ+2N4Fe&#10;kexB7kJ89QqHKdtILtB4fmsagka2EZwZZC5fmdoRTIBhsNL3DOfooyltZVrVbvh8+GM5olO60QM6&#10;omCGjsKx2qJ3eyssHOvBTxyCSYTX8MiOEe96QflGUzgWCLJ8AYhaP0a+ke5lRuW58W5Z1YrRkKMQ&#10;LsnYmQ6gLvQm/c0QC8GjHdA4Gacxoip9wNImVELOit3mcHwFaV9EvtFol2EGjXwjODPEZRkNuNqq&#10;oOKEOvBo6RHq6BQd5Wv+T4M02WERQWimTPGrvYGSVUJcg7f6DIKzKo3BY/JbY81m+x4KNB/LKZ2i&#10;ow/olLbm90B69zDsjEMvgYAcvPaR70ehnJiy83toJSYESgNf5mLAS/w0wVFtCMYTN2tN7wm+Jb1H&#10;UI/QwzFOwiSAdbfwipgx/s4LMfULO5oxFrmcNp2EM4O0NvITB+KpQmun2CixD/rLeUdrkKatIFlO&#10;uvZ6iYYVGBpTGgbYtmO1G5aG4b0ytZtio+iOwx5Fwh4qXXiAvZdGpVV6kp7WN4fDJujFboywGdsU&#10;G53WYvItCe1gB5nl4yjhFBs1Oxu+Xpflnfvu3TWl5YwKXHWqjAbXHmkyfOJpLOBqw8UUG5XmdAA6&#10;Tpmjcm9aGaA9vcvnFBsVvvLz3tpTTLU31z7C2UFRltSPHZFQ0xEb5XEzSByNE8kmnyw2qkOC44mb&#10;6eQmvvMgpH2eHdXOxFEvgT3qUggMwBg/v9goLqYVKZPjGeNGqg1mWvTOG/W9MPFdpJNTbJR4E/2d&#10;YqMn98Ieb2y0kYQBW3eehVVGNF6b2k2x0Sk22vsLOV0LmEI9Ra/pu57t7JU36geR74EXINwTlfNB&#10;65YoU2TKG513bVBOXQSd10imYdd4bo4dRrCtJqvSfxMmXqklrej0xzy61oCekhKfRrwwA9i/TiJj&#10;daa80ZeRNzra2KjOlNHgqinxBK58E1AbLqbY6MDYKDMvLfB4BuDNdqi2zbDHpNPQcNtEheyqOJxM&#10;iqapM0ZG+RDqFTDmhbJf7KaHTyhNsdHnHxuFj220xEbxExz9oyxhGPsu5hT6buJCCimwxY6cQjcN&#10;HPdJg6MQ0VPkdTSBs0hnN/HgKJw9y+I7g6N+CNuICQ4jnEk39pNULXoiDsIj4OoY7vZUEfBU55mM&#10;Z5AbyTb4Nc7+epvEEOZGQjlFR8mi0t8pOjpFR9s+sRs10jDgzFlc5dHRV6Z2U3R0io5+c3Q00pP0&#10;RODhzBCtCsT0/PSp43NLCjvo30nKaGgrZ6A2PbStJmvOZrpUzK7coK1tiy6N5C3Em31+kl2FzrBv&#10;RLfHG07RUXTQ7T4aTvSnTU7FB5qnTU4/6c36Ip2co9G8R2IO85FGg+a27qlYnJ6BsUJ0SNQaET3G&#10;34TBPIN5WLo/KKvyzdkqlONoaommibqQ1X5aG407IZyK2ZWVzThpFbgZaj4Bv/q9lvGzcLI11qwz&#10;pnCs/GS9DCi+9q/Qiw+sNVNV4ewgTzhxnMjBNEYv9WGnM1GdhWNT2AMVYkcyWcAL3RDQGoHjSdbx&#10;p5otjydSpxOqrHBsj6SqznBsEEPMnb6o7CaO2FDMHuXv+kVl/GjIqJJVYavgoxXFuHlw73Cs57ix&#10;404L+RGLyOrTX7T36I5MC/kFnlufjhhtsmrUyPyAM/AKjVbtpnDsFI795nBsDEBr70oDZwZqlRO7&#10;uF4KPgvnurgRgPFCY9jSMlZeqOeEMX7Tik0XL9jHdLJP/6pq6d7cLuko29DR4n5Ph+VqUc9ykR87&#10;q+XvUv6+0RmzejkfUNWs3szuYKsrL3BiMN4byAxFQQS6mj2BFdMMrNxbENSUsG1UmKQxD0RDUSrQ&#10;RmEjJ0l8nFe3KCCJJZM3QUR071AYds2XcqHNtJunmzaquLEb4CZD50RTPSNEEF+dtGUwcpvx0wEA&#10;0wfmItztlIT4JCKiYFWhx7Cr4kNBSoKDq3tMFRJBRS4acqvzvA/spumGeAssznuZrtu1eGl42e3x&#10;MnJaXWieWJ5u9M/wUCxIOyWq1rCHC27c8vz2ZBffxzwC1h5ZOQKQivVafs7NAdw8A6y+/EDssSIR&#10;u39BwNqmYh26pNT6WPOa6mu3ScpsqS/HBipgV7OKNyDGiNiEJaPz5lpD8emmeBtmUKw6VKpNNGZV&#10;TB2CRmY+WnCdgT7vCPsudG+UkDXYFylZlQZcMuEtvGQd8VCAOSWpArQ88wX8wk1sRkXh7DCHNPId&#10;lewGOaop7IOJHhXlL0ap6wk3UIRFPd+J8TqoJuHmo368ONXzY72iopui/DKf5b/sK/R16aCkgxs6&#10;KOv8bSE9YmFE9sXPH+tivRXO9IUJz6n/3FUHJM5wMLvf5fvqEspczTd1fbi8uKgWm4fbsTZupFHB&#10;mSEDGoQRzJNhPioQjCiUtN8QDAIYOZ4TweDLBhug3URgYwQ4oPe0ARPBAMLU13Y2PRSyrXZvWy7H&#10;sZtjPA7LYBpn46Hs5ZTrMeV6VJewpE7nesSNzD04MwG5iGOQ0plIUZtKd+juRGi+8A82ME4wERoR&#10;+lSpPlX9YVXshG+HXxyfCM0LIDQ6PY7nAyDh6D1vFTteALkUMgOrjc94fuT5kHjwnfiMzlkZC5/R&#10;qTuU8ggfEh5iBl3P9eCLxERoohg3/OKExvdduAsSGseB76EKFmcI6hMG9lCSB5wxcTx4MmYyT/nA&#10;YAoc8ZVmKm7CWigWnG8hNPpaf0Kjq1jO/EnRPFOnERZkcjdNGMS2qA/MxTOBQePeW1VOCYgdI7rO&#10;VKH+Ux5HQ251/mkJjWQ4jSE2T0y+le1RDZ8xOSY0s8XusLya15vt4n9/brZ7+BS5CJu83+Y5aFt2&#10;WRYf90vUu3yv4ibV4bcSAydV/TlfoTHWkxCObKItW0MUzPLDJpt9ymSIBttVRaVu5/u2Delbcs3f&#10;w8/btwoRxrQtcqyT6zTw9kisE12vZlQAeH3XwbwrMVXdEklCpX4OkSSU5OuB11YXjCkYTLCCB8+K&#10;gGg4aMKWwQRz7QxwdoHtKeQ8id7gaknbLExPAz/5xb4gyupwe3VSQCbDcXyICW+NMeuIRwbUan8r&#10;cVBE0a+zaoOQt4QjgVlfg6stIDh9Uu4BA/QQW2+ZdRm2Z50rviAOqT/CkLuJB9uxqtePZl1gH4lE&#10;fI5MYKsPG4MkclaHObWPO+uiLcVYWIrOlrSY57CMST9KE/X9ajeMI9jsA1WYxjQGGgO5QkhU4Hsu&#10;8M1AdGyeZiZNv6EjGVMxqWmnlKCS9Y4kBE7ih2prl2P1VGt/hXraC2tpLJ+MdNJyLfB9SBJhN0xs&#10;FZ0Zs/SMDJopQdYTS7assaICbV5S11Itkgt6qLE2j12blk6fXDFIzqZYmSjjGkektPcCPWyI9/ap&#10;QcXSjXEzoip96Hq37BdlOPuE+0/5es85X08E5I7AdVi+3mjA1VYFBbHTSmb+GbNTSMTMC5k3yYuw&#10;I5khadsbw+zQYa/stseEbt9osi9aMikakMnktzCzxcraUg0HzWmKC/yeZ56zBzyuhT0iu+vvmLqR&#10;G8HOfoI9Br4fe0cpXpDFlzhqRiRJYieW15+MPGrW1ItorLK/VmX9spP2xMfhmzEB3O/z9Kh2L2R2&#10;fdjWHmK4gmHABpNARWw2+X33lRREFnBYPNx4RrmR0ZMMzOgJ0iQJMDczhMUKtHCIAgS0RFGwSmst&#10;75OTSpIESKUSpI1TIks4xyepLUEEvQRWJqmoB5ld+ovmF9u0np4K0F9e8Lix4VbzpVCN0a5kTnRW&#10;CE1kwRmFPb32sA9emdp1KVRXQMdWU9Ii+su1qVXthqvUYzmilgq0zwB/06Tys5gehuUHt5d3t7Di&#10;ABy22zI7wIz7dVZn/P9yfv1y5RWbIl+uyjf/FwAAAP//AwBQSwMEFAAGAAgAAAAhABfk/N7dAAAA&#10;BQEAAA8AAABkcnMvZG93bnJldi54bWxMj0FrwkAQhe+F/odlCr3VTRqsNc1GRNqepKAWSm9jdkyC&#10;2dmQXZP47117qZeBx3u89022GE0jeupcbVlBPIlAEBdW11wq+N59PL2CcB5ZY2OZFJzJwSK/v8sw&#10;1XbgDfVbX4pQwi5FBZX3bSqlKyoy6Ca2JQ7ewXYGfZBdKXWHQyg3jXyOohdpsOawUGFLq4qK4/Zk&#10;FHwOOCyT+L1fHw+r8+9u+vWzjkmpx4dx+QbC0+j/w3DFD+iQB6a9PbF2olEQHvF/N3izeTwHsVeQ&#10;RMkUZJ7JW/r8AgAA//8DAFBLAQItABQABgAIAAAAIQC2gziS/gAAAOEBAAATAAAAAAAAAAAAAAAA&#10;AAAAAABbQ29udGVudF9UeXBlc10ueG1sUEsBAi0AFAAGAAgAAAAhADj9If/WAAAAlAEAAAsAAAAA&#10;AAAAAAAAAAAALwEAAF9yZWxzLy5yZWxzUEsBAi0AFAAGAAgAAAAhALsDcqWbEwAA3M8AAA4AAAAA&#10;AAAAAAAAAAAALgIAAGRycy9lMm9Eb2MueG1sUEsBAi0AFAAGAAgAAAAhABfk/N7dAAAABQEAAA8A&#10;AAAAAAAAAAAAAAAA9RUAAGRycy9kb3ducmV2LnhtbFBLBQYAAAAABAAEAPMAAAD/FgAAAAA=&#10;">
                <v:rect id="Rectangle 6425" o:spid="_x0000_s1150" style="position:absolute;top:16676;width:581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88cA&#10;AADdAAAADwAAAGRycy9kb3ducmV2LnhtbESPQWvCQBSE7wX/w/KE3uqm0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PPHAAAA3QAAAA8AAAAAAAAAAAAAAAAAmAIAAGRy&#10;cy9kb3ducmV2LnhtbFBLBQYAAAAABAAEAPUAAACMAwAAAAA=&#10;" filled="f" stroked="f">
                  <v:textbox inset="0,0,0,0">
                    <w:txbxContent>
                      <w:p w:rsidR="005C4B2E" w:rsidRDefault="005C4B2E" w:rsidP="005D4337">
                        <w:pPr>
                          <w:spacing w:after="160" w:line="259" w:lineRule="auto"/>
                        </w:pPr>
                        <w:r>
                          <w:rPr>
                            <w:rFonts w:ascii="Century" w:eastAsia="Century" w:hAnsi="Century" w:cs="Century"/>
                          </w:rPr>
                          <w:t xml:space="preserve">       </w:t>
                        </w:r>
                      </w:p>
                    </w:txbxContent>
                  </v:textbox>
                </v:rect>
                <v:shape id="Shape 6430" o:spid="_x0000_s1151" style="position:absolute;left:3611;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ltr4A&#10;AADdAAAADwAAAGRycy9kb3ducmV2LnhtbERPSwrCMBDdC94hjOBGNPWDSDWKCIK483OAoRnb2mZS&#10;m9jW25uF4PLx/ptdZ0rRUO1yywqmkwgEcWJ1zqmC++04XoFwHlljaZkUfMjBbtvvbTDWtuULNVef&#10;ihDCLkYFmfdVLKVLMjLoJrYiDtzD1gZ9gHUqdY1tCDelnEXRUhrMOTRkWNEho6S4vo2C3OHoXZzM&#10;+WKnxbnVz4d5JY1Sw0G3X4Pw1Pm/+Oc+aQXLxTzsD2/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OJba+AAAA3QAAAA8AAAAAAAAAAAAAAAAAmAIAAGRycy9kb3ducmV2&#10;LnhtbFBLBQYAAAAABAAEAPUAAACDAwAAAAA=&#10;" path="m54102,l270510,v29718,,53340,24384,53340,54102l323850,1485138v,29718,-23622,54102,-53340,54102l54102,1539240c24384,1539240,,1514856,,1485138l,54102c,24384,24384,,54102,xe" fillcolor="#eaf1dd" stroked="f" strokeweight="0">
                  <v:stroke miterlimit="1" joinstyle="miter"/>
                  <v:path arrowok="t" textboxrect="0,0,323850,1539240"/>
                </v:shape>
                <v:shape id="Shape 6431" o:spid="_x0000_s1152" style="position:absolute;left:3611;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u88IA&#10;AADdAAAADwAAAGRycy9kb3ducmV2LnhtbESP0WoCMRRE3wv+Q7iCbzW7tUhdjSKC4oNQ3PoBl811&#10;s7q5WZJU1783hYKPw5yZYRar3rbiRj40jhXk4wwEceV0w7WC08/2/QtEiMgaW8ek4EEBVsvB2wIL&#10;7e58pFsZa5FKOBSowMTYFVKGypDFMHYdcfLOzluMSfpaao/3VG5b+ZFlU2mx4bRgsKONoepa/loF&#10;PsPgysRdNt8Bz/lOm/wwU2o07NdzEJH6+IL/03utYPo5yeHvTX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y7zwgAAAN0AAAAPAAAAAAAAAAAAAAAAAJgCAABkcnMvZG93&#10;bnJldi54bWxQSwUGAAAAAAQABAD1AAAAhwMAAAAA&#10;" path="m54102,c24384,,,24384,,54102l,1485138v,29718,24384,54102,54102,54102l270510,1539240v29718,,53340,-24384,53340,-54102l323850,54102c323850,24384,300228,,270510,l54102,xe" filled="f" strokecolor="#7c7c7c">
                  <v:stroke endcap="round"/>
                  <v:path arrowok="t" textboxrect="0,0,323850,1539240"/>
                </v:shape>
                <v:rect id="Rectangle 6432" o:spid="_x0000_s1153" style="position:absolute;left:4256;top:664;width:2186;height:17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Jc8gA&#10;AADdAAAADwAAAGRycy9kb3ducmV2LnhtbESP3WrCQBSE74W+w3IK3kjd+NNQUlcJoiCFCk0Fe3ma&#10;PU1Ss2dDdjXp23cFwcthZr5hFqve1OJCrassK5iMIxDEudUVFwoOn9unFxDOI2usLZOCP3KwWj4M&#10;Fpho2/EHXTJfiABhl6CC0vsmkdLlJRl0Y9sQB+/HtgZ9kG0hdYtdgJtaTqMolgYrDgslNrQuKT9l&#10;Z6NgP8mOx6hO02f79Zt9d+4wenvfKDV87NNXEJ56fw/f2jutIJ7PpnB9E5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DolzyAAAAN0AAAAPAAAAAAAAAAAAAAAAAJgCAABk&#10;cnMvZG93bnJldi54bWxQSwUGAAAAAAQABAD1AAAAjQM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事務の委託の意向確認</w:t>
                        </w:r>
                      </w:p>
                    </w:txbxContent>
                  </v:textbox>
                </v:rect>
                <v:rect id="Rectangle 6433" o:spid="_x0000_s1154" style="position:absolute;left:4139;top:13674;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RxsYA&#10;AADdAAAADwAAAGRycy9kb3ducmV2LnhtbESPQWvCQBSE70L/w/IK3uqmWkIbsxEpLfai0tSLt0f2&#10;NQnNvo3Z1UR/vSsUPA4z8w2TLgbTiBN1rras4HkSgSAurK65VLD7+Xx6BeE8ssbGMik4k4NF9jBK&#10;MdG252865b4UAcIuQQWV920ipSsqMugmtiUO3q/tDPogu1LqDvsAN42cRlEsDdYcFips6b2i4i8/&#10;GgXR4Q3j/Xa9bD4ue3Ok3uWblVNq/Dgs5yA8Df4e/m9/aQXxy2wG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Rxs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34" o:spid="_x0000_s1155" style="position:absolute;left:7764;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CMcA&#10;AADdAAAADwAAAGRycy9kb3ducmV2LnhtbESP3WrCQBSE7wu+w3IK3tVNq4QSXaVKC4po8QfEu0P2&#10;NIlmz6bZVePbu4Lg5TAz3zCDUWNKcabaFZYVvHciEMSp1QVnCrabn7dPEM4jaywtk4IrORgNWy8D&#10;TLS98IrOa5+JAGGXoILc+yqR0qU5GXQdWxEH78/WBn2QdSZ1jZcAN6X8iKJYGiw4LORY0SSn9Lg+&#10;GQW72f9pWu1/SS+bOY338eF70T0o1X5tvvogPDX+GX60p1pB3Ov24P4mPAE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4wjHAAAA3QAAAA8AAAAAAAAAAAAAAAAAmAIAAGRy&#10;cy9kb3ducmV2LnhtbFBLBQYAAAAABAAEAPUAAACMAwAAAAA=&#10;" path="m,l114300,228600,,457200,,xe" fillcolor="black" stroked="f" strokeweight="0">
                  <v:stroke endcap="round"/>
                  <v:path arrowok="t" textboxrect="0,0,114300,457200"/>
                </v:shape>
                <v:shape id="Shape 6435" o:spid="_x0000_s1156" style="position:absolute;left:7764;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y1ccA&#10;AADdAAAADwAAAGRycy9kb3ducmV2LnhtbESPT2vCQBTE7wW/w/IEL1I3Nv5JoqvUloIXkWqh10f2&#10;mQSzb0N2jem37xaEHoeZ+Q2z3vamFh21rrKsYDqJQBDnVldcKPg6fzwnIJxH1lhbJgU/5GC7GTyt&#10;MdP2zp/UnXwhAoRdhgpK75tMSpeXZNBNbEMcvIttDfog20LqFu8Bbmr5EkULabDisFBiQ28l5dfT&#10;zSiIZ26cHLvljr/7ON3p4nB5v6ZKjYb96wqEp97/hx/tvVawmMVz+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lctXHAAAA3QAAAA8AAAAAAAAAAAAAAAAAmAIAAGRy&#10;cy9kb3ducmV2LnhtbFBLBQYAAAAABAAEAPUAAACMAwAAAAA=&#10;" path="m114300,228600l,,,457200,114300,228600xe" filled="f">
                  <v:stroke endcap="round"/>
                  <v:path arrowok="t" textboxrect="0,0,114300,457200"/>
                </v:shape>
                <v:shape id="Shape 6436" o:spid="_x0000_s1157" style="position:absolute;left:9822;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m4scA&#10;AADdAAAADwAAAGRycy9kb3ducmV2LnhtbESPT2vCQBTE7wW/w/KE3urGWkOJ2YhtaSjiQa099PbI&#10;vvzB7NuQXTX99l1B8DjMzG+YdDmYVpypd41lBdNJBIK4sLrhSsHh+/PpFYTzyBpby6Tgjxwss9FD&#10;iom2F97Ree8rESDsElRQe98lUrqiJoNuYjvi4JW2N+iD7Cupe7wEuGnlcxTF0mDDYaHGjt5rKo77&#10;k1FQ7ih/c5tDGX386tn255Sv5y5X6nE8rBYgPA3+Hr61v7SC+GUW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JuLHAAAA3QAAAA8AAAAAAAAAAAAAAAAAmAIAAGRy&#10;cy9kb3ducmV2LnhtbFBLBQYAAAAABAAEAPUAAACMAwAAAAA=&#10;" path="m53340,l269748,v29718,,54102,24384,54102,54102l323850,1485138v,29718,-24384,54102,-54102,54102l53340,1539240c23622,1539240,,1514856,,1485138l,54102c,24384,23622,,53340,xe" fillcolor="#ffc" stroked="f" strokeweight="0">
                  <v:stroke endcap="round"/>
                  <v:path arrowok="t" textboxrect="0,0,323850,1539240"/>
                </v:shape>
                <v:shape id="Shape 6437" o:spid="_x0000_s1158" style="position:absolute;left:9822;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oSMcA&#10;AADdAAAADwAAAGRycy9kb3ducmV2LnhtbESPQWvCQBSE70L/w/IKvRTd1Fpto6uUYsFjmyp4fGSf&#10;2bTZtzG7MfHfu0LB4zAz3zCLVW8rcaLGl44VPI0SEMS50yUXCrY/n8NXED4ga6wck4IzeVgt7wYL&#10;TLXr+JtOWShEhLBPUYEJoU6l9Lkhi37kauLoHVxjMUTZFFI32EW4reQ4SabSYslxwWBNH4byv6y1&#10;Cvbr43H827W7zSR7eZt9mfZcrB+Verjv3+cgAvXhFv5vb7SC6eR5B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d6EjHAAAA3QAAAA8AAAAAAAAAAAAAAAAAmAIAAGRy&#10;cy9kb3ducmV2LnhtbFBLBQYAAAAABAAEAPUAAACMAwAAAAA=&#10;" path="m53340,c23622,,,24384,,54102l,1485138v,29718,23622,54102,53340,54102l269748,1539240v29718,,54102,-24384,54102,-54102l323850,54102c323850,24384,299466,,269748,l53340,xe" filled="f" strokecolor="#7c7c7c" strokeweight="1.5pt">
                  <v:stroke dashstyle="dash" endcap="round"/>
                  <v:path arrowok="t" textboxrect="0,0,323850,1539240"/>
                </v:shape>
                <v:rect id="Rectangle 6438" o:spid="_x0000_s1159" style="position:absolute;left:10642;top:1907;width:2185;height:1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mcUA&#10;AADdAAAADwAAAGRycy9kb3ducmV2LnhtbERPTWvCQBC9C/0PyxR6EbOxtiLRVUJpoQgVGoV4HLPT&#10;JG12NmS3Jv579yB4fLzv1WYwjThT52rLCqZRDIK4sLrmUsFh/zFZgHAeWWNjmRRcyMFm/TBaYaJt&#10;z990znwpQgi7BBVU3reJlK6oyKCLbEscuB/bGfQBdqXUHfYh3DTyOY7n0mDNoaHClt4qKv6yf6Ng&#10;N83yPG7S9NUef7NT7w7j7de7Uk+PQ7oE4Wnwd/HN/akVzF9mYW54E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r6ZxQAAAN0AAAAPAAAAAAAAAAAAAAAAAJgCAABkcnMv&#10;ZG93bnJldi54bWxQSwUGAAAAAAQABAD1AAAAigM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事務の委託の依頼</w:t>
                        </w:r>
                      </w:p>
                    </w:txbxContent>
                  </v:textbox>
                </v:rect>
                <v:rect id="Rectangle 6439" o:spid="_x0000_s1160" style="position:absolute;left:10349;top:12340;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mLMYA&#10;AADdAAAADwAAAGRycy9kb3ducmV2LnhtbESPQWvCQBSE7wX/w/KE3nSjlqDRVUSU9tKK0Yu3R/aZ&#10;BLNvY3Y1aX99tyD0OMzMN8xi1ZlKPKhxpWUFo2EEgjizuuRcwem4G0xBOI+ssbJMCr7JwWrZe1lg&#10;om3LB3qkPhcBwi5BBYX3dSKlywoy6Ia2Jg7exTYGfZBNLnWDbYCbSo6jKJYGSw4LBda0KSi7pnej&#10;ILrNMD7vP9fV9uds7tS69OvdKfXa79ZzEJ46/x9+tj+0gvhtM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AmLM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40" o:spid="_x0000_s1161" style="position:absolute;left:16024;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2LcMA&#10;AADdAAAADwAAAGRycy9kb3ducmV2LnhtbERPy4rCMBTdC/MP4Q7MTlMfyFCNMgjiLBTrY8Dlpbm2&#10;ZZqb0kQb/94sBJeH854vg6nFnVpXWVYwHCQgiHOrKy4UnE/r/jcI55E11pZJwYMcLBcfvTmm2nZ8&#10;oPvRFyKGsEtRQel9k0rp8pIMuoFtiCN3ta1BH2FbSN1iF8NNLUdJMpUGK44NJTa0Kin/P96MgvFf&#10;uIx3eTiftt3+IYfXbL3JMqW+PsPPDISn4N/il/tXK5hOJn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E2LcMAAADdAAAADwAAAAAAAAAAAAAAAACYAgAAZHJzL2Rv&#10;d25yZXYueG1sUEsFBgAAAAAEAAQA9QAAAIgDAAAAAA==&#10;" path="m54102,l269748,v29718,,54102,24384,54102,54102l323850,1485138v,29718,-24384,54102,-54102,54102l54102,1539240c24384,1539240,,1514856,,1485138l,54102c,24384,24384,,54102,xe" fillcolor="#deeaf6" strokecolor="#7c7c7c" strokeweight="1.5pt">
                  <v:stroke endcap="round"/>
                  <v:path arrowok="t" textboxrect="0,0,323850,1539240"/>
                </v:shape>
                <v:shape id="Shape 6441" o:spid="_x0000_s1162" style="position:absolute;left:16024;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djsMA&#10;AADdAAAADwAAAGRycy9kb3ducmV2LnhtbESPwWrDMBBE74X+g9hAb7XsYkzrRgkh0JBDoNTtByzW&#10;2nJirYykJu7fR4VAjsO8mWGW69mO4kw+DI4VFFkOgrh1euBewc/3x/MriBCRNY6OScEfBVivHh+W&#10;WGt34S86N7EXqYRDjQpMjFMtZWgNWQyZm4iT1zlvMSbpe6k9XlK5HeVLnlfS4sBpweBEW0Ptqfm1&#10;CnyOwTWJO24/A3bFTpvi8KbU02LevIOINMc7fEvvtYKqLAv4f5Oe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VdjsMAAADdAAAADwAAAAAAAAAAAAAAAACYAgAAZHJzL2Rv&#10;d25yZXYueG1sUEsFBgAAAAAEAAQA9QAAAIgDAAAAAA==&#10;" path="m54102,c24384,,,24384,,54102l,1485138v,29718,24384,54102,54102,54102l269748,1539240v29718,,54102,-24384,54102,-54102l323850,54102c323850,24384,299466,,269748,l54102,xe" filled="f" strokecolor="#7c7c7c">
                  <v:stroke endcap="round"/>
                  <v:path arrowok="t" textboxrect="0,0,323850,1539240"/>
                </v:shape>
                <v:rect id="Rectangle 6442" o:spid="_x0000_s1163" style="position:absolute;left:16617;top:1998;width:2354;height:1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6DscA&#10;AADdAAAADwAAAGRycy9kb3ducmV2LnhtbESPQWvCQBSE74L/YXkFL1I3ipUSXSWIQhFaMAp6fGaf&#10;SWr2bchuTfz33ULB4zAz3zCLVWcqcafGlZYVjEcRCOLM6pJzBcfD9vUdhPPIGivLpOBBDlbLfm+B&#10;sbYt7+me+lwECLsYFRTe17GULivIoBvZmjh4V9sY9EE2udQNtgFuKjmJopk0WHJYKLCmdUHZLf0x&#10;Cr7G6ekUVUnyZs/f6aV1x+Huc6PU4KVL5iA8df4Z/m9/aAWz6XQC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g7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事務の委託の受託</w:t>
                        </w:r>
                      </w:p>
                    </w:txbxContent>
                  </v:textbox>
                </v:rect>
                <v:rect id="Rectangle 6443" o:spid="_x0000_s1164" style="position:absolute;left:16552;top:12340;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iu8YA&#10;AADdAAAADwAAAGRycy9kb3ducmV2LnhtbESPQWvCQBSE7wX/w/IK3nRTlaDRVUSU9tKK0Yu3R/aZ&#10;BLNvY3Y1aX99tyD0OMzMN8xi1ZlKPKhxpWUFb8MIBHFmdcm5gtNxN5iCcB5ZY2WZFHyTg9Wy97LA&#10;RNuWD/RIfS4ChF2CCgrv60RKlxVk0A1tTRy8i20M+iCbXOoG2wA3lRxFUSwNlhwWCqxpU1B2Te9G&#10;QXSbYXzef66r7c/Z3Kl16de7U6r/2q3nIDx1/j/8bH9oBfFkM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5iu8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44" o:spid="_x0000_s1165" style="position:absolute;left:13967;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dccA&#10;AADdAAAADwAAAGRycy9kb3ducmV2LnhtbESPQWvCQBSE74L/YXlCb2bTNgSJrlJLC5ZiS60g3h7Z&#10;ZxLNvk2zq8Z/3xUEj8PMfMNMZp2pxYlaV1lW8BjFIIhzqysuFKx/34cjEM4ja6wtk4ILOZhN+70J&#10;Ztqe+YdOK1+IAGGXoYLS+yaT0uUlGXSRbYiDt7OtQR9kW0jd4jnATS2f4jiVBisOCyU29FpSflgd&#10;jYLNx99x0Wy/SX91nzTfpvu35fNeqYdB9zIG4anz9/CtvdAK0iRJ4Po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kHXHAAAA3QAAAA8AAAAAAAAAAAAAAAAAmAIAAGRy&#10;cy9kb3ducmV2LnhtbFBLBQYAAAAABAAEAPUAAACMAwAAAAA=&#10;" path="m,l114300,228600,,457200,,xe" fillcolor="black" stroked="f" strokeweight="0">
                  <v:stroke endcap="round"/>
                  <v:path arrowok="t" textboxrect="0,0,114300,457200"/>
                </v:shape>
                <v:shape id="Shape 6445" o:spid="_x0000_s1166" style="position:absolute;left:13967;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BqMcA&#10;AADdAAAADwAAAGRycy9kb3ducmV2LnhtbESPW2vCQBSE34X+h+UU+lJ0U02jpq7iBaEvpXgBXw/Z&#10;YxLMng3ZbYz/3hUKPg4z8w0zW3SmEi01rrSs4GMQgSDOrC45V3A8bPsTEM4ja6wsk4IbOVjMX3oz&#10;TLW98o7avc9FgLBLUUHhfZ1K6bKCDLqBrYmDd7aNQR9kk0vd4DXATSWHUZRIgyWHhQJrWheUXfZ/&#10;RsEodu+T33a84lM3mq50/nPeXKZKvb12yy8Qnjr/DP+3v7WCJI4/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jAajHAAAA3QAAAA8AAAAAAAAAAAAAAAAAmAIAAGRy&#10;cy9kb3ducmV2LnhtbFBLBQYAAAAABAAEAPUAAACMAwAAAAA=&#10;" path="m114300,228600l,,,457200,114300,228600xe" filled="f">
                  <v:stroke endcap="round"/>
                  <v:path arrowok="t" textboxrect="0,0,114300,457200"/>
                </v:shape>
                <v:shape id="Shape 6446" o:spid="_x0000_s1167" style="position:absolute;left:22227;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OscA&#10;AADdAAAADwAAAGRycy9kb3ducmV2LnhtbESPQWvCQBSE70L/w/IK3symIsGmrlJEpcWTaWna2zP7&#10;TEKzb0N21dhf3xUEj8PMfMPMFr1pxIk6V1tW8BTFIIgLq2suFXx+rEdTEM4ja2wsk4ILOVjMHwYz&#10;TLU9845OmS9FgLBLUUHlfZtK6YqKDLrItsTBO9jOoA+yK6Xu8BzgppHjOE6kwZrDQoUtLSsqfrOj&#10;UeA2yeo7y3/+3rd5+fUs5T4/jPdKDR/71xcQnnp/D9/ab1pBMpkkcH0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PrzrHAAAA3QAAAA8AAAAAAAAAAAAAAAAAmAIAAGRy&#10;cy9kb3ducmV2LnhtbFBLBQYAAAAABAAEAPUAAACMAwAAAAA=&#10;" path="m54102,l269748,v29718,,54102,24384,54102,54102l323850,1485138v,29718,-24384,54102,-54102,54102l54102,1539240c24384,1539240,,1514856,,1485138l,54102c,24384,24384,,54102,xe" fillcolor="#eaf1dd" stroked="f" strokeweight="0">
                  <v:stroke endcap="round"/>
                  <v:path arrowok="t" textboxrect="0,0,323850,1539240"/>
                </v:shape>
                <v:shape id="Shape 6447" o:spid="_x0000_s1168" style="position:absolute;left:22227;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gYcMA&#10;AADdAAAADwAAAGRycy9kb3ducmV2LnhtbESPUWvCMBSF3wf7D+EO9ramHeJmNcoQHD4IsrofcGmu&#10;TbW5KUnU+u+NIPh4ON85hzNbDLYTZ/KhdaygyHIQxLXTLTcK/nerj28QISJr7ByTgisFWMxfX2ZY&#10;anfhPzpXsRGphEOJCkyMfSllqA1ZDJnriZO3d95iTNI3Unu8pHLbyc88H0uLLacFgz0tDdXH6mQV&#10;+ByDqxJ3WG4D7otfbYrNRKn3t+FnCiLSEJ/wI73WCsaj0Rfc36Qn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gYcMAAADdAAAADwAAAAAAAAAAAAAAAACYAgAAZHJzL2Rv&#10;d25yZXYueG1sUEsFBgAAAAAEAAQA9QAAAIgDAAAAAA==&#10;" path="m54102,c24384,,,24384,,54102l,1485138v,29718,24384,54102,54102,54102l269748,1539240v29718,,54102,-24384,54102,-54102l323850,54102c323850,24384,299466,,269748,l54102,xe" filled="f" strokecolor="#7c7c7c">
                  <v:stroke endcap="round"/>
                  <v:path arrowok="t" textboxrect="0,0,323850,1539240"/>
                </v:shape>
                <v:rect id="Rectangle 6448" o:spid="_x0000_s1169" style="position:absolute;left:22752;top:6336;width:2186;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N5MQA&#10;AADdAAAADwAAAGRycy9kb3ducmV2LnhtbERPTWvCQBC9F/oflil4KXWjWClpNhJKBREUjIIex+w0&#10;SZudDdnVxH/vHgoeH+87WQymEVfqXG1ZwWQcgSAurK65VHDYL98+QDiPrLGxTApu5GCRPj8lGGvb&#10;846uuS9FCGEXo4LK+zaW0hUVGXRj2xIH7sd2Bn2AXSl1h30IN42cRtFcGqw5NFTY0ldFxV9+MQq2&#10;k/x4jJose7en3/zcu8PrevOt1OhlyD5BeBr8Q/zvXmkF89kszA1vwhO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zeTEAAAA3QAAAA8AAAAAAAAAAAAAAAAAmAIAAGRycy9k&#10;b3ducmV2LnhtbFBLBQYAAAAABAAEAPUAAACJ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議決</w:t>
                        </w:r>
                      </w:p>
                    </w:txbxContent>
                  </v:textbox>
                </v:rect>
                <v:rect id="Rectangle 6449" o:spid="_x0000_s1170" style="position:absolute;left:22755;top:8584;width:1773;height:17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VUcYA&#10;AADdAAAADwAAAGRycy9kb3ducmV2LnhtbESPQWvCQBSE70L/w/IKvZlNiwRN3QQpLfVipWkv3h7Z&#10;ZxLMvk2zq4n++q4geBxm5htmmY+mFSfqXWNZwXMUgyAurW64UvD78zGdg3AeWWNrmRScyUGePUyW&#10;mGo78DedCl+JAGGXooLa+y6V0pU1GXSR7YiDt7e9QR9kX0nd4xDgppUvcZxIgw2HhRo7equpPBRH&#10;oyD+W2Cy225W7ftlZ440uOLr0yn19DiuXkF4Gv09fGuvtYJkNlvA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VUc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50" o:spid="_x0000_s1171" style="position:absolute;left:2638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Aq8UA&#10;AADdAAAADwAAAGRycy9kb3ducmV2LnhtbERPy2rCQBTdC/2H4QrudGJbg0RHaUsLKcWKDxB3l8w1&#10;j2buxMyo6d93FgWXh/OeLztTiyu1rrSsYDyKQBBnVpecK9jvPoZTEM4ja6wtk4JfcrBcPPTmmGh7&#10;4w1dtz4XIYRdggoK75tESpcVZNCNbEMcuJNtDfoA21zqFm8h3NTyMYpiabDk0FBgQ28FZT/bi1Fw&#10;+Dxf0ua4Jv3dfdHrMa7eV0+VUoN+9zID4anzd/G/O9UK4udJ2B/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ACrxQAAAN0AAAAPAAAAAAAAAAAAAAAAAJgCAABkcnMv&#10;ZG93bnJldi54bWxQSwUGAAAAAAQABAD1AAAAigMAAAAA&#10;" path="m,l114300,228600,,457200,,xe" fillcolor="black" stroked="f" strokeweight="0">
                  <v:stroke endcap="round"/>
                  <v:path arrowok="t" textboxrect="0,0,114300,457200"/>
                </v:shape>
                <v:shape id="Shape 6451" o:spid="_x0000_s1172" style="position:absolute;left:2638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RdsYA&#10;AADdAAAADwAAAGRycy9kb3ducmV2LnhtbESPS4vCQBCE7wv7H4Ze8CI68a1ZR9EVwYuID9hrk2mT&#10;YKYnZMaY/feOIOyxqKqvqPmyMYWoqXK5ZQW9bgSCOLE651TB5bztTEE4j6yxsEwK/sjBcvH5McdY&#10;2wcfqT75VAQIuxgVZN6XsZQuycig69qSOHhXWxn0QVap1BU+AtwUsh9FY2kw57CQYUk/GSW3090o&#10;GAxde3qoJ2v+bQaztU73181tplTrq1l9g/DU+P/wu73TCsbDUQ9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GRdsYAAADdAAAADwAAAAAAAAAAAAAAAACYAgAAZHJz&#10;L2Rvd25yZXYueG1sUEsFBgAAAAAEAAQA9QAAAIsDAAAAAA==&#10;" path="m114300,228600l,,,457200,114300,228600xe" filled="f">
                  <v:stroke endcap="round"/>
                  <v:path arrowok="t" textboxrect="0,0,114300,457200"/>
                </v:shape>
                <v:shape id="Shape 6452" o:spid="_x0000_s1173" style="position:absolute;left:28430;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LcQA&#10;AADdAAAADwAAAGRycy9kb3ducmV2LnhtbESPQWvCQBSE74L/YXkFb7qJqEh0lVoo9CaNitdH9jVJ&#10;k30bdrcx+uu7QqHHYWa+Ybb7wbSiJ+drywrSWQKCuLC65lLB+fQ+XYPwAVlja5kU3MnDfjcebTHT&#10;9saf1OehFBHCPkMFVQhdJqUvKjLoZ7Yjjt6XdQZDlK6U2uEtwk0r50mykgZrjgsVdvRWUdHkP0ZB&#10;4+S6OZVXl9rjd5/fH5dDGFKlJi/D6wZEoCH8h//aH1rBarGcw/N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S3EAAAA3QAAAA8AAAAAAAAAAAAAAAAAmAIAAGRycy9k&#10;b3ducmV2LnhtbFBLBQYAAAAABAAEAPUAAACJAwAAAAA=&#10;" path="m54102,l269748,v29718,,54102,24384,54102,54102l323850,1485138v,29718,-24384,54102,-54102,54102l54102,1539240c24384,1539240,,1514856,,1485138l,54102c,24384,24384,,54102,xe" fillcolor="#e1eed8" stroked="f" strokeweight="0">
                  <v:stroke endcap="round"/>
                  <v:path arrowok="t" textboxrect="0,0,323850,1539240"/>
                </v:shape>
                <v:shape id="Shape 6453" o:spid="_x0000_s1174" style="position:absolute;left:28430;width:3238;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wv8QA&#10;AADdAAAADwAAAGRycy9kb3ducmV2LnhtbESPUWvCMBSF34X9h3AHvmla50SraRnCxIfBsNsPuDTX&#10;pq65KUnU7t8vg8EeD+c753B21Wh7cSMfOscK8nkGgrhxuuNWwefH62wNIkRkjb1jUvBNAaryYbLD&#10;Qrs7n+hWx1akEg4FKjAxDoWUoTFkMczdQJy8s/MWY5K+ldrjPZXbXi6ybCUtdpwWDA60N9R81Ver&#10;wGcYXJ24y/494Dk/aJO/bZSaPo4vWxCRxvgP/6WPWsFq+fwEv2/SE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8L/EAAAA3QAAAA8AAAAAAAAAAAAAAAAAmAIAAGRycy9k&#10;b3ducmV2LnhtbFBLBQYAAAAABAAEAPUAAACJAwAAAAA=&#10;" path="m54102,c24384,,,24384,,54102l,1485138v,29718,24384,54102,54102,54102l269748,1539240v29718,,54102,-24384,54102,-54102l323850,54102c323850,24384,299466,,269748,l54102,xe" filled="f" strokecolor="#7c7c7c">
                  <v:stroke endcap="round"/>
                  <v:path arrowok="t" textboxrect="0,0,323850,1539240"/>
                </v:shape>
                <v:rect id="Rectangle 6454" o:spid="_x0000_s1175" style="position:absolute;left:29370;top:6336;width:1774;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RPMcA&#10;AADdAAAADwAAAGRycy9kb3ducmV2LnhtbESPQWvCQBSE70L/w/IKXqRuFJWSZiOhVBChglGwx9fs&#10;a5I2+zZkV5P++25B8DjMzDdMsh5MI67Uudqygtk0AkFcWF1zqeB03Dw9g3AeWWNjmRT8koN1+jBK&#10;MNa25wNdc1+KAGEXo4LK+zaW0hUVGXRT2xIH78t2Bn2QXSl1h32Am0bOo2glDdYcFips6bWi4ie/&#10;GAX7WX4+R02WLe3Hd/7Zu9Nk9/6m1PhxyF5AeBr8PXxrb7WC1WK5gP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0UTz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告示</w:t>
                        </w:r>
                      </w:p>
                    </w:txbxContent>
                  </v:textbox>
                </v:rect>
                <v:rect id="Rectangle 6455" o:spid="_x0000_s1176" style="position:absolute;left:28957;top:8584;width:1773;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JicYA&#10;AADdAAAADwAAAGRycy9kb3ducmV2LnhtbESPQWvCQBSE7wX/w/IK3nRT0aDRVUSU9tKK0Yu3R/aZ&#10;BLNvY3Y1aX99tyD0OMzMN8xi1ZlKPKhxpWUFb8MIBHFmdcm5gtNxN5iCcB5ZY2WZFHyTg9Wy97LA&#10;RNuWD/RIfS4ChF2CCgrv60RKlxVk0A1tTRy8i20M+iCbXOoG2wA3lRxFUSwNlhwWCqxpU1B2Te9G&#10;QXSbYXzef66r7c/Z3Kl16de7U6r/2q3nIDx1/j/8bH9oBfF4Mo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LJic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56" o:spid="_x0000_s1177" style="position:absolute;left:32583;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09RMgA&#10;AADdAAAADwAAAGRycy9kb3ducmV2LnhtbESPW2vCQBSE3wv+h+UIfWs29hIkuooVC5ai4gXEt0P2&#10;mESzZ9Psqum/7wqFPg4z8w0zHLemEldqXGlZQS+KQRBnVpecK9htP576IJxH1lhZJgU/5GA86jwM&#10;MdX2xmu6bnwuAoRdigoK7+tUSpcVZNBFtiYO3tE2Bn2QTS51g7cAN5V8juNEGiw5LBRY07Sg7Ly5&#10;GAX7z+/LvD6sSC/bL3o/JKfZ4uWk1GO3nQxAeGr9f/ivPdcKkte3BO5vwhOQo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T1EyAAAAN0AAAAPAAAAAAAAAAAAAAAAAJgCAABk&#10;cnMvZG93bnJldi54bWxQSwUGAAAAAAQABAD1AAAAjQMAAAAA&#10;" path="m,l114300,228600,,457200,,xe" fillcolor="black" stroked="f" strokeweight="0">
                  <v:stroke endcap="round"/>
                  <v:path arrowok="t" textboxrect="0,0,114300,457200"/>
                </v:shape>
                <v:shape id="Shape 6457" o:spid="_x0000_s1178" style="position:absolute;left:32583;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mcYA&#10;AADdAAAADwAAAGRycy9kb3ducmV2LnhtbESPS4vCQBCE7wv7H4Ze2IvoZH2bdRQfCF5EfIDXJtMm&#10;wUxPyMzG+O8dQdhjUVVfUdN5YwpRU+Vyywp+OhEI4sTqnFMF59OmPQbhPLLGwjIpeJCD+ezzY4qx&#10;tnc+UH30qQgQdjEqyLwvYyldkpFB17ElcfCutjLog6xSqSu8B7gpZDeKhtJgzmEhw5JWGSW3459R&#10;0Ou71nhfj5Z8aXqTpU531/VtotT3V7P4BeGp8f/hd3urFQz7gxG83o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smcYAAADdAAAADwAAAAAAAAAAAAAAAACYAgAAZHJz&#10;L2Rvd25yZXYueG1sUEsFBgAAAAAEAAQA9QAAAIsDAAAAAA==&#10;" path="m114300,228600l,,,457200,114300,228600xe" filled="f">
                  <v:stroke endcap="round"/>
                  <v:path arrowok="t" textboxrect="0,0,114300,457200"/>
                </v:shape>
                <v:shape id="Shape 6458" o:spid="_x0000_s1179" style="position:absolute;left:34632;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6x8EA&#10;AADdAAAADwAAAGRycy9kb3ducmV2LnhtbERPz2vCMBS+D/wfwhN2m2mHilSj6EDwNqwbXh/Ns61t&#10;XkoSa91fvxwEjx/f79VmMK3oyfnasoJ0koAgLqyuuVTwc9p/LED4gKyxtUwKHuRhsx69rTDT9s5H&#10;6vNQihjCPkMFVQhdJqUvKjLoJ7YjjtzFOoMhQldK7fAew00rP5NkLg3WHBsq7OiroqLJb0ZB4+Si&#10;OZVnl9rva58//n53YUiVeh8P2yWIQEN4iZ/ug1Ywn87i3P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usfBAAAA3QAAAA8AAAAAAAAAAAAAAAAAmAIAAGRycy9kb3du&#10;cmV2LnhtbFBLBQYAAAAABAAEAPUAAACGAwAAAAA=&#10;" path="m54102,l269748,v30480,,54102,24384,54102,54102l323850,1485138v,29718,-23622,54102,-54102,54102l54102,1539240c24384,1539240,,1514856,,1485138l,54102c,24384,24384,,54102,xe" fillcolor="#e1eed8" stroked="f" strokeweight="0">
                  <v:stroke endcap="round"/>
                  <v:path arrowok="t" textboxrect="0,0,323850,1539240"/>
                </v:shape>
                <v:shape id="Shape 6459" o:spid="_x0000_s1180" style="position:absolute;left:34632;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VcMA&#10;AADdAAAADwAAAGRycy9kb3ducmV2LnhtbESPwWrDMBBE74X8g9hCb43s0IbYtRxCICGHQqmTD1is&#10;jeXWWhlJSZy/rwqFHod5M8NU68kO4ko+9I4V5PMMBHHrdM+dgtNx97wCESKyxsExKbhTgHU9e6iw&#10;1O7Gn3RtYidSCYcSFZgYx1LK0BqyGOZuJE7e2XmLMUnfSe3xlsrtIBdZtpQWe04LBkfaGmq/m4tV&#10;4DMMrknc1/Yj4Dnfa5O/F0o9PU6bNxCRpvgP/6UPWsHy5bWA3zfpCc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HVcMAAADdAAAADwAAAAAAAAAAAAAAAACYAgAAZHJzL2Rv&#10;d25yZXYueG1sUEsFBgAAAAAEAAQA9QAAAIgDAAAAAA==&#10;" path="m54102,c24384,,,24384,,54102l,1485138v,29718,24384,54102,54102,54102l269748,1539240v30480,,54102,-24384,54102,-54102l323850,54102c323850,24384,300228,,269748,l54102,xe" filled="f" strokecolor="#7c7c7c">
                  <v:stroke endcap="round"/>
                  <v:path arrowok="t" textboxrect="0,0,323850,1539240"/>
                </v:shape>
                <v:rect id="Rectangle 6460" o:spid="_x0000_s1181" style="position:absolute;left:35573;top:3181;width:1773;height:1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gsUA&#10;AADdAAAADwAAAGRycy9kb3ducmV2LnhtbERPTWvCQBC9C/0PyxR6EbOxaChpVglFQYQKTQU9TrPT&#10;JG12NmRXk/579yD0+Hjf2Xo0rbhS7xrLCuZRDIK4tLrhSsHxczt7AeE8ssbWMin4Iwfr1cMkw1Tb&#10;gT/oWvhKhBB2KSqove9SKV1Zk0EX2Y44cN+2N+gD7CupexxCuGnlcxwn0mDDoaHGjt5qKn+Li1Fw&#10;mBenU9zm+dKef4qvwR2n+/eNUk+PY/4KwtPo/8V3904rSBZJ2B/eh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52CxQAAAN0AAAAPAAAAAAAAAAAAAAAAAJgCAABkcnMv&#10;ZG93bnJldi54bWxQSwUGAAAAAAQABAD1AAAAigM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経費に係る協議</w:t>
                        </w:r>
                      </w:p>
                    </w:txbxContent>
                  </v:textbox>
                </v:rect>
                <v:rect id="Rectangle 6461" o:spid="_x0000_s1182" style="position:absolute;left:35160;top:11738;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FN8YA&#10;AADdAAAADwAAAGRycy9kb3ducmV2LnhtbESPQWvCQBSE74X+h+UJvTUbi4Q2uglSLPaipWkv3h7Z&#10;ZxLMvo3Z1UR/vSsUehxm5htmkY+mFWfqXWNZwTSKQRCXVjdcKfj9+Xh+BeE8ssbWMim4kIM8e3xY&#10;YKrtwN90LnwlAoRdigpq77tUSlfWZNBFtiMO3t72Bn2QfSV1j0OAm1a+xHEiDTYcFmrs6L2m8lCc&#10;jIL4+IbJ7muzbFfXnTnR4Irt2in1NBmXcxCeRv8f/mt/agXJLJnC/U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FN8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62" o:spid="_x0000_s1183" style="position:absolute;left:38785;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x+sYA&#10;AADdAAAADwAAAGRycy9kb3ducmV2LnhtbESPQWvCQBSE74L/YXmCN91UJUh0lba0YBGVWkG8PbLP&#10;JDb7Ns2uGv99VxA8DjPzDTOdN6YUF6pdYVnBSz8CQZxaXXCmYPfz2RuDcB5ZY2mZFNzIwXzWbk0x&#10;0fbK33TZ+kwECLsEFeTeV4mULs3JoOvbijh4R1sb9EHWmdQ1XgPclHIQRbE0WHBYyLGi95zS3+3Z&#10;KNh//Z0X1WFDet0s6e0Qnz5Ww5NS3U7zOgHhqfHP8KO90AriUTyA+5vw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rx+sYAAADdAAAADwAAAAAAAAAAAAAAAACYAgAAZHJz&#10;L2Rvd25yZXYueG1sUEsFBgAAAAAEAAQA9QAAAIsDAAAAAA==&#10;" path="m,l114300,228600,,457200,,xe" fillcolor="black" stroked="f" strokeweight="0">
                  <v:stroke endcap="round"/>
                  <v:path arrowok="t" textboxrect="0,0,114300,457200"/>
                </v:shape>
                <v:shape id="Shape 6463" o:spid="_x0000_s1184" style="position:absolute;left:38785;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gJ8YA&#10;AADdAAAADwAAAGRycy9kb3ducmV2LnhtbESPQWvCQBSE7wX/w/IEL6IbjURNXUUtQi8i2kKvj+wz&#10;CWbfhuwa03/vFoQeh5n5hlltOlOJlhpXWlYwGUcgiDOrS84VfH8dRgsQziNrrCyTgl9ysFn33laY&#10;avvgM7UXn4sAYZeigsL7OpXSZQUZdGNbEwfvahuDPsgml7rBR4CbSk6jKJEGSw4LBda0Lyi7Xe5G&#10;QTxzw8Wpne/4p4uXO50frx+3pVKDfrd9B+Gp8//hV/tTK0hmSQx/b8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gJ8YAAADdAAAADwAAAAAAAAAAAAAAAACYAgAAZHJz&#10;L2Rvd25yZXYueG1sUEsFBgAAAAAEAAQA9QAAAIsDAAAAAA==&#10;" path="m114300,228600l,,,457200,114300,228600xe" filled="f">
                  <v:stroke endcap="round"/>
                  <v:path arrowok="t" textboxrect="0,0,114300,457200"/>
                </v:shape>
                <v:shape id="Shape 6464" o:spid="_x0000_s1185" style="position:absolute;left:4704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sTscA&#10;AADdAAAADwAAAGRycy9kb3ducmV2LnhtbESPS2vDMBCE74H+B7GF3hI5TTDBjRxCIbSHlrh5QI+L&#10;tX4Qa2UsNVb+fVQo9DjMzDfMehNMJ640uNaygvksAUFcWt1yreB03E1XIJxH1thZJgU3crDJHyZr&#10;zLQd+YuuB1+LCGGXoYLG+z6T0pUNGXQz2xNHr7KDQR/lUEs94BjhppPPSZJKgy3HhQZ7em2ovBx+&#10;jILFOXwvPstwOn6M+5ucV8XurSiUenoM2xcQnoL/D/+137WCdJku4fdNf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E7HAAAA3QAAAA8AAAAAAAAAAAAAAAAAmAIAAGRy&#10;cy9kb3ducmV2LnhtbFBLBQYAAAAABAAEAPUAAACMAwAAAAA=&#10;" path="m54102,l270510,v29718,,53340,24384,53340,54102l323850,1485138v,29718,-23622,54102,-53340,54102l54102,1539240c24384,1539240,,1514856,,1485138l,54102c,24384,24384,,54102,xe" fillcolor="#deeaf6" strokecolor="#7c7c7c" strokeweight="1.5pt">
                  <v:stroke endcap="round"/>
                  <v:path arrowok="t" textboxrect="0,0,323850,1539240"/>
                </v:shape>
                <v:shape id="Shape 6465" o:spid="_x0000_s1186" style="position:absolute;left:4704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H7cMA&#10;AADdAAAADwAAAGRycy9kb3ducmV2LnhtbESPUWvCMBSF34X9h3AF3zStaNmqUYaw4cNA1u0HXJpr&#10;U21uShK1/vtFEPZ4ON85h7PeDrYTV/Khdawgn2UgiGunW24U/P58TF9BhIissXNMCu4UYLt5Ga2x&#10;1O7G33StYiNSCYcSFZgY+1LKUBuyGGauJ07e0XmLMUnfSO3xlsptJ+dZVkiLLacFgz3tDNXn6mIV&#10;+AyDqxJ32h0CHvNPbfKvN6Um4+F9BSLSEP/hZ3qvFRSLYgmP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H7cMAAADdAAAADwAAAAAAAAAAAAAAAACYAgAAZHJzL2Rv&#10;d25yZXYueG1sUEsFBgAAAAAEAAQA9QAAAIgDAAAAAA==&#10;" path="m54102,c24384,,,24384,,54102l,1485138v,29718,24384,54102,54102,54102l270510,1539240v29718,,53340,-24384,53340,-54102l323850,54102c323850,24384,300228,,270510,l54102,xe" filled="f" strokecolor="#7c7c7c">
                  <v:stroke endcap="round"/>
                  <v:path arrowok="t" textboxrect="0,0,323850,1539240"/>
                </v:shape>
                <v:rect id="Rectangle 6466" o:spid="_x0000_s1187" style="position:absolute;left:48006;top:2932;width:1917;height:1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gbccA&#10;AADdAAAADwAAAGRycy9kb3ducmV2LnhtbESPQWvCQBSE7wX/w/IEL0U3ljZIdJVQWigFC0ZBj8/s&#10;M4lm34bsatJ/7xYKHoeZ+YZZrHpTixu1rrKsYDqJQBDnVldcKNhtP8czEM4ja6wtk4JfcrBaDp4W&#10;mGjb8YZumS9EgLBLUEHpfZNI6fKSDLqJbYiDd7KtQR9kW0jdYhfgppYvURRLgxWHhRIbei8pv2RX&#10;o+Bnmu33UZ2mb/Zwzo6d2z1/rz+UGg37dA7CU+8f4f/2l1YQv8Yx/L0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oG3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総務大臣に届出</w:t>
                        </w:r>
                      </w:p>
                    </w:txbxContent>
                  </v:textbox>
                </v:rect>
                <v:rect id="Rectangle 6467" o:spid="_x0000_s1188" style="position:absolute;left:47573;top:11807;width:1774;height:177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42MUA&#10;AADdAAAADwAAAGRycy9kb3ducmV2LnhtbESPQWvCQBSE74L/YXlCb7ppKalGV5HSUi8qRi/eHtln&#10;Epp9m2ZXE/31bkHwOMzMN8xs0ZlKXKhxpWUFr6MIBHFmdcm5gsP+ezgG4TyyxsoyKbiSg8W835th&#10;om3LO7qkPhcBwi5BBYX3dSKlywoy6Ea2Jg7eyTYGfZBNLnWDbYCbSr5FUSwNlhwWCqzps6DsNz0b&#10;BdHfBOPjdr2svm5Hc6bWpZsfp9TLoFtOQXjq/DP8aK+0gvg9/oD/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DjYxQAAAN0AAAAPAAAAAAAAAAAAAAAAAJgCAABkcnMv&#10;ZG93bnJldi54bWxQSwUGAAAAAAQABAD1AAAAigM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68" o:spid="_x0000_s1189" style="position:absolute;left:2017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GEMUA&#10;AADdAAAADwAAAGRycy9kb3ducmV2LnhtbERPTWvCQBC9C/6HZYTe6sZWQolupEoLitjStCC5Ddlp&#10;Es3OptlV4793DwWPj/c9X/SmEWfqXG1ZwWQcgSAurK65VPDz/f74AsJ5ZI2NZVJwJQeLdDiYY6Lt&#10;hb/onPlShBB2CSqovG8TKV1RkUE3ti1x4H5tZ9AH2JVSd3gJ4aaRT1EUS4M1h4YKW1pVVByzk1Gw&#10;3/yd1m3+Sfqj39Iyjw9vu+eDUg+j/nUGwlPv7+J/91oriKdxmBvehCc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sYQxQAAAN0AAAAPAAAAAAAAAAAAAAAAAJgCAABkcnMv&#10;ZG93bnJldi54bWxQSwUGAAAAAAQABAD1AAAAigMAAAAA&#10;" path="m,l114300,228600,,457200,,xe" fillcolor="black" stroked="f" strokeweight="0">
                  <v:stroke endcap="round"/>
                  <v:path arrowok="t" textboxrect="0,0,114300,457200"/>
                </v:shape>
                <v:shape id="Shape 6469" o:spid="_x0000_s1190" style="position:absolute;left:20170;top:5410;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XzcYA&#10;AADdAAAADwAAAGRycy9kb3ducmV2LnhtbESPT2vCQBTE74LfYXlCL0U3Vokmuoq2FLyI+Ae8PrLP&#10;JJh9G7LbmH77rlDwOMzMb5jlujOVaKlxpWUF41EEgjizuuRcweX8PZyDcB5ZY2WZFPySg/Wq31ti&#10;qu2Dj9SefC4ChF2KCgrv61RKlxVk0I1sTRy8m20M+iCbXOoGHwFuKvkRRbE0WHJYKLCmz4Ky++nH&#10;KJhM3fv80M62fO0myVbn+9vXPVHqbdBtFiA8df4V/m/vtIJ4Gifwf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tXzcYAAADdAAAADwAAAAAAAAAAAAAAAACYAgAAZHJz&#10;L2Rvd25yZXYueG1sUEsFBgAAAAAEAAQA9QAAAIsDAAAAAA==&#10;" path="m114300,228600l,,,457200,114300,228600xe" filled="f">
                  <v:stroke endcap="round"/>
                  <v:path arrowok="t" textboxrect="0,0,114300,457200"/>
                </v:shape>
                <v:shape id="Shape 6470" o:spid="_x0000_s1191" style="position:absolute;left:20107;top:18511;width:7410;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QlcMA&#10;AADdAAAADwAAAGRycy9kb3ducmV2LnhtbERPy4rCMBTdC/5DuANuRNMZRIdqFFEEcRAdH/tLc/sY&#10;m5vSxNr5e7MQXB7Oe7ZoTSkaql1hWcHnMAJBnFhdcKbgct4MvkE4j6yxtEwK/snBYt7tzDDW9sG/&#10;1Jx8JkIIuxgV5N5XsZQuycmgG9qKOHCprQ36AOtM6hofIdyU8iuKxtJgwaEhx4pWOSW3090ouJbN&#10;aFck0Xqfrn/+LrxJ+8fJQaneR7ucgvDU+rf45d5qBePRJ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QlcMAAADdAAAADwAAAAAAAAAAAAAAAACYAgAAZHJzL2Rv&#10;d25yZXYueG1sUEsFBgAAAAAEAAQA9QAAAIgDAAAAAA==&#10;" path="m34290,l589788,v19050,,34290,15240,34290,34290l624078,171450v,19050,-15240,34290,-34290,34290l34290,205740c16002,205740,,190500,,171450l,34290c,15240,16002,,34290,xe" fillcolor="#e1eed8" stroked="f" strokeweight="0">
                  <v:stroke endcap="round"/>
                  <v:path arrowok="t" textboxrect="0,0,624078,205740"/>
                </v:shape>
                <v:shape id="Shape 6471" o:spid="_x0000_s1192" style="position:absolute;left:20107;top:18511;width:7413;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q4sYA&#10;AADdAAAADwAAAGRycy9kb3ducmV2LnhtbESPQWvCQBSE7wX/w/IEL2I2SklLdBURxOZY20N7e2Rf&#10;k9Ts27C7iWl/fVcQehxm5htmsxtNKwZyvrGsYJmkIIhLqxuuFLy/HRfPIHxA1thaJgU/5GG3nTxs&#10;MNf2yq80nEMlIoR9jgrqELpcSl/WZNAntiOO3pd1BkOUrpLa4TXCTStXaZpJgw3HhRo7OtRUXs69&#10;UdDPT/xZ+EtRud+P8mSQVvp7rtRsOu7XIAKN4T98b79oBdnj0xJ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xq4sYAAADdAAAADwAAAAAAAAAAAAAAAACYAgAAZHJz&#10;L2Rvd25yZXYueG1sUEsFBgAAAAAEAAQA9QAAAIsDAAAAAA==&#10;" path="m34290,c16002,,,15240,,34290l,171450v,19050,16002,34290,34290,34290l589788,205740v19050,,34290,-15240,34290,-34290l624078,34290c624078,15240,608838,,589788,l34290,xe" filled="f" strokecolor="#7c7c7c">
                  <v:stroke endcap="round"/>
                  <v:path arrowok="t" textboxrect="0,0,624078,205740"/>
                </v:shape>
                <v:rect id="Rectangle 6472" o:spid="_x0000_s1193" style="position:absolute;left:20630;top:18192;width:691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PmsYA&#10;AADdAAAADwAAAGRycy9kb3ducmV2LnhtbESPS4vCQBCE74L/YWjBm05WFh/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PmsYAAADdAAAADwAAAAAAAAAAAAAAAACYAgAAZHJz&#10;L2Rvd25yZXYueG1sUEsFBgAAAAAEAAQA9QAAAIsDAAAAAA==&#10;" filled="f" stroked="f">
                  <v:textbox inset="0,0,0,0">
                    <w:txbxContent>
                      <w:p w:rsidR="005C4B2E" w:rsidRPr="00E947F0" w:rsidRDefault="005C4B2E" w:rsidP="005D4337">
                        <w:pPr>
                          <w:spacing w:after="160" w:line="259" w:lineRule="auto"/>
                          <w:rPr>
                            <w:rFonts w:ascii="ＭＳ ゴシック" w:eastAsia="ＭＳ ゴシック" w:hAnsi="ＭＳ ゴシック"/>
                          </w:rPr>
                        </w:pPr>
                        <w:r w:rsidRPr="00E947F0">
                          <w:rPr>
                            <w:rFonts w:ascii="ＭＳ ゴシック" w:eastAsia="ＭＳ ゴシック" w:hAnsi="ＭＳ ゴシック" w:cs="HGPｺﾞｼｯｸM"/>
                          </w:rPr>
                          <w:t>県及び市</w:t>
                        </w:r>
                        <w:r w:rsidRPr="00E947F0">
                          <w:rPr>
                            <w:rFonts w:ascii="ＭＳ ゴシック" w:eastAsia="ＭＳ ゴシック" w:hAnsi="ＭＳ ゴシック" w:cs="HGPｺﾞｼｯｸM" w:hint="eastAsia"/>
                          </w:rPr>
                          <w:t>町</w:t>
                        </w:r>
                      </w:p>
                    </w:txbxContent>
                  </v:textbox>
                </v:rect>
                <v:shape id="Shape 6473" o:spid="_x0000_s1194" style="position:absolute;left:4564;top:18516;width:6241;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XasgA&#10;AADdAAAADwAAAGRycy9kb3ducmV2LnhtbESPzUvDQBTE74L/w/IEb3aTWvuRdltUUIrQQz8OPT6y&#10;r0k0+zZmn030r3cFocdhZn7DLFa9q9WZ2lB5NpAOElDEubcVFwYO+5e7KaggyBZrz2TgmwKsltdX&#10;C8ys73hL550UKkI4ZGigFGkyrUNeksMw8A1x9E6+dShRtoW2LXYR7mo9TJKxdlhxXCixoeeS8o/d&#10;lzPw2QzTh+NPJ++vyVO63susHr1tjLm96R/noIR6uYT/22trYDya3MPfm/gE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1xdqyAAAAN0AAAAPAAAAAAAAAAAAAAAAAJgCAABk&#10;cnMvZG93bnJldi54bWxQSwUGAAAAAAQABAD1AAAAjQMAAAAA&#10;" path="m34290,l589788,v19050,,34290,15240,34290,34290l624078,171450v,19050,-15240,34290,-34290,34290l34290,205740c16002,205740,,190500,,171450l,34290c,15240,16002,,34290,xe" fillcolor="#deeaf6" strokecolor="#7c7c7c" strokeweight="1.5pt">
                  <v:stroke endcap="round"/>
                  <v:path arrowok="t" textboxrect="0,0,624078,205740"/>
                </v:shape>
                <v:shape id="Shape 6474" o:spid="_x0000_s1195" style="position:absolute;left:4564;top:18516;width:6241;height:2057;visibility:visible;mso-wrap-style:square;v-text-anchor:top" coordsize="62407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JesUA&#10;AADdAAAADwAAAGRycy9kb3ducmV2LnhtbESPQWsCMRSE7wX/Q3hCL1KzFVHZGkWEYj3W9qC3x+aZ&#10;Xd28LEl2Xf31TaHQ4zAz3zDLdW9r0ZEPlWMFr+MMBHHhdMVGwffX+8sCRIjIGmvHpOBOAdarwdMS&#10;c+1u/EndIRqRIBxyVFDG2ORShqIki2HsGuLknZ23GJP0RmqPtwS3tZxk2UxarDgtlNjQtqTiemit&#10;gna049M+XPfGP47FziJN9GWk1POw37yBiNTH//Bf+0MrmE3nU/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8l6xQAAAN0AAAAPAAAAAAAAAAAAAAAAAJgCAABkcnMv&#10;ZG93bnJldi54bWxQSwUGAAAAAAQABAD1AAAAigMAAAAA&#10;" path="m34290,c16002,,,15240,,34290l,171450v,19050,16002,34290,34290,34290l589788,205740v19050,,34290,-15240,34290,-34290l624078,34290c624078,15240,608838,,589788,l34290,xe" filled="f" strokecolor="#7c7c7c">
                  <v:stroke endcap="round"/>
                  <v:path arrowok="t" textboxrect="0,0,624078,205740"/>
                </v:shape>
                <v:rect id="Rectangle 6475" o:spid="_x0000_s1196" style="position:absolute;left:7024;top:18192;width:2363;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X7scA&#10;AADdAAAADwAAAGRycy9kb3ducmV2LnhtbESPT2vCQBTE7wW/w/KE3pqNxaaauopURY/+Kai3R/Y1&#10;CWbfhuzWpP30bkHwOMzMb5jJrDOVuFLjSssKBlEMgjizuuRcwddh9TIC4TyyxsoyKfglB7Np72mC&#10;qbYt7+i697kIEHYpKii8r1MpXVaQQRfZmjh437Yx6INscqkbbAPcVPI1jhNpsOSwUGBNnwVll/2P&#10;UbAe1fPTxv61ebU8r4/b43hxGHulnvvd/AOEp84/wvf2RitIh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1+7HAAAA3QAAAA8AAAAAAAAAAAAAAAAAmAIAAGRy&#10;cy9kb3ducmV2LnhtbFBLBQYAAAAABAAEAPUAAACMAwAAAAA=&#10;" filled="f" stroked="f">
                  <v:textbox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県</w:t>
                        </w:r>
                      </w:p>
                    </w:txbxContent>
                  </v:textbox>
                </v:rect>
                <v:shape id="Shape 6476" o:spid="_x0000_s1197" style="position:absolute;left:12129;top:18567;width:6233;height:2001;visibility:visible;mso-wrap-style:square;v-text-anchor:top" coordsize="62331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p4MYA&#10;AADdAAAADwAAAGRycy9kb3ducmV2LnhtbESPQWsCMRSE7wX/Q3hCbzW7pWzLahQtFJf2VBWKt8fm&#10;mQ1uXpYk6vbfN4VCj8PMfMMsVqPrxZVCtJ4VlLMCBHHrtWWj4LB/e3gBEROyxt4zKfimCKvl5G6B&#10;tfY3/qTrLhmRIRxrVNClNNRSxrYjh3HmB+LsnXxwmLIMRuqAtwx3vXwsiko6tJwXOhzotaP2vLs4&#10;BedN2Xxsvzi8r9vj1paNudiDUep+Oq7nIBKN6T/81260gurpuYL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ap4MYAAADdAAAADwAAAAAAAAAAAAAAAACYAgAAZHJz&#10;L2Rvd25yZXYueG1sUEsFBgAAAAAEAAQA9QAAAIsDAAAAAA==&#10;" path="m34290,l589026,v19050,,34290,15240,34290,34290l623316,171450v,19050,-15240,34290,-34290,34290l34290,205740c15240,205740,,190500,,171450l,34290c,15240,15240,,34290,xe" fillcolor="#ffc" stroked="f" strokeweight="1.5pt">
                  <v:stroke linestyle="thickThin" endcap="round"/>
                  <v:path arrowok="t" textboxrect="0,0,623316,205740"/>
                </v:shape>
                <v:shape id="Shape 6477" o:spid="_x0000_s1198" style="position:absolute;left:12131;top:18516;width:6233;height:2057;visibility:visible;mso-wrap-style:square;v-text-anchor:top" coordsize="62331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RscA&#10;AADdAAAADwAAAGRycy9kb3ducmV2LnhtbESPT2vCQBTE7wW/w/IEb3WjSCypG7GCKLQ9aKv1+Mi+&#10;/LHZtyG7xvjtu4VCj8PM/IZZLHtTi45aV1lWMBlHIIgzqysuFHx+bB6fQDiPrLG2TAru5GCZDh4W&#10;mGh74z11B1+IAGGXoILS+yaR0mUlGXRj2xAHL7etQR9kW0jd4i3ATS2nURRLgxWHhRIbWpeUfR+u&#10;RkGnz+9vX8eX7en1YuN7McNsk8dKjYb96hmEp97/h//aO60gns3n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Ul0bHAAAA3QAAAA8AAAAAAAAAAAAAAAAAmAIAAGRy&#10;cy9kb3ducmV2LnhtbFBLBQYAAAAABAAEAPUAAACMAwAAAAA=&#10;" path="m34290,c15240,,,15240,,34290l,171450v,19050,15240,34290,34290,34290l589026,205740v19050,,34290,-15240,34290,-34290l623316,34290c623316,15240,608076,,589026,l34290,xe" filled="f" strokecolor="#7c7c7c" strokeweight="1.5pt">
                  <v:stroke dashstyle="dash" endcap="round"/>
                  <v:path arrowok="t" textboxrect="0,0,623316,205740"/>
                </v:shape>
                <v:rect id="Rectangle 6478" o:spid="_x0000_s1199" style="position:absolute;left:13967;top:18225;width:3898;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4cMIA&#10;AADdAAAADwAAAGRycy9kb3ducmV2LnhtbERPy4rCMBTdC/5DuII7TR3ERzWKzANdOnVA3V2aa1ts&#10;bkqTsdWvNwvB5eG8l+vWlOJGtSssKxgNIxDEqdUFZwr+Dj+DGQjnkTWWlknBnRysV93OEmNtG/6l&#10;W+IzEULYxagg976KpXRpTgbd0FbEgbvY2qAPsM6krrEJ4aaUH1E0kQYLDg05VvSZU3pN/o2C7aza&#10;nHb20WTl93l73B/nX4e5V6rfazcLEJ5a/xa/3DutYDKe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3hwwgAAAN0AAAAPAAAAAAAAAAAAAAAAAJgCAABkcnMvZG93&#10;bnJldi54bWxQSwUGAAAAAAQABAD1AAAAhwMAAAAA&#10;" filled="f" stroked="f">
                  <v:textbox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hint="eastAsia"/>
                          </w:rPr>
                          <w:t>市町</w:t>
                        </w:r>
                      </w:p>
                    </w:txbxContent>
                  </v:textbox>
                </v:rect>
                <v:rect id="Rectangle 6479" o:spid="_x0000_s1200" style="position:absolute;left:3698;top:15761;width:798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d68cA&#10;AADdAAAADwAAAGRycy9kb3ducmV2LnhtbESPQWvCQBSE74X+h+UVvNVNpcQkuorUih6tFlJvj+xr&#10;Epp9G7Krif31XUHocZiZb5j5cjCNuFDnassKXsYRCOLC6ppLBZ/HzXMCwnlkjY1lUnAlB8vF48Mc&#10;M217/qDLwZciQNhlqKDyvs2kdEVFBt3YtsTB+7adQR9kV0rdYR/gppGTKIqlwZrDQoUtvVVU/BzO&#10;RsE2aVdfO/vbl837aZvv83R9TL1So6dhNQPhafD/4Xt7pxXEr9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3evHAAAA3QAAAA8AAAAAAAAAAAAAAAAAmAIAAGRy&#10;cy9kb3ducmV2LnhtbFBLBQYAAAAABAAEAPUAAACMAwAAAAA=&#10;" filled="f" stroked="f">
                  <v:textbox inset="0,0,0,0">
                    <w:txbxContent>
                      <w:p w:rsidR="005C4B2E" w:rsidRDefault="005C4B2E" w:rsidP="005D4337">
                        <w:pPr>
                          <w:spacing w:after="160" w:line="259" w:lineRule="auto"/>
                        </w:pPr>
                        <w:r>
                          <w:rPr>
                            <w:rFonts w:ascii="ＭＳ ゴシック" w:eastAsia="ＭＳ ゴシック" w:hAnsi="ＭＳ ゴシック" w:cs="ＭＳ ゴシック"/>
                          </w:rPr>
                          <w:t>＜凡例＞</w:t>
                        </w:r>
                      </w:p>
                    </w:txbxContent>
                  </v:textbox>
                </v:rect>
                <v:shape id="Shape 6480" o:spid="_x0000_s1201" style="position:absolute;left:4083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ahsEA&#10;AADdAAAADwAAAGRycy9kb3ducmV2LnhtbERPz2vCMBS+C/sfwhvsZtPKkFKNooKw21ideH00b23X&#10;5qUksdb99eYg7Pjx/V5vJ9OLkZxvLSvIkhQEcWV1y7WC79NxnoPwAVljb5kU3MnDdvMyW2Oh7Y2/&#10;aCxDLWII+wIVNCEMhZS+asigT+xAHLkf6wyGCF0ttcNbDDe9XKTpUhpsOTY0ONChoaorr0ZB52Te&#10;neqLy+zn71je/877MGVKvb1OuxWIQFP4Fz/dH1rB8j2P++Ob+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XmobBAAAA3QAAAA8AAAAAAAAAAAAAAAAAmAIAAGRycy9kb3du&#10;cmV2LnhtbFBLBQYAAAAABAAEAPUAAACGAwAAAAA=&#10;" path="m54102,l270510,v29718,,53340,24384,53340,54102l323850,1485138v,29718,-23622,54102,-53340,54102l54102,1539240c24384,1539240,,1514856,,1485138l,54102c,24384,24384,,54102,xe" fillcolor="#e1eed8" stroked="f" strokeweight="0">
                  <v:stroke endcap="round"/>
                  <v:path arrowok="t" textboxrect="0,0,323850,1539240"/>
                </v:shape>
                <v:shape id="Shape 6481" o:spid="_x0000_s1202" style="position:absolute;left:40835;width:3239;height:15392;visibility:visible;mso-wrap-style:square;v-text-anchor:top" coordsize="323850,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nFMMA&#10;AADdAAAADwAAAGRycy9kb3ducmV2LnhtbESPwWrDMBBE74X+g9hAb43sUozrRgkh0JBDocTtByzW&#10;xnJirYyk2s7fR4VCjsO8mWFWm9n2YiQfOscK8mUGgrhxuuNWwc/3x3MJIkRkjb1jUnClAJv148MK&#10;K+0mPtJYx1akEg4VKjAxDpWUoTFkMSzdQJy8k/MWY5K+ldrjlMptL1+yrJAWO04LBgfaGWou9a9V&#10;4DMMrk7cefcV8JTvtck/35R6WszbdxCR5niH/9MHraB4LXP4e5Oe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znFMMAAADdAAAADwAAAAAAAAAAAAAAAACYAgAAZHJzL2Rv&#10;d25yZXYueG1sUEsFBgAAAAAEAAQA9QAAAIgDAAAAAA==&#10;" path="m54102,c24384,,,24384,,54102l,1485138v,29718,24384,54102,54102,54102l270510,1539240v29718,,53340,-24384,53340,-54102l323850,54102c323850,24384,300228,,270510,l54102,xe" filled="f" strokecolor="#7c7c7c">
                  <v:stroke endcap="round"/>
                  <v:path arrowok="t" textboxrect="0,0,323850,1539240"/>
                </v:shape>
                <v:rect id="Rectangle 6482" o:spid="_x0000_s1203" style="position:absolute;left:41616;top:4337;width:1928;height:8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AlMcA&#10;AADdAAAADwAAAGRycy9kb3ducmV2LnhtbESPQWvCQBSE7wX/w/KEXkqzUapImlWCtFAKFYyCPb5m&#10;n0k0+zZktyb9911B8DjMzDdMuhpMIy7UudqygkkUgyAurK65VLDfvT8vQDiPrLGxTAr+yMFqOXpI&#10;MdG25y1dcl+KAGGXoILK+zaR0hUVGXSRbYmDd7SdQR9kV0rdYR/gppHTOJ5LgzWHhQpbWldUnPNf&#10;o2AzyQ+HuMmymf0+5T+92z99fr0p9TgeslcQngZ/D9/aH1rB/GUxheub8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QJTHAAAA3QAAAA8AAAAAAAAAAAAAAAAAmAIAAGRy&#10;cy9kb3ducmV2LnhtbFBLBQYAAAAABAAEAPUAAACMAwAAAAA=&#10;" filled="f" stroked="f">
                  <v:textbox style="layout-flow:vertical-ideographic" inset="0,0,0,0">
                    <w:txbxContent>
                      <w:p w:rsidR="005C4B2E" w:rsidRPr="00E947F0" w:rsidRDefault="005C4B2E" w:rsidP="005D4337">
                        <w:pPr>
                          <w:spacing w:after="160" w:line="259" w:lineRule="auto"/>
                          <w:rPr>
                            <w:rFonts w:asciiTheme="majorEastAsia" w:eastAsiaTheme="majorEastAsia" w:hAnsiTheme="majorEastAsia"/>
                          </w:rPr>
                        </w:pPr>
                        <w:r w:rsidRPr="00E947F0">
                          <w:rPr>
                            <w:rFonts w:asciiTheme="majorEastAsia" w:eastAsiaTheme="majorEastAsia" w:hAnsiTheme="majorEastAsia" w:cs="HGPｺﾞｼｯｸM"/>
                          </w:rPr>
                          <w:t>協議書押印</w:t>
                        </w:r>
                      </w:p>
                    </w:txbxContent>
                  </v:textbox>
                </v:rect>
                <v:rect id="Rectangle 6483" o:spid="_x0000_s1204" style="position:absolute;left:41363;top:10588;width:1773;height:177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YIcYA&#10;AADdAAAADwAAAGRycy9kb3ducmV2LnhtbESPQWvCQBSE7wX/w/KE3urGtgSNriKi6MWK0Yu3R/aZ&#10;BLNv0+xqUn99t1DwOMzMN8x03plK3KlxpWUFw0EEgjizuuRcwem4fhuBcB5ZY2WZFPyQg/ms9zLF&#10;RNuWD3RPfS4ChF2CCgrv60RKlxVk0A1sTRy8i20M+iCbXOoG2wA3lXyPolgaLDksFFjTsqDsmt6M&#10;guh7jPF5v1tUq8fZ3Kh16dfGKfXa7xYTEJ46/wz/t7daQfw5+oC/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fYIcYAAADdAAAADwAAAAAAAAAAAAAAAACYAgAAZHJz&#10;L2Rvd25yZXYueG1sUEsFBgAAAAAEAAQA9QAAAIsDAAAAAA==&#10;" filled="f" stroked="f">
                  <v:textbox style="layout-flow:vertical-ideographic" inset="0,0,0,0">
                    <w:txbxContent>
                      <w:p w:rsidR="005C4B2E" w:rsidRDefault="005C4B2E" w:rsidP="005D4337">
                        <w:pPr>
                          <w:spacing w:after="160" w:line="259" w:lineRule="auto"/>
                        </w:pPr>
                        <w:r>
                          <w:rPr>
                            <w:rFonts w:ascii="HGPｺﾞｼｯｸM" w:eastAsia="HGPｺﾞｼｯｸM" w:hAnsi="HGPｺﾞｼｯｸM" w:cs="HGPｺﾞｼｯｸM"/>
                          </w:rPr>
                          <w:t xml:space="preserve"> </w:t>
                        </w:r>
                      </w:p>
                    </w:txbxContent>
                  </v:textbox>
                </v:rect>
                <v:shape id="Shape 6484" o:spid="_x0000_s1205" style="position:absolute;left:44988;top:5715;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q78cA&#10;AADdAAAADwAAAGRycy9kb3ducmV2LnhtbESPQWvCQBSE7wX/w/IKvdVNqwRJ3QRbKlikSlUo3h7Z&#10;ZxLNvo3ZVdN/7wpCj8PMfMOMs87U4kytqywreOlHIIhzqysuFGzW0+cRCOeRNdaWScEfOcjS3sMY&#10;E20v/EPnlS9EgLBLUEHpfZNI6fKSDLq+bYiDt7OtQR9kW0jd4iXATS1foyiWBisOCyU29FFSflid&#10;jILfr+Np1myXpBfdnN638f7ze7BX6umxm7yB8NT5//C9PdMK4uFoC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Ku/HAAAA3QAAAA8AAAAAAAAAAAAAAAAAmAIAAGRy&#10;cy9kb3ducmV2LnhtbFBLBQYAAAAABAAEAPUAAACMAwAAAAA=&#10;" path="m,l114300,228600,,457200,,xe" fillcolor="black" stroked="f" strokeweight="0">
                  <v:stroke endcap="round"/>
                  <v:path arrowok="t" textboxrect="0,0,114300,457200"/>
                </v:shape>
                <v:shape id="Shape 6485" o:spid="_x0000_s1206" style="position:absolute;left:44988;top:5715;width:1143;height:4572;visibility:visible;mso-wrap-style:square;v-text-anchor:top" coordsize="114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7MsYA&#10;AADdAAAADwAAAGRycy9kb3ducmV2LnhtbESPT2vCQBTE70K/w/IKXkQ3VasxdRW1FLxI8Q94fWSf&#10;STD7NmTXGL99tyB4HGbmN8x82ZpSNFS7wrKCj0EEgji1uuBMwen4049BOI+ssbRMCh7kYLl468wx&#10;0fbOe2oOPhMBwi5BBbn3VSKlS3My6Aa2Ig7exdYGfZB1JnWN9wA3pRxG0UQaLDgs5FjRJqf0ergZ&#10;BaOx68W/zXTN53Y0W+tsd/m+zpTqvrerLxCeWv8KP9tbrWAyjj/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q7MsYAAADdAAAADwAAAAAAAAAAAAAAAACYAgAAZHJz&#10;L2Rvd25yZXYueG1sUEsFBgAAAAAEAAQA9QAAAIsDAAAAAA==&#10;" path="m114300,228600l,,,457200,114300,228600xe" filled="f">
                  <v:stroke endcap="round"/>
                  <v:path arrowok="t" textboxrect="0,0,114300,457200"/>
                </v:shape>
                <w10:anchorlock/>
              </v:group>
            </w:pict>
          </mc:Fallback>
        </mc:AlternateContent>
      </w:r>
    </w:p>
    <w:p w:rsidR="00AE65F2" w:rsidRPr="00783DF2" w:rsidRDefault="00AE65F2" w:rsidP="00AE65F2">
      <w:pPr>
        <w:pStyle w:val="2"/>
        <w:rPr>
          <w:rFonts w:asciiTheme="majorEastAsia" w:hAnsiTheme="majorEastAsia"/>
          <w:b/>
          <w:sz w:val="24"/>
        </w:rPr>
      </w:pPr>
      <w:bookmarkStart w:id="17" w:name="_Toc507142992"/>
      <w:bookmarkStart w:id="18" w:name="_Toc507751794"/>
      <w:r w:rsidRPr="00783DF2">
        <w:rPr>
          <w:rFonts w:asciiTheme="majorEastAsia" w:hAnsiTheme="majorEastAsia" w:hint="eastAsia"/>
          <w:b/>
          <w:sz w:val="24"/>
        </w:rPr>
        <w:lastRenderedPageBreak/>
        <w:t>５　広域処理体制</w:t>
      </w:r>
      <w:bookmarkEnd w:id="17"/>
      <w:bookmarkEnd w:id="18"/>
    </w:p>
    <w:p w:rsidR="00AE65F2" w:rsidRPr="00783DF2" w:rsidRDefault="00AE65F2" w:rsidP="00AE65F2">
      <w:pPr>
        <w:pStyle w:val="3"/>
        <w:ind w:leftChars="0" w:left="0"/>
        <w:rPr>
          <w:rFonts w:asciiTheme="majorEastAsia" w:hAnsiTheme="majorEastAsia"/>
          <w:b/>
          <w:sz w:val="22"/>
        </w:rPr>
      </w:pPr>
      <w:bookmarkStart w:id="19" w:name="_Toc507142993"/>
      <w:bookmarkStart w:id="20" w:name="_Toc507751795"/>
      <w:r w:rsidRPr="00783DF2">
        <w:rPr>
          <w:rFonts w:asciiTheme="majorEastAsia" w:hAnsiTheme="majorEastAsia" w:hint="eastAsia"/>
          <w:b/>
          <w:sz w:val="22"/>
        </w:rPr>
        <w:t>（１）</w:t>
      </w:r>
      <w:r w:rsidRPr="00AE65F2">
        <w:rPr>
          <w:rFonts w:asciiTheme="majorEastAsia" w:hAnsiTheme="majorEastAsia" w:hint="eastAsia"/>
          <w:b/>
          <w:sz w:val="22"/>
        </w:rPr>
        <w:t>県内広域応援体制の構築</w:t>
      </w:r>
      <w:bookmarkEnd w:id="19"/>
      <w:bookmarkEnd w:id="20"/>
    </w:p>
    <w:p w:rsidR="00AE65F2" w:rsidRPr="003901D4" w:rsidRDefault="00AE65F2" w:rsidP="00AE65F2">
      <w:pPr>
        <w:pStyle w:val="Default"/>
        <w:numPr>
          <w:ilvl w:val="1"/>
          <w:numId w:val="3"/>
        </w:numPr>
        <w:rPr>
          <w:rFonts w:asciiTheme="majorEastAsia" w:eastAsiaTheme="majorEastAsia" w:hAnsiTheme="majorEastAsia" w:cs="ＭＳ 明朝"/>
          <w:color w:val="auto"/>
          <w:spacing w:val="-2"/>
          <w:sz w:val="22"/>
          <w:szCs w:val="22"/>
        </w:rPr>
      </w:pPr>
      <w:r w:rsidRPr="003901D4">
        <w:rPr>
          <w:rFonts w:asciiTheme="majorEastAsia" w:eastAsiaTheme="majorEastAsia" w:hAnsiTheme="majorEastAsia" w:cs="ＭＳ 明朝" w:hint="eastAsia"/>
          <w:color w:val="auto"/>
          <w:spacing w:val="-2"/>
          <w:sz w:val="22"/>
          <w:szCs w:val="22"/>
        </w:rPr>
        <w:t>県は、被災状況等を勘案し、</w:t>
      </w:r>
      <w:r w:rsidR="008A492C" w:rsidRPr="003901D4">
        <w:rPr>
          <w:rFonts w:asciiTheme="majorEastAsia" w:eastAsiaTheme="majorEastAsia" w:hAnsiTheme="majorEastAsia" w:cs="ＭＳ 明朝" w:hint="eastAsia"/>
          <w:color w:val="auto"/>
          <w:spacing w:val="-2"/>
          <w:sz w:val="22"/>
          <w:szCs w:val="22"/>
        </w:rPr>
        <w:t>被災</w:t>
      </w:r>
      <w:r w:rsidRPr="003901D4">
        <w:rPr>
          <w:rFonts w:asciiTheme="majorEastAsia" w:eastAsiaTheme="majorEastAsia" w:hAnsiTheme="majorEastAsia" w:cs="ＭＳ 明朝" w:hint="eastAsia"/>
          <w:color w:val="auto"/>
          <w:spacing w:val="-2"/>
          <w:sz w:val="22"/>
          <w:szCs w:val="22"/>
        </w:rPr>
        <w:t>市町等での災害廃棄物の処理が困難で、他市町等からの応援が必要となる、又はその</w:t>
      </w:r>
      <w:r w:rsidR="00F95217" w:rsidRPr="003901D4">
        <w:rPr>
          <w:rFonts w:asciiTheme="majorEastAsia" w:eastAsiaTheme="majorEastAsia" w:hAnsiTheme="majorEastAsia" w:cs="ＭＳ 明朝" w:hint="eastAsia"/>
          <w:color w:val="auto"/>
          <w:spacing w:val="-2"/>
          <w:sz w:val="22"/>
          <w:szCs w:val="22"/>
        </w:rPr>
        <w:t>おそれがあるときは、他市町等での災害廃棄物の処理について、市町</w:t>
      </w:r>
      <w:r w:rsidRPr="003901D4">
        <w:rPr>
          <w:rFonts w:asciiTheme="majorEastAsia" w:eastAsiaTheme="majorEastAsia" w:hAnsiTheme="majorEastAsia" w:cs="ＭＳ 明朝" w:hint="eastAsia"/>
          <w:color w:val="auto"/>
          <w:spacing w:val="-2"/>
          <w:sz w:val="22"/>
          <w:szCs w:val="22"/>
        </w:rPr>
        <w:t>間の調整を行い、受援・支援の県内広域応援体制を構築する。</w:t>
      </w:r>
    </w:p>
    <w:p w:rsidR="00AE65F2" w:rsidRPr="00AE65F2" w:rsidRDefault="00937AE3" w:rsidP="00AE65F2">
      <w:pPr>
        <w:pStyle w:val="Default"/>
        <w:numPr>
          <w:ilvl w:val="1"/>
          <w:numId w:val="3"/>
        </w:numPr>
        <w:rPr>
          <w:rFonts w:asciiTheme="majorEastAsia" w:eastAsiaTheme="majorEastAsia" w:hAnsiTheme="majorEastAsia" w:cs="ＭＳ 明朝"/>
          <w:color w:val="auto"/>
          <w:sz w:val="22"/>
          <w:szCs w:val="22"/>
        </w:rPr>
      </w:pPr>
      <w:r w:rsidRPr="003901D4">
        <w:rPr>
          <w:rFonts w:asciiTheme="majorEastAsia" w:eastAsiaTheme="majorEastAsia" w:hAnsiTheme="majorEastAsia" w:cs="ＭＳ 明朝" w:hint="eastAsia"/>
          <w:color w:val="auto"/>
          <w:sz w:val="22"/>
          <w:szCs w:val="22"/>
        </w:rPr>
        <w:t>県は、</w:t>
      </w:r>
      <w:r w:rsidR="00AE65F2" w:rsidRPr="00AE65F2">
        <w:rPr>
          <w:rFonts w:asciiTheme="majorEastAsia" w:eastAsiaTheme="majorEastAsia" w:hAnsiTheme="majorEastAsia" w:cs="ＭＳ 明朝" w:hint="eastAsia"/>
          <w:color w:val="auto"/>
          <w:sz w:val="22"/>
          <w:szCs w:val="22"/>
        </w:rPr>
        <w:t xml:space="preserve">民間事業者の協力が必要とされる場合には、災害時の応援協定を締結している民間事業者団体等と調整の上、当該団体等に支援を要請する。 </w:t>
      </w:r>
    </w:p>
    <w:p w:rsidR="00AE65F2" w:rsidRDefault="00AE65F2" w:rsidP="00594276">
      <w:pPr>
        <w:pStyle w:val="Default"/>
        <w:ind w:left="780"/>
        <w:rPr>
          <w:rFonts w:asciiTheme="majorEastAsia" w:eastAsiaTheme="majorEastAsia" w:hAnsiTheme="majorEastAsia" w:cs="ＭＳ 明朝"/>
          <w:color w:val="auto"/>
          <w:sz w:val="22"/>
          <w:szCs w:val="22"/>
        </w:rPr>
      </w:pPr>
    </w:p>
    <w:p w:rsidR="00594276" w:rsidRPr="00783DF2" w:rsidRDefault="00594276" w:rsidP="00594276">
      <w:pPr>
        <w:pStyle w:val="3"/>
        <w:ind w:leftChars="0" w:left="0"/>
        <w:rPr>
          <w:rFonts w:asciiTheme="majorEastAsia" w:hAnsiTheme="majorEastAsia"/>
          <w:b/>
          <w:sz w:val="22"/>
        </w:rPr>
      </w:pPr>
      <w:bookmarkStart w:id="21" w:name="_Toc507142994"/>
      <w:bookmarkStart w:id="22" w:name="_Toc507751796"/>
      <w:r w:rsidRPr="00783DF2">
        <w:rPr>
          <w:rFonts w:asciiTheme="majorEastAsia" w:hAnsiTheme="majorEastAsia" w:hint="eastAsia"/>
          <w:b/>
          <w:sz w:val="22"/>
        </w:rPr>
        <w:t>（</w:t>
      </w:r>
      <w:r>
        <w:rPr>
          <w:rFonts w:asciiTheme="majorEastAsia" w:hAnsiTheme="majorEastAsia" w:hint="eastAsia"/>
          <w:b/>
          <w:sz w:val="22"/>
        </w:rPr>
        <w:t>２</w:t>
      </w:r>
      <w:r w:rsidRPr="00783DF2">
        <w:rPr>
          <w:rFonts w:asciiTheme="majorEastAsia" w:hAnsiTheme="majorEastAsia" w:hint="eastAsia"/>
          <w:b/>
          <w:sz w:val="22"/>
        </w:rPr>
        <w:t>）</w:t>
      </w:r>
      <w:r w:rsidRPr="00594276">
        <w:rPr>
          <w:rFonts w:asciiTheme="majorEastAsia" w:hAnsiTheme="majorEastAsia" w:hint="eastAsia"/>
          <w:b/>
          <w:sz w:val="22"/>
        </w:rPr>
        <w:t>処理業者の斡旋</w:t>
      </w:r>
      <w:bookmarkEnd w:id="21"/>
      <w:bookmarkEnd w:id="22"/>
    </w:p>
    <w:p w:rsidR="00AE65F2" w:rsidRPr="00AE65F2" w:rsidRDefault="003901D4" w:rsidP="00AE65F2">
      <w:pPr>
        <w:pStyle w:val="Default"/>
        <w:numPr>
          <w:ilvl w:val="1"/>
          <w:numId w:val="3"/>
        </w:numPr>
        <w:rPr>
          <w:rFonts w:asciiTheme="majorEastAsia" w:eastAsiaTheme="majorEastAsia" w:hAnsiTheme="majorEastAsia" w:cs="ＭＳ 明朝"/>
          <w:color w:val="auto"/>
          <w:sz w:val="22"/>
          <w:szCs w:val="22"/>
        </w:rPr>
      </w:pPr>
      <w:r w:rsidRPr="001957FA">
        <w:rPr>
          <w:rFonts w:asciiTheme="majorEastAsia" w:eastAsiaTheme="majorEastAsia" w:hAnsiTheme="majorEastAsia" w:cs="ＭＳ 明朝" w:hint="eastAsia"/>
          <w:color w:val="auto"/>
          <w:sz w:val="22"/>
          <w:szCs w:val="22"/>
        </w:rPr>
        <w:t>県は、</w:t>
      </w:r>
      <w:r w:rsidR="00AE65F2" w:rsidRPr="00AE65F2">
        <w:rPr>
          <w:rFonts w:asciiTheme="majorEastAsia" w:eastAsiaTheme="majorEastAsia" w:hAnsiTheme="majorEastAsia" w:cs="ＭＳ 明朝" w:hint="eastAsia"/>
          <w:color w:val="auto"/>
          <w:sz w:val="22"/>
          <w:szCs w:val="22"/>
        </w:rPr>
        <w:t xml:space="preserve">一般廃棄物処理施設の被災等により市町での処理が困難となり、又は困難となるおそれがあり、当該市町から廃棄物処理業者の斡旋の要請があったときは、当該市町と協議の上、処理業者を斡旋するものとする。 </w:t>
      </w:r>
    </w:p>
    <w:p w:rsidR="00AE65F2" w:rsidRPr="00AE65F2" w:rsidRDefault="006D1EC5" w:rsidP="00AE65F2">
      <w:pPr>
        <w:pStyle w:val="Default"/>
        <w:numPr>
          <w:ilvl w:val="1"/>
          <w:numId w:val="3"/>
        </w:numP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処理業者の斡旋にあたり</w:t>
      </w:r>
      <w:r w:rsidR="00AE65F2" w:rsidRPr="00AE65F2">
        <w:rPr>
          <w:rFonts w:asciiTheme="majorEastAsia" w:eastAsiaTheme="majorEastAsia" w:hAnsiTheme="majorEastAsia" w:cs="ＭＳ 明朝" w:hint="eastAsia"/>
          <w:color w:val="auto"/>
          <w:sz w:val="22"/>
          <w:szCs w:val="22"/>
        </w:rPr>
        <w:t>、</w:t>
      </w:r>
      <w:r>
        <w:rPr>
          <w:rFonts w:asciiTheme="majorEastAsia" w:eastAsiaTheme="majorEastAsia" w:hAnsiTheme="majorEastAsia" w:cs="ＭＳ 明朝" w:hint="eastAsia"/>
          <w:color w:val="auto"/>
          <w:sz w:val="22"/>
          <w:szCs w:val="22"/>
        </w:rPr>
        <w:t>県は、</w:t>
      </w:r>
      <w:r w:rsidR="00AE65F2" w:rsidRPr="00AE65F2">
        <w:rPr>
          <w:rFonts w:asciiTheme="majorEastAsia" w:eastAsiaTheme="majorEastAsia" w:hAnsiTheme="majorEastAsia" w:cs="ＭＳ 明朝" w:hint="eastAsia"/>
          <w:color w:val="auto"/>
          <w:sz w:val="22"/>
          <w:szCs w:val="22"/>
        </w:rPr>
        <w:t xml:space="preserve">災害時の応援協定を締結している民間事業者団体等と調整の上、当該団体等に支援を要請する。 </w:t>
      </w:r>
    </w:p>
    <w:p w:rsidR="00AE65F2" w:rsidRPr="003901D4" w:rsidRDefault="00AE65F2" w:rsidP="00D5623B">
      <w:pPr>
        <w:pStyle w:val="Default"/>
        <w:numPr>
          <w:ilvl w:val="1"/>
          <w:numId w:val="3"/>
        </w:numPr>
        <w:rPr>
          <w:rFonts w:asciiTheme="majorEastAsia" w:eastAsiaTheme="majorEastAsia" w:hAnsiTheme="majorEastAsia" w:cs="ＭＳ 明朝"/>
          <w:color w:val="auto"/>
          <w:spacing w:val="-2"/>
          <w:sz w:val="22"/>
          <w:szCs w:val="22"/>
        </w:rPr>
      </w:pPr>
      <w:r w:rsidRPr="003901D4">
        <w:rPr>
          <w:rFonts w:asciiTheme="majorEastAsia" w:eastAsiaTheme="majorEastAsia" w:hAnsiTheme="majorEastAsia" w:cs="ＭＳ 明朝" w:hint="eastAsia"/>
          <w:color w:val="auto"/>
          <w:spacing w:val="-2"/>
          <w:sz w:val="22"/>
          <w:szCs w:val="22"/>
        </w:rPr>
        <w:t>県は、平時から処理業者のリスト化を行い、市町と情報共有する</w:t>
      </w:r>
      <w:r w:rsidR="006D1EC5" w:rsidRPr="003901D4">
        <w:rPr>
          <w:rFonts w:asciiTheme="majorEastAsia" w:eastAsiaTheme="majorEastAsia" w:hAnsiTheme="majorEastAsia" w:cs="ＭＳ 明朝" w:hint="eastAsia"/>
          <w:color w:val="auto"/>
          <w:spacing w:val="-2"/>
          <w:sz w:val="22"/>
          <w:szCs w:val="22"/>
        </w:rPr>
        <w:t>ことで、処理業者の斡旋や、事務委託・事務代替に基づく</w:t>
      </w:r>
      <w:r w:rsidRPr="003901D4">
        <w:rPr>
          <w:rFonts w:asciiTheme="majorEastAsia" w:eastAsiaTheme="majorEastAsia" w:hAnsiTheme="majorEastAsia" w:cs="ＭＳ 明朝" w:hint="eastAsia"/>
          <w:color w:val="auto"/>
          <w:spacing w:val="-2"/>
          <w:sz w:val="22"/>
          <w:szCs w:val="22"/>
        </w:rPr>
        <w:t>処理を速やかに行うことができるようにする。</w:t>
      </w:r>
    </w:p>
    <w:p w:rsidR="00AE65F2" w:rsidRPr="005D3E8F" w:rsidRDefault="00AE65F2" w:rsidP="00AE65F2">
      <w:pPr>
        <w:pStyle w:val="Default"/>
        <w:ind w:leftChars="100" w:left="210" w:firstLineChars="100" w:firstLine="220"/>
        <w:rPr>
          <w:rFonts w:asciiTheme="majorEastAsia" w:eastAsiaTheme="majorEastAsia" w:hAnsiTheme="majorEastAsia" w:cs="ＭＳ 明朝"/>
          <w:color w:val="auto"/>
          <w:sz w:val="22"/>
          <w:szCs w:val="22"/>
        </w:rPr>
      </w:pPr>
    </w:p>
    <w:p w:rsidR="00AE65F2" w:rsidRPr="00783DF2" w:rsidRDefault="00AE65F2" w:rsidP="00AE65F2">
      <w:pPr>
        <w:pStyle w:val="3"/>
        <w:ind w:leftChars="0" w:left="0"/>
        <w:rPr>
          <w:rFonts w:asciiTheme="majorEastAsia" w:hAnsiTheme="majorEastAsia"/>
          <w:b/>
          <w:sz w:val="22"/>
        </w:rPr>
      </w:pPr>
      <w:bookmarkStart w:id="23" w:name="_Toc507142995"/>
      <w:bookmarkStart w:id="24" w:name="_Toc507751797"/>
      <w:r w:rsidRPr="00783DF2">
        <w:rPr>
          <w:rFonts w:asciiTheme="majorEastAsia" w:hAnsiTheme="majorEastAsia" w:hint="eastAsia"/>
          <w:b/>
          <w:sz w:val="22"/>
        </w:rPr>
        <w:t>（</w:t>
      </w:r>
      <w:r w:rsidR="00594276">
        <w:rPr>
          <w:rFonts w:asciiTheme="majorEastAsia" w:hAnsiTheme="majorEastAsia" w:hint="eastAsia"/>
          <w:b/>
          <w:sz w:val="22"/>
        </w:rPr>
        <w:t>３</w:t>
      </w:r>
      <w:r w:rsidRPr="00783DF2">
        <w:rPr>
          <w:rFonts w:asciiTheme="majorEastAsia" w:hAnsiTheme="majorEastAsia" w:hint="eastAsia"/>
          <w:b/>
          <w:sz w:val="22"/>
        </w:rPr>
        <w:t>）</w:t>
      </w:r>
      <w:r w:rsidR="00594276" w:rsidRPr="00594276">
        <w:rPr>
          <w:rFonts w:asciiTheme="majorEastAsia" w:hAnsiTheme="majorEastAsia" w:hint="eastAsia"/>
          <w:b/>
          <w:sz w:val="22"/>
        </w:rPr>
        <w:t>県外の広域処理調整</w:t>
      </w:r>
      <w:bookmarkEnd w:id="23"/>
      <w:bookmarkEnd w:id="24"/>
    </w:p>
    <w:p w:rsidR="00594276" w:rsidRPr="00594276" w:rsidRDefault="00A27EB9" w:rsidP="00594276">
      <w:pPr>
        <w:pStyle w:val="Default"/>
        <w:numPr>
          <w:ilvl w:val="1"/>
          <w:numId w:val="3"/>
        </w:numPr>
        <w:rPr>
          <w:sz w:val="22"/>
          <w:szCs w:val="22"/>
        </w:rPr>
      </w:pPr>
      <w:r>
        <w:rPr>
          <w:rFonts w:hint="eastAsia"/>
          <w:sz w:val="22"/>
          <w:szCs w:val="22"/>
        </w:rPr>
        <w:t>県は、</w:t>
      </w:r>
      <w:r w:rsidR="00594276" w:rsidRPr="00594276">
        <w:rPr>
          <w:rFonts w:hint="eastAsia"/>
          <w:sz w:val="22"/>
          <w:szCs w:val="22"/>
        </w:rPr>
        <w:t>県内で処理先を確保できない膨大な量の災害廃棄物が発生した場合には、国へ処理先の確保等を要請し、県外処理を実施する。県外処理を行うことにより、処理の迅速化や被災地内の</w:t>
      </w:r>
      <w:r w:rsidR="00594276">
        <w:rPr>
          <w:rFonts w:hint="eastAsia"/>
          <w:sz w:val="22"/>
          <w:szCs w:val="22"/>
        </w:rPr>
        <w:t>最</w:t>
      </w:r>
      <w:r w:rsidR="00594276" w:rsidRPr="00594276">
        <w:rPr>
          <w:rFonts w:hint="eastAsia"/>
          <w:sz w:val="22"/>
          <w:szCs w:val="22"/>
        </w:rPr>
        <w:t xml:space="preserve">終処分場逼迫の問題にも対処することができる。 </w:t>
      </w:r>
    </w:p>
    <w:p w:rsidR="00AE65F2" w:rsidRPr="00594276" w:rsidRDefault="00594276" w:rsidP="00594276">
      <w:pPr>
        <w:pStyle w:val="Default"/>
        <w:numPr>
          <w:ilvl w:val="1"/>
          <w:numId w:val="3"/>
        </w:numPr>
        <w:rPr>
          <w:sz w:val="22"/>
          <w:szCs w:val="22"/>
        </w:rPr>
      </w:pPr>
      <w:r>
        <w:rPr>
          <w:rFonts w:hint="eastAsia"/>
          <w:sz w:val="22"/>
          <w:szCs w:val="22"/>
        </w:rPr>
        <w:t>他都道府県が被災し、処理の応援を求められた場合は、</w:t>
      </w:r>
      <w:r w:rsidR="00A27EB9">
        <w:rPr>
          <w:rFonts w:hint="eastAsia"/>
          <w:sz w:val="22"/>
          <w:szCs w:val="22"/>
        </w:rPr>
        <w:t>県は</w:t>
      </w:r>
      <w:r>
        <w:rPr>
          <w:rFonts w:hint="eastAsia"/>
          <w:sz w:val="22"/>
          <w:szCs w:val="22"/>
        </w:rPr>
        <w:t>県内市町と調整し、</w:t>
      </w:r>
      <w:r w:rsidR="006A754A">
        <w:rPr>
          <w:rFonts w:hint="eastAsia"/>
          <w:sz w:val="22"/>
          <w:szCs w:val="22"/>
        </w:rPr>
        <w:t>被災地の復興に協力する。</w:t>
      </w:r>
    </w:p>
    <w:p w:rsidR="00AE65F2" w:rsidRDefault="00AE65F2" w:rsidP="004C6C6D"/>
    <w:p w:rsidR="00BB397A" w:rsidRDefault="00BB397A">
      <w:pPr>
        <w:widowControl/>
        <w:jc w:val="left"/>
      </w:pPr>
      <w:r>
        <w:br w:type="page"/>
      </w:r>
    </w:p>
    <w:p w:rsidR="00BB397A" w:rsidRPr="006C6BA2" w:rsidRDefault="00E93BBC" w:rsidP="00BB397A">
      <w:pPr>
        <w:pStyle w:val="2"/>
        <w:rPr>
          <w:rFonts w:asciiTheme="majorEastAsia" w:hAnsiTheme="majorEastAsia"/>
          <w:b/>
          <w:sz w:val="22"/>
        </w:rPr>
      </w:pPr>
      <w:bookmarkStart w:id="25" w:name="_Toc507142996"/>
      <w:bookmarkStart w:id="26" w:name="_Toc507751798"/>
      <w:r w:rsidRPr="006C6BA2">
        <w:rPr>
          <w:rFonts w:asciiTheme="majorEastAsia" w:hAnsiTheme="majorEastAsia" w:hint="eastAsia"/>
          <w:b/>
          <w:sz w:val="22"/>
        </w:rPr>
        <w:lastRenderedPageBreak/>
        <w:t>６</w:t>
      </w:r>
      <w:r w:rsidR="00BB397A" w:rsidRPr="006C6BA2">
        <w:rPr>
          <w:rFonts w:asciiTheme="majorEastAsia" w:hAnsiTheme="majorEastAsia" w:hint="eastAsia"/>
          <w:b/>
          <w:sz w:val="22"/>
        </w:rPr>
        <w:t xml:space="preserve">　本県の特性</w:t>
      </w:r>
      <w:bookmarkEnd w:id="25"/>
      <w:bookmarkEnd w:id="26"/>
    </w:p>
    <w:p w:rsidR="00BB397A" w:rsidRPr="006C6BA2" w:rsidRDefault="00BB397A" w:rsidP="00BB397A">
      <w:pPr>
        <w:pStyle w:val="3"/>
        <w:ind w:leftChars="0" w:left="0"/>
        <w:jc w:val="left"/>
        <w:rPr>
          <w:rFonts w:asciiTheme="majorEastAsia" w:hAnsiTheme="majorEastAsia"/>
          <w:b/>
          <w:sz w:val="22"/>
        </w:rPr>
      </w:pPr>
      <w:bookmarkStart w:id="27" w:name="_Toc507142997"/>
      <w:bookmarkStart w:id="28" w:name="_Toc507751799"/>
      <w:r w:rsidRPr="006C6BA2">
        <w:rPr>
          <w:rFonts w:asciiTheme="majorEastAsia" w:hAnsiTheme="majorEastAsia" w:hint="eastAsia"/>
          <w:b/>
          <w:sz w:val="22"/>
        </w:rPr>
        <w:t>（１）地勢</w:t>
      </w:r>
      <w:bookmarkEnd w:id="27"/>
      <w:bookmarkEnd w:id="28"/>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本県の地勢は、陸地は平坦地に乏しく、いたるところに山岳や丘陵が起伏し、また、海岸線の屈曲が甚だしく、沿岸は各所に半島や岬が突出し、海岸線の変化の多いことは、本県の一大特色で、その延長は約</w:t>
      </w:r>
      <w:r w:rsidR="000363C2" w:rsidRPr="006C6BA2">
        <w:rPr>
          <w:rFonts w:asciiTheme="majorEastAsia" w:eastAsiaTheme="majorEastAsia" w:hAnsiTheme="majorEastAsia" w:hint="eastAsia"/>
          <w:color w:val="auto"/>
          <w:sz w:val="22"/>
          <w:szCs w:val="22"/>
        </w:rPr>
        <w:t>4,173km</w:t>
      </w:r>
      <w:r w:rsidRPr="006C6BA2">
        <w:rPr>
          <w:rFonts w:asciiTheme="majorEastAsia" w:eastAsiaTheme="majorEastAsia" w:hAnsiTheme="majorEastAsia" w:hint="eastAsia"/>
          <w:color w:val="auto"/>
          <w:sz w:val="22"/>
          <w:szCs w:val="22"/>
        </w:rPr>
        <w:t>（平成</w:t>
      </w:r>
      <w:r w:rsidR="000363C2" w:rsidRPr="006C6BA2">
        <w:rPr>
          <w:rFonts w:asciiTheme="majorEastAsia" w:eastAsiaTheme="majorEastAsia" w:hAnsiTheme="majorEastAsia" w:hint="eastAsia"/>
          <w:color w:val="auto"/>
          <w:sz w:val="22"/>
          <w:szCs w:val="22"/>
        </w:rPr>
        <w:t>26</w:t>
      </w:r>
      <w:r w:rsidRPr="006C6BA2">
        <w:rPr>
          <w:rFonts w:asciiTheme="majorEastAsia" w:eastAsiaTheme="majorEastAsia" w:hAnsiTheme="majorEastAsia" w:hint="eastAsia"/>
          <w:color w:val="auto"/>
          <w:sz w:val="22"/>
          <w:szCs w:val="22"/>
        </w:rPr>
        <w:t>年</w:t>
      </w:r>
      <w:r w:rsidR="000363C2" w:rsidRPr="006C6BA2">
        <w:rPr>
          <w:rFonts w:asciiTheme="majorEastAsia" w:eastAsiaTheme="majorEastAsia" w:hAnsiTheme="majorEastAsia" w:hint="eastAsia"/>
          <w:color w:val="auto"/>
          <w:sz w:val="22"/>
          <w:szCs w:val="22"/>
        </w:rPr>
        <w:t>3</w:t>
      </w:r>
      <w:r w:rsidRPr="006C6BA2">
        <w:rPr>
          <w:rFonts w:asciiTheme="majorEastAsia" w:eastAsiaTheme="majorEastAsia" w:hAnsiTheme="majorEastAsia" w:hint="eastAsia"/>
          <w:color w:val="auto"/>
          <w:sz w:val="22"/>
          <w:szCs w:val="22"/>
        </w:rPr>
        <w:t>月</w:t>
      </w:r>
      <w:r w:rsidR="000363C2" w:rsidRPr="006C6BA2">
        <w:rPr>
          <w:rFonts w:asciiTheme="majorEastAsia" w:eastAsiaTheme="majorEastAsia" w:hAnsiTheme="majorEastAsia" w:hint="eastAsia"/>
          <w:color w:val="auto"/>
          <w:sz w:val="22"/>
          <w:szCs w:val="22"/>
        </w:rPr>
        <w:t>31</w:t>
      </w:r>
      <w:r w:rsidRPr="006C6BA2">
        <w:rPr>
          <w:rFonts w:asciiTheme="majorEastAsia" w:eastAsiaTheme="majorEastAsia" w:hAnsiTheme="majorEastAsia" w:hint="eastAsia"/>
          <w:color w:val="auto"/>
          <w:sz w:val="22"/>
          <w:szCs w:val="22"/>
        </w:rPr>
        <w:t>日現在）におよび、北海道に次ぎ、全国第２位の長さを誇っている。</w:t>
      </w:r>
    </w:p>
    <w:p w:rsidR="00BB397A" w:rsidRPr="006C6BA2" w:rsidRDefault="006C6BA2"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東は、島原半島が遠く海上</w:t>
      </w:r>
      <w:r w:rsidR="00BB397A" w:rsidRPr="006C6BA2">
        <w:rPr>
          <w:rFonts w:asciiTheme="majorEastAsia" w:eastAsiaTheme="majorEastAsia" w:hAnsiTheme="majorEastAsia" w:hint="eastAsia"/>
          <w:color w:val="auto"/>
          <w:sz w:val="22"/>
          <w:szCs w:val="22"/>
        </w:rPr>
        <w:t>に突出し、有明海を隔てて熊本県、福岡県と接し、愛野地峡によって千々石湾（橘湾）と有明海、諫早地峡によって有明海と大村湾とが分かれている。南は、野母半島が突出して天草灘にのぞみ、西海上には水路</w:t>
      </w:r>
      <w:r w:rsidR="000363C2" w:rsidRPr="006C6BA2">
        <w:rPr>
          <w:rFonts w:asciiTheme="majorEastAsia" w:eastAsiaTheme="majorEastAsia" w:hAnsiTheme="majorEastAsia" w:hint="eastAsia"/>
          <w:color w:val="auto"/>
          <w:sz w:val="22"/>
          <w:szCs w:val="22"/>
        </w:rPr>
        <w:t>102km</w:t>
      </w:r>
      <w:r w:rsidR="00BB397A" w:rsidRPr="006C6BA2">
        <w:rPr>
          <w:rFonts w:asciiTheme="majorEastAsia" w:eastAsiaTheme="majorEastAsia" w:hAnsiTheme="majorEastAsia" w:hint="eastAsia"/>
          <w:color w:val="auto"/>
          <w:sz w:val="22"/>
          <w:szCs w:val="22"/>
        </w:rPr>
        <w:t>を隔てて五島列島があり、西北海上には</w:t>
      </w:r>
      <w:r w:rsidR="000363C2" w:rsidRPr="006C6BA2">
        <w:rPr>
          <w:rFonts w:asciiTheme="majorEastAsia" w:eastAsiaTheme="majorEastAsia" w:hAnsiTheme="majorEastAsia" w:hint="eastAsia"/>
          <w:color w:val="auto"/>
          <w:sz w:val="22"/>
          <w:szCs w:val="22"/>
        </w:rPr>
        <w:t>143km</w:t>
      </w:r>
      <w:r w:rsidR="00BB397A" w:rsidRPr="006C6BA2">
        <w:rPr>
          <w:rFonts w:asciiTheme="majorEastAsia" w:eastAsiaTheme="majorEastAsia" w:hAnsiTheme="majorEastAsia" w:hint="eastAsia"/>
          <w:color w:val="auto"/>
          <w:sz w:val="22"/>
          <w:szCs w:val="22"/>
        </w:rPr>
        <w:t>を隔てて壱岐、</w:t>
      </w:r>
      <w:r w:rsidR="000363C2" w:rsidRPr="006C6BA2">
        <w:rPr>
          <w:rFonts w:asciiTheme="majorEastAsia" w:eastAsiaTheme="majorEastAsia" w:hAnsiTheme="majorEastAsia" w:hint="eastAsia"/>
          <w:color w:val="auto"/>
          <w:sz w:val="22"/>
          <w:szCs w:val="22"/>
        </w:rPr>
        <w:t>196km</w:t>
      </w:r>
      <w:r w:rsidR="00BB397A" w:rsidRPr="006C6BA2">
        <w:rPr>
          <w:rFonts w:asciiTheme="majorEastAsia" w:eastAsiaTheme="majorEastAsia" w:hAnsiTheme="majorEastAsia" w:hint="eastAsia"/>
          <w:color w:val="auto"/>
          <w:sz w:val="22"/>
          <w:szCs w:val="22"/>
        </w:rPr>
        <w:t>を隔てて対馬があり、朝鮮海峡の彼方に韓国を望んでいる。北は、諫早市、大村市、東彼杵郡、佐世保市及び松浦市によって佐賀県と境を接し、国見山、多良岳の両山系は佐賀県との分水嶺となっている。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主な山岳には、島原市及び雲仙市の平成新山、雲仙市の普賢岳、諫早市の多良岳、大村市の経ヶ岳、佐世保市の国見山、長崎市の八郎岳、対馬市の有明山がある。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また、各市郡ともに海に面し、幅員が狭いために大きな河川はないが、諫早市の本明川、佐世保市の相浦川、東彼杵郡の川棚川、佐世保市、北松浦郡の佐々川がその</w:t>
      </w:r>
      <w:r w:rsidR="006C6BA2" w:rsidRPr="006C6BA2">
        <w:rPr>
          <w:rFonts w:asciiTheme="majorEastAsia" w:eastAsiaTheme="majorEastAsia" w:hAnsiTheme="majorEastAsia" w:hint="eastAsia"/>
          <w:color w:val="auto"/>
          <w:sz w:val="22"/>
          <w:szCs w:val="22"/>
        </w:rPr>
        <w:t>主</w:t>
      </w:r>
      <w:r w:rsidRPr="006C6BA2">
        <w:rPr>
          <w:rFonts w:asciiTheme="majorEastAsia" w:eastAsiaTheme="majorEastAsia" w:hAnsiTheme="majorEastAsia" w:hint="eastAsia"/>
          <w:color w:val="auto"/>
          <w:sz w:val="22"/>
          <w:szCs w:val="22"/>
        </w:rPr>
        <w:t>なものである。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地質は非常に複雑で、その生成も古いものと新しいものとがある。すなわち、西彼杵半島、長崎半島は古生層の結晶片岩からなり、土性は</w:t>
      </w:r>
      <w:r w:rsidR="006C6BA2" w:rsidRPr="006C6BA2">
        <w:rPr>
          <w:rFonts w:asciiTheme="majorEastAsia" w:eastAsiaTheme="majorEastAsia" w:hAnsiTheme="majorEastAsia" w:hint="eastAsia"/>
          <w:color w:val="auto"/>
          <w:sz w:val="22"/>
          <w:szCs w:val="22"/>
        </w:rPr>
        <w:t>概ね砂</w:t>
      </w:r>
      <w:r w:rsidRPr="006C6BA2">
        <w:rPr>
          <w:rFonts w:asciiTheme="majorEastAsia" w:eastAsiaTheme="majorEastAsia" w:hAnsiTheme="majorEastAsia" w:hint="eastAsia"/>
          <w:color w:val="auto"/>
          <w:sz w:val="22"/>
          <w:szCs w:val="22"/>
        </w:rPr>
        <w:t>質土である。また、西彼杵半島の西方に浮かぶ</w:t>
      </w:r>
      <w:r w:rsidR="006C6BA2" w:rsidRPr="006C6BA2">
        <w:rPr>
          <w:rFonts w:asciiTheme="majorEastAsia" w:eastAsiaTheme="majorEastAsia" w:hAnsiTheme="majorEastAsia" w:hint="eastAsia"/>
          <w:color w:val="auto"/>
          <w:sz w:val="22"/>
          <w:szCs w:val="22"/>
        </w:rPr>
        <w:t>崎</w:t>
      </w:r>
      <w:r w:rsidRPr="006C6BA2">
        <w:rPr>
          <w:rFonts w:asciiTheme="majorEastAsia" w:eastAsiaTheme="majorEastAsia" w:hAnsiTheme="majorEastAsia" w:hint="eastAsia"/>
          <w:color w:val="auto"/>
          <w:sz w:val="22"/>
          <w:szCs w:val="22"/>
        </w:rPr>
        <w:t>戸から高島に至る諸島は、古第三紀層の石炭を含む地層からなっている。</w:t>
      </w:r>
    </w:p>
    <w:p w:rsidR="00BB397A" w:rsidRPr="006C6BA2" w:rsidRDefault="00BB397A" w:rsidP="00BB397A">
      <w:pPr>
        <w:pStyle w:val="Default"/>
        <w:numPr>
          <w:ilvl w:val="0"/>
          <w:numId w:val="7"/>
        </w:numPr>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一方、対馬島及び五島列島の地方は、第三紀層の砂岩及び頁岩に石英斑岩、閃緑岩、玄武岩等の火成岩が噴出しており、峻険な山岳地帯をなしている。さらに、壱岐島、北松浦郡、平戸、松浦、佐世保は玄武岩に上部を覆われた新第三紀層からなっており、川棚、大村、諫早、島原半島は上部を輝石安山岩に覆われた新第三紀層からなっている。また、河川の流域には、沖積地帯がよく発達し、土地は</w:t>
      </w:r>
      <w:r w:rsidR="006C6BA2" w:rsidRPr="006C6BA2">
        <w:rPr>
          <w:rFonts w:asciiTheme="majorEastAsia" w:eastAsiaTheme="majorEastAsia" w:hAnsiTheme="majorEastAsia" w:hint="eastAsia"/>
          <w:color w:val="auto"/>
          <w:sz w:val="22"/>
          <w:szCs w:val="22"/>
        </w:rPr>
        <w:t>概ね</w:t>
      </w:r>
      <w:r w:rsidRPr="006C6BA2">
        <w:rPr>
          <w:rFonts w:asciiTheme="majorEastAsia" w:eastAsiaTheme="majorEastAsia" w:hAnsiTheme="majorEastAsia" w:hint="eastAsia"/>
          <w:color w:val="auto"/>
          <w:sz w:val="22"/>
          <w:szCs w:val="22"/>
        </w:rPr>
        <w:t>砂質土ないし粘質土である。</w:t>
      </w:r>
    </w:p>
    <w:p w:rsidR="00BB397A" w:rsidRPr="006C6BA2" w:rsidRDefault="00BB397A" w:rsidP="00BB397A">
      <w:pPr>
        <w:pStyle w:val="Default"/>
        <w:rPr>
          <w:rFonts w:asciiTheme="majorEastAsia" w:eastAsiaTheme="majorEastAsia" w:hAnsiTheme="majorEastAsia"/>
          <w:color w:val="auto"/>
          <w:sz w:val="22"/>
          <w:szCs w:val="22"/>
        </w:rPr>
      </w:pPr>
    </w:p>
    <w:p w:rsidR="00BB397A" w:rsidRPr="006C6BA2" w:rsidRDefault="00BB397A" w:rsidP="00BB397A">
      <w:pPr>
        <w:pStyle w:val="3"/>
        <w:ind w:leftChars="0" w:left="0"/>
        <w:jc w:val="left"/>
        <w:rPr>
          <w:rFonts w:asciiTheme="majorEastAsia" w:hAnsiTheme="majorEastAsia"/>
          <w:b/>
          <w:sz w:val="22"/>
        </w:rPr>
      </w:pPr>
      <w:bookmarkStart w:id="29" w:name="_Toc507142998"/>
      <w:bookmarkStart w:id="30" w:name="_Toc507751800"/>
      <w:r w:rsidRPr="006C6BA2">
        <w:rPr>
          <w:rFonts w:asciiTheme="majorEastAsia" w:hAnsiTheme="majorEastAsia" w:hint="eastAsia"/>
          <w:b/>
          <w:sz w:val="22"/>
        </w:rPr>
        <w:t>（２）人口</w:t>
      </w:r>
      <w:bookmarkEnd w:id="29"/>
      <w:bookmarkEnd w:id="30"/>
    </w:p>
    <w:p w:rsidR="00BB397A" w:rsidRPr="006C6BA2" w:rsidRDefault="00BB397A"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長崎県異動人口調査による平成</w:t>
      </w:r>
      <w:r w:rsidR="000363C2" w:rsidRPr="006C6BA2">
        <w:rPr>
          <w:rFonts w:asciiTheme="majorEastAsia" w:eastAsiaTheme="majorEastAsia" w:hAnsiTheme="majorEastAsia" w:hint="eastAsia"/>
          <w:color w:val="auto"/>
          <w:sz w:val="22"/>
          <w:szCs w:val="22"/>
        </w:rPr>
        <w:t>28</w:t>
      </w:r>
      <w:r w:rsidRPr="006C6BA2">
        <w:rPr>
          <w:rFonts w:asciiTheme="majorEastAsia" w:eastAsiaTheme="majorEastAsia" w:hAnsiTheme="majorEastAsia" w:hint="eastAsia"/>
          <w:color w:val="auto"/>
          <w:sz w:val="22"/>
          <w:szCs w:val="22"/>
        </w:rPr>
        <w:t>年</w:t>
      </w:r>
      <w:r w:rsidR="000363C2" w:rsidRPr="006C6BA2">
        <w:rPr>
          <w:rFonts w:asciiTheme="majorEastAsia" w:eastAsiaTheme="majorEastAsia" w:hAnsiTheme="majorEastAsia" w:hint="eastAsia"/>
          <w:color w:val="auto"/>
          <w:sz w:val="22"/>
          <w:szCs w:val="22"/>
        </w:rPr>
        <w:t>10</w:t>
      </w:r>
      <w:r w:rsidRPr="006C6BA2">
        <w:rPr>
          <w:rFonts w:asciiTheme="majorEastAsia" w:eastAsiaTheme="majorEastAsia" w:hAnsiTheme="majorEastAsia" w:hint="eastAsia"/>
          <w:color w:val="auto"/>
          <w:sz w:val="22"/>
          <w:szCs w:val="22"/>
        </w:rPr>
        <w:t>月</w:t>
      </w:r>
      <w:r w:rsidR="000363C2" w:rsidRPr="006C6BA2">
        <w:rPr>
          <w:rFonts w:asciiTheme="majorEastAsia" w:eastAsiaTheme="majorEastAsia" w:hAnsiTheme="majorEastAsia" w:hint="eastAsia"/>
          <w:color w:val="auto"/>
          <w:sz w:val="22"/>
          <w:szCs w:val="22"/>
        </w:rPr>
        <w:t>1</w:t>
      </w:r>
      <w:r w:rsidRPr="006C6BA2">
        <w:rPr>
          <w:rFonts w:asciiTheme="majorEastAsia" w:eastAsiaTheme="majorEastAsia" w:hAnsiTheme="majorEastAsia" w:hint="eastAsia"/>
          <w:color w:val="auto"/>
          <w:sz w:val="22"/>
          <w:szCs w:val="22"/>
        </w:rPr>
        <w:t>日現在の本県人口は、</w:t>
      </w:r>
      <w:r w:rsidR="000363C2" w:rsidRPr="006C6BA2">
        <w:rPr>
          <w:rFonts w:asciiTheme="majorEastAsia" w:eastAsiaTheme="majorEastAsia" w:hAnsiTheme="majorEastAsia" w:hint="eastAsia"/>
          <w:color w:val="auto"/>
          <w:sz w:val="22"/>
          <w:szCs w:val="22"/>
        </w:rPr>
        <w:t>136</w:t>
      </w:r>
      <w:r w:rsidRPr="006C6BA2">
        <w:rPr>
          <w:rFonts w:asciiTheme="majorEastAsia" w:eastAsiaTheme="majorEastAsia" w:hAnsiTheme="majorEastAsia" w:hint="eastAsia"/>
          <w:color w:val="auto"/>
          <w:sz w:val="22"/>
          <w:szCs w:val="22"/>
        </w:rPr>
        <w:t>万</w:t>
      </w:r>
      <w:r w:rsidR="000363C2" w:rsidRPr="006C6BA2">
        <w:rPr>
          <w:rFonts w:asciiTheme="majorEastAsia" w:eastAsiaTheme="majorEastAsia" w:hAnsiTheme="majorEastAsia" w:hint="eastAsia"/>
          <w:color w:val="auto"/>
          <w:sz w:val="22"/>
          <w:szCs w:val="22"/>
        </w:rPr>
        <w:t>6,514</w:t>
      </w:r>
      <w:r w:rsidRPr="006C6BA2">
        <w:rPr>
          <w:rFonts w:asciiTheme="majorEastAsia" w:eastAsiaTheme="majorEastAsia" w:hAnsiTheme="majorEastAsia" w:hint="eastAsia"/>
          <w:color w:val="auto"/>
          <w:sz w:val="22"/>
          <w:szCs w:val="22"/>
        </w:rPr>
        <w:t>人で、男女別にみると、男性</w:t>
      </w:r>
      <w:r w:rsidR="000363C2" w:rsidRPr="006C6BA2">
        <w:rPr>
          <w:rFonts w:asciiTheme="majorEastAsia" w:eastAsiaTheme="majorEastAsia" w:hAnsiTheme="majorEastAsia" w:hint="eastAsia"/>
          <w:color w:val="auto"/>
          <w:sz w:val="22"/>
          <w:szCs w:val="22"/>
        </w:rPr>
        <w:t>64</w:t>
      </w:r>
      <w:r w:rsidRPr="006C6BA2">
        <w:rPr>
          <w:rFonts w:asciiTheme="majorEastAsia" w:eastAsiaTheme="majorEastAsia" w:hAnsiTheme="majorEastAsia" w:hint="eastAsia"/>
          <w:color w:val="auto"/>
          <w:sz w:val="22"/>
          <w:szCs w:val="22"/>
        </w:rPr>
        <w:t>万</w:t>
      </w:r>
      <w:r w:rsidR="000363C2" w:rsidRPr="006C6BA2">
        <w:rPr>
          <w:rFonts w:asciiTheme="majorEastAsia" w:eastAsiaTheme="majorEastAsia" w:hAnsiTheme="majorEastAsia" w:hint="eastAsia"/>
          <w:color w:val="auto"/>
          <w:sz w:val="22"/>
          <w:szCs w:val="22"/>
        </w:rPr>
        <w:t>1,579</w:t>
      </w:r>
      <w:r w:rsidRPr="006C6BA2">
        <w:rPr>
          <w:rFonts w:asciiTheme="majorEastAsia" w:eastAsiaTheme="majorEastAsia" w:hAnsiTheme="majorEastAsia" w:hint="eastAsia"/>
          <w:color w:val="auto"/>
          <w:sz w:val="22"/>
          <w:szCs w:val="22"/>
        </w:rPr>
        <w:t>人、女性</w:t>
      </w:r>
      <w:r w:rsidR="000363C2" w:rsidRPr="006C6BA2">
        <w:rPr>
          <w:rFonts w:asciiTheme="majorEastAsia" w:eastAsiaTheme="majorEastAsia" w:hAnsiTheme="majorEastAsia" w:hint="eastAsia"/>
          <w:color w:val="auto"/>
          <w:sz w:val="22"/>
          <w:szCs w:val="22"/>
        </w:rPr>
        <w:t>72</w:t>
      </w:r>
      <w:r w:rsidRPr="006C6BA2">
        <w:rPr>
          <w:rFonts w:asciiTheme="majorEastAsia" w:eastAsiaTheme="majorEastAsia" w:hAnsiTheme="majorEastAsia" w:hint="eastAsia"/>
          <w:color w:val="auto"/>
          <w:sz w:val="22"/>
          <w:szCs w:val="22"/>
        </w:rPr>
        <w:t>万</w:t>
      </w:r>
      <w:r w:rsidR="000363C2" w:rsidRPr="006C6BA2">
        <w:rPr>
          <w:rFonts w:asciiTheme="majorEastAsia" w:eastAsiaTheme="majorEastAsia" w:hAnsiTheme="majorEastAsia" w:hint="eastAsia"/>
          <w:color w:val="auto"/>
          <w:sz w:val="22"/>
          <w:szCs w:val="22"/>
        </w:rPr>
        <w:t>4,935</w:t>
      </w:r>
      <w:r w:rsidRPr="006C6BA2">
        <w:rPr>
          <w:rFonts w:asciiTheme="majorEastAsia" w:eastAsiaTheme="majorEastAsia" w:hAnsiTheme="majorEastAsia" w:hint="eastAsia"/>
          <w:color w:val="auto"/>
          <w:sz w:val="22"/>
          <w:szCs w:val="22"/>
        </w:rPr>
        <w:t>人となっている。</w:t>
      </w:r>
    </w:p>
    <w:p w:rsidR="00BB397A" w:rsidRPr="006C6BA2" w:rsidRDefault="00BB397A" w:rsidP="00BB397A">
      <w:pPr>
        <w:pStyle w:val="Default"/>
        <w:rPr>
          <w:rFonts w:asciiTheme="majorEastAsia" w:eastAsiaTheme="majorEastAsia" w:hAnsiTheme="majorEastAsia"/>
          <w:color w:val="auto"/>
          <w:sz w:val="22"/>
          <w:szCs w:val="22"/>
        </w:rPr>
      </w:pPr>
    </w:p>
    <w:p w:rsidR="00BB397A" w:rsidRPr="006C6BA2" w:rsidRDefault="00BB397A" w:rsidP="00BB397A">
      <w:pPr>
        <w:pStyle w:val="3"/>
        <w:ind w:leftChars="0" w:left="0"/>
        <w:jc w:val="left"/>
        <w:rPr>
          <w:rFonts w:asciiTheme="majorEastAsia" w:hAnsiTheme="majorEastAsia"/>
          <w:b/>
          <w:sz w:val="22"/>
        </w:rPr>
      </w:pPr>
      <w:bookmarkStart w:id="31" w:name="_Toc507142999"/>
      <w:bookmarkStart w:id="32" w:name="_Toc507751801"/>
      <w:r w:rsidRPr="006C6BA2">
        <w:rPr>
          <w:rFonts w:asciiTheme="majorEastAsia" w:hAnsiTheme="majorEastAsia" w:hint="eastAsia"/>
          <w:b/>
          <w:sz w:val="22"/>
        </w:rPr>
        <w:t>（３）交通</w:t>
      </w:r>
      <w:bookmarkEnd w:id="31"/>
      <w:bookmarkEnd w:id="32"/>
    </w:p>
    <w:p w:rsidR="00BB397A" w:rsidRPr="006C6BA2" w:rsidRDefault="00BB397A" w:rsidP="000363C2">
      <w:pPr>
        <w:pStyle w:val="4"/>
        <w:spacing w:line="300" w:lineRule="exact"/>
        <w:ind w:leftChars="0" w:left="0" w:firstLineChars="100" w:firstLine="221"/>
        <w:rPr>
          <w:rFonts w:asciiTheme="majorEastAsia" w:eastAsiaTheme="majorEastAsia" w:hAnsiTheme="majorEastAsia"/>
          <w:sz w:val="22"/>
        </w:rPr>
      </w:pPr>
      <w:r w:rsidRPr="006C6BA2">
        <w:rPr>
          <w:rFonts w:asciiTheme="majorEastAsia" w:eastAsiaTheme="majorEastAsia" w:hAnsiTheme="majorEastAsia" w:cs="ＭＳ 明朝" w:hint="eastAsia"/>
          <w:sz w:val="22"/>
        </w:rPr>
        <w:t>①</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鉄道</w:t>
      </w:r>
    </w:p>
    <w:p w:rsidR="00BB397A" w:rsidRPr="006C6BA2" w:rsidRDefault="00BB397A" w:rsidP="000363C2">
      <w:pPr>
        <w:pStyle w:val="Default"/>
        <w:ind w:firstLineChars="300" w:firstLine="66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県内では、ＪＲ九州、島原鉄道、松浦鉄道の３社が路線を有している。</w:t>
      </w:r>
    </w:p>
    <w:p w:rsidR="00BB397A" w:rsidRPr="006C6BA2" w:rsidRDefault="00BB397A" w:rsidP="000363C2">
      <w:pPr>
        <w:pStyle w:val="4"/>
        <w:spacing w:line="300" w:lineRule="exact"/>
        <w:ind w:leftChars="0" w:left="0" w:firstLineChars="100" w:firstLine="221"/>
        <w:rPr>
          <w:rFonts w:asciiTheme="majorEastAsia" w:eastAsiaTheme="majorEastAsia" w:hAnsiTheme="majorEastAsia"/>
          <w:sz w:val="22"/>
        </w:rPr>
      </w:pPr>
      <w:r w:rsidRPr="006C6BA2">
        <w:rPr>
          <w:rFonts w:asciiTheme="majorEastAsia" w:eastAsiaTheme="majorEastAsia" w:hAnsiTheme="majorEastAsia" w:cs="ＭＳ 明朝" w:hint="eastAsia"/>
          <w:sz w:val="22"/>
        </w:rPr>
        <w:t>②</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バス</w:t>
      </w:r>
    </w:p>
    <w:p w:rsidR="006C6BA2" w:rsidRPr="00BB397A" w:rsidRDefault="006C6BA2" w:rsidP="006C6BA2">
      <w:pPr>
        <w:pStyle w:val="Default"/>
        <w:ind w:leftChars="200" w:left="420" w:firstLineChars="100" w:firstLine="220"/>
        <w:rPr>
          <w:rFonts w:asciiTheme="majorEastAsia" w:eastAsiaTheme="majorEastAsia" w:hAnsiTheme="majorEastAsia"/>
          <w:color w:val="auto"/>
          <w:sz w:val="22"/>
          <w:szCs w:val="22"/>
          <w:highlight w:val="yellow"/>
        </w:rPr>
      </w:pPr>
      <w:r w:rsidRPr="006C6BA2">
        <w:rPr>
          <w:rFonts w:asciiTheme="majorEastAsia" w:eastAsiaTheme="majorEastAsia" w:hAnsiTheme="majorEastAsia" w:hint="eastAsia"/>
          <w:color w:val="auto"/>
          <w:sz w:val="22"/>
          <w:szCs w:val="22"/>
        </w:rPr>
        <w:t>平成28年3月末現在、県内に本社を置く乗合バス事業者は</w:t>
      </w:r>
      <w:r>
        <w:rPr>
          <w:rFonts w:asciiTheme="majorEastAsia" w:eastAsiaTheme="majorEastAsia" w:hAnsiTheme="majorEastAsia" w:hint="eastAsia"/>
          <w:color w:val="auto"/>
          <w:sz w:val="22"/>
          <w:szCs w:val="22"/>
        </w:rPr>
        <w:t>13</w:t>
      </w:r>
      <w:r w:rsidRPr="006C6BA2">
        <w:rPr>
          <w:rFonts w:asciiTheme="majorEastAsia" w:eastAsiaTheme="majorEastAsia" w:hAnsiTheme="majorEastAsia" w:hint="eastAsia"/>
          <w:color w:val="auto"/>
          <w:sz w:val="22"/>
          <w:szCs w:val="22"/>
        </w:rPr>
        <w:t>社で、このうち日本で唯</w:t>
      </w:r>
      <w:r w:rsidRPr="006C6BA2">
        <w:rPr>
          <w:rFonts w:asciiTheme="majorEastAsia" w:eastAsiaTheme="majorEastAsia" w:hAnsiTheme="majorEastAsia" w:hint="eastAsia"/>
          <w:color w:val="auto"/>
          <w:sz w:val="22"/>
          <w:szCs w:val="22"/>
        </w:rPr>
        <w:lastRenderedPageBreak/>
        <w:t>一の県営バスを含めて、公営企業が</w:t>
      </w:r>
      <w:r>
        <w:rPr>
          <w:rFonts w:asciiTheme="majorEastAsia" w:eastAsiaTheme="majorEastAsia" w:hAnsiTheme="majorEastAsia" w:hint="eastAsia"/>
          <w:color w:val="auto"/>
          <w:sz w:val="22"/>
          <w:szCs w:val="22"/>
        </w:rPr>
        <w:t>2</w:t>
      </w:r>
      <w:r w:rsidRPr="006C6BA2">
        <w:rPr>
          <w:rFonts w:asciiTheme="majorEastAsia" w:eastAsiaTheme="majorEastAsia" w:hAnsiTheme="majorEastAsia" w:hint="eastAsia"/>
          <w:color w:val="auto"/>
          <w:sz w:val="22"/>
          <w:szCs w:val="22"/>
        </w:rPr>
        <w:t>社、民間企業が</w:t>
      </w:r>
      <w:r>
        <w:rPr>
          <w:rFonts w:asciiTheme="majorEastAsia" w:eastAsiaTheme="majorEastAsia" w:hAnsiTheme="majorEastAsia" w:hint="eastAsia"/>
          <w:color w:val="auto"/>
          <w:sz w:val="22"/>
          <w:szCs w:val="22"/>
        </w:rPr>
        <w:t>11</w:t>
      </w:r>
      <w:r w:rsidRPr="006C6BA2">
        <w:rPr>
          <w:rFonts w:asciiTheme="majorEastAsia" w:eastAsiaTheme="majorEastAsia" w:hAnsiTheme="majorEastAsia" w:hint="eastAsia"/>
          <w:color w:val="auto"/>
          <w:sz w:val="22"/>
          <w:szCs w:val="22"/>
        </w:rPr>
        <w:t>社で、また、</w:t>
      </w:r>
      <w:r>
        <w:rPr>
          <w:rFonts w:asciiTheme="majorEastAsia" w:eastAsiaTheme="majorEastAsia" w:hAnsiTheme="majorEastAsia" w:hint="eastAsia"/>
          <w:color w:val="auto"/>
          <w:sz w:val="22"/>
          <w:szCs w:val="22"/>
        </w:rPr>
        <w:t>9</w:t>
      </w:r>
      <w:r w:rsidRPr="006C6BA2">
        <w:rPr>
          <w:rFonts w:asciiTheme="majorEastAsia" w:eastAsiaTheme="majorEastAsia" w:hAnsiTheme="majorEastAsia" w:hint="eastAsia"/>
          <w:color w:val="auto"/>
          <w:sz w:val="22"/>
          <w:szCs w:val="22"/>
        </w:rPr>
        <w:t>社が本土地域、</w:t>
      </w:r>
      <w:r>
        <w:rPr>
          <w:rFonts w:asciiTheme="majorEastAsia" w:eastAsiaTheme="majorEastAsia" w:hAnsiTheme="majorEastAsia" w:hint="eastAsia"/>
          <w:color w:val="auto"/>
          <w:sz w:val="22"/>
          <w:szCs w:val="22"/>
        </w:rPr>
        <w:t>4</w:t>
      </w:r>
      <w:r w:rsidRPr="006C6BA2">
        <w:rPr>
          <w:rFonts w:asciiTheme="majorEastAsia" w:eastAsiaTheme="majorEastAsia" w:hAnsiTheme="majorEastAsia" w:hint="eastAsia"/>
          <w:color w:val="auto"/>
          <w:sz w:val="22"/>
          <w:szCs w:val="22"/>
        </w:rPr>
        <w:t>社が離島地域の事業者となっている。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③</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航空</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県内には、長崎空港のほか、五島つばき空港、壱岐空港、対馬やまねこ空港の４空港に定期便が就航しており、全国の主要都市を始め本土と離島とを結ぶ航空網を形成している。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hint="eastAsia"/>
          <w:sz w:val="22"/>
        </w:rPr>
        <w:t>④</w:t>
      </w:r>
      <w:r w:rsidR="000363C2" w:rsidRPr="006C6BA2">
        <w:rPr>
          <w:rFonts w:asciiTheme="majorEastAsia" w:eastAsiaTheme="majorEastAsia" w:hAnsiTheme="majorEastAsia" w:hint="eastAsia"/>
          <w:sz w:val="22"/>
        </w:rPr>
        <w:t xml:space="preserve">　</w:t>
      </w:r>
      <w:r w:rsidRPr="006C6BA2">
        <w:rPr>
          <w:rFonts w:asciiTheme="majorEastAsia" w:eastAsiaTheme="majorEastAsia" w:hAnsiTheme="majorEastAsia" w:hint="eastAsia"/>
          <w:sz w:val="22"/>
        </w:rPr>
        <w:t>船舶</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本県における国内定期航路数は、平成28年10月現在44航路有、このうち離島定期航路数は37航路である。また、国際定期航路が、対馬市の厳原～釜山間、比田勝～釜山間において運航されている。</w:t>
      </w:r>
    </w:p>
    <w:p w:rsidR="00BB397A" w:rsidRPr="006C6BA2" w:rsidRDefault="00BB397A" w:rsidP="00BB397A">
      <w:pPr>
        <w:pStyle w:val="Default"/>
        <w:ind w:left="225"/>
        <w:rPr>
          <w:rFonts w:asciiTheme="majorEastAsia" w:eastAsiaTheme="majorEastAsia" w:hAnsiTheme="majorEastAsia"/>
          <w:color w:val="auto"/>
          <w:sz w:val="22"/>
          <w:szCs w:val="22"/>
        </w:rPr>
      </w:pPr>
    </w:p>
    <w:p w:rsidR="00BB397A" w:rsidRPr="006C6BA2" w:rsidRDefault="00BB397A" w:rsidP="00BB397A">
      <w:pPr>
        <w:pStyle w:val="3"/>
        <w:ind w:leftChars="0" w:left="0"/>
        <w:jc w:val="left"/>
        <w:rPr>
          <w:rFonts w:asciiTheme="majorEastAsia" w:hAnsiTheme="majorEastAsia"/>
          <w:b/>
          <w:sz w:val="22"/>
        </w:rPr>
      </w:pPr>
      <w:bookmarkStart w:id="33" w:name="_Toc507143000"/>
      <w:bookmarkStart w:id="34" w:name="_Toc507751802"/>
      <w:r w:rsidRPr="006C6BA2">
        <w:rPr>
          <w:rFonts w:asciiTheme="majorEastAsia" w:hAnsiTheme="majorEastAsia" w:hint="eastAsia"/>
          <w:b/>
          <w:sz w:val="22"/>
        </w:rPr>
        <w:t>（４）産業</w:t>
      </w:r>
      <w:bookmarkEnd w:id="33"/>
      <w:bookmarkEnd w:id="34"/>
    </w:p>
    <w:p w:rsidR="00BB397A" w:rsidRPr="006C6BA2" w:rsidRDefault="00BB397A" w:rsidP="000363C2">
      <w:pPr>
        <w:pStyle w:val="4"/>
        <w:spacing w:line="300" w:lineRule="exact"/>
        <w:ind w:leftChars="0" w:left="0" w:firstLineChars="100" w:firstLine="221"/>
        <w:rPr>
          <w:rFonts w:asciiTheme="majorEastAsia" w:eastAsiaTheme="majorEastAsia" w:hAnsiTheme="majorEastAsia"/>
          <w:sz w:val="22"/>
        </w:rPr>
      </w:pPr>
      <w:r w:rsidRPr="006C6BA2">
        <w:rPr>
          <w:rFonts w:asciiTheme="majorEastAsia" w:eastAsiaTheme="majorEastAsia" w:hAnsiTheme="majorEastAsia" w:cs="ＭＳ 明朝" w:hint="eastAsia"/>
          <w:sz w:val="22"/>
        </w:rPr>
        <w:t>①</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農業</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本県は、多くの離島や半島から成り立ち、地形は複雑で、急傾斜地が多く、耕地条件に恵まれていない。年間平均気温は約13～18℃、年間降水量は約1,900～3,000ｍｍと温暖多雨であるが、大消費地から遠隔地にあり、地理的・地形的な条件には恵まれていないが、地域の特性を活かし、都道府県別順位でみると、びわ、ばれいしょ、たまねぎ、いちご、アスパラガス、きく、にんじん、みかん、肉用牛など22品目が平成27年の農業産出額で上位</w:t>
      </w:r>
      <w:r>
        <w:rPr>
          <w:rFonts w:asciiTheme="majorEastAsia" w:eastAsiaTheme="majorEastAsia" w:hAnsiTheme="majorEastAsia" w:hint="eastAsia"/>
          <w:color w:val="auto"/>
          <w:sz w:val="22"/>
          <w:szCs w:val="22"/>
        </w:rPr>
        <w:t>10</w:t>
      </w:r>
      <w:r w:rsidRPr="006C6BA2">
        <w:rPr>
          <w:rFonts w:asciiTheme="majorEastAsia" w:eastAsiaTheme="majorEastAsia" w:hAnsiTheme="majorEastAsia" w:hint="eastAsia"/>
          <w:color w:val="auto"/>
          <w:sz w:val="22"/>
          <w:szCs w:val="22"/>
        </w:rPr>
        <w:t>位以内に位置している。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②</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林業</w:t>
      </w:r>
    </w:p>
    <w:p w:rsidR="00BB397A" w:rsidRPr="00BB397A" w:rsidRDefault="006C6BA2" w:rsidP="000363C2">
      <w:pPr>
        <w:pStyle w:val="Default"/>
        <w:ind w:leftChars="200" w:left="420" w:firstLineChars="100" w:firstLine="220"/>
        <w:rPr>
          <w:rFonts w:asciiTheme="majorEastAsia" w:eastAsiaTheme="majorEastAsia" w:hAnsiTheme="majorEastAsia"/>
          <w:color w:val="auto"/>
          <w:sz w:val="22"/>
          <w:szCs w:val="22"/>
          <w:highlight w:val="yellow"/>
        </w:rPr>
      </w:pPr>
      <w:r w:rsidRPr="006C6BA2">
        <w:rPr>
          <w:rFonts w:asciiTheme="majorEastAsia" w:eastAsiaTheme="majorEastAsia" w:hAnsiTheme="majorEastAsia" w:hint="eastAsia"/>
          <w:color w:val="auto"/>
          <w:sz w:val="22"/>
          <w:szCs w:val="22"/>
        </w:rPr>
        <w:t>本県の森林面積は、</w:t>
      </w:r>
      <w:r>
        <w:rPr>
          <w:rFonts w:asciiTheme="majorEastAsia" w:eastAsiaTheme="majorEastAsia" w:hAnsiTheme="majorEastAsia" w:hint="eastAsia"/>
          <w:color w:val="auto"/>
          <w:sz w:val="22"/>
          <w:szCs w:val="22"/>
        </w:rPr>
        <w:t>242</w:t>
      </w:r>
      <w:r w:rsidRPr="006C6BA2">
        <w:rPr>
          <w:rFonts w:asciiTheme="majorEastAsia" w:eastAsiaTheme="majorEastAsia" w:hAnsiTheme="majorEastAsia" w:hint="eastAsia"/>
          <w:color w:val="auto"/>
          <w:sz w:val="22"/>
          <w:szCs w:val="22"/>
        </w:rPr>
        <w:t>千</w:t>
      </w:r>
      <w:r>
        <w:rPr>
          <w:rFonts w:asciiTheme="majorEastAsia" w:eastAsiaTheme="majorEastAsia" w:hAnsiTheme="majorEastAsia" w:hint="eastAsia"/>
          <w:color w:val="auto"/>
          <w:sz w:val="22"/>
          <w:szCs w:val="22"/>
        </w:rPr>
        <w:t>ha</w:t>
      </w:r>
      <w:r w:rsidRPr="006C6BA2">
        <w:rPr>
          <w:rFonts w:asciiTheme="majorEastAsia" w:eastAsiaTheme="majorEastAsia" w:hAnsiTheme="majorEastAsia" w:hint="eastAsia"/>
          <w:color w:val="auto"/>
          <w:sz w:val="22"/>
          <w:szCs w:val="22"/>
        </w:rPr>
        <w:t>で、総土地面積の</w:t>
      </w:r>
      <w:r>
        <w:rPr>
          <w:rFonts w:asciiTheme="majorEastAsia" w:eastAsiaTheme="majorEastAsia" w:hAnsiTheme="majorEastAsia" w:hint="eastAsia"/>
          <w:color w:val="auto"/>
          <w:sz w:val="22"/>
          <w:szCs w:val="22"/>
        </w:rPr>
        <w:t>59</w:t>
      </w:r>
      <w:r w:rsidRPr="006C6BA2">
        <w:rPr>
          <w:rFonts w:asciiTheme="majorEastAsia" w:eastAsiaTheme="majorEastAsia" w:hAnsiTheme="majorEastAsia" w:hint="eastAsia"/>
          <w:color w:val="auto"/>
          <w:sz w:val="22"/>
          <w:szCs w:val="22"/>
        </w:rPr>
        <w:t>％を占めており、このうち民有林は、</w:t>
      </w:r>
      <w:r>
        <w:rPr>
          <w:rFonts w:asciiTheme="majorEastAsia" w:eastAsiaTheme="majorEastAsia" w:hAnsiTheme="majorEastAsia" w:hint="eastAsia"/>
          <w:color w:val="auto"/>
          <w:sz w:val="22"/>
          <w:szCs w:val="22"/>
        </w:rPr>
        <w:t>218</w:t>
      </w:r>
      <w:r w:rsidRPr="006C6BA2">
        <w:rPr>
          <w:rFonts w:asciiTheme="majorEastAsia" w:eastAsiaTheme="majorEastAsia" w:hAnsiTheme="majorEastAsia" w:hint="eastAsia"/>
          <w:color w:val="auto"/>
          <w:sz w:val="22"/>
          <w:szCs w:val="22"/>
        </w:rPr>
        <w:t>千</w:t>
      </w:r>
      <w:r>
        <w:rPr>
          <w:rFonts w:asciiTheme="majorEastAsia" w:eastAsiaTheme="majorEastAsia" w:hAnsiTheme="majorEastAsia" w:hint="eastAsia"/>
          <w:color w:val="auto"/>
          <w:sz w:val="22"/>
          <w:szCs w:val="22"/>
        </w:rPr>
        <w:t>ha</w:t>
      </w:r>
      <w:r w:rsidRPr="006C6BA2">
        <w:rPr>
          <w:rFonts w:asciiTheme="majorEastAsia" w:eastAsiaTheme="majorEastAsia" w:hAnsiTheme="majorEastAsia" w:hint="eastAsia"/>
          <w:color w:val="auto"/>
          <w:sz w:val="22"/>
          <w:szCs w:val="22"/>
        </w:rPr>
        <w:t>で、森林面積の</w:t>
      </w:r>
      <w:r>
        <w:rPr>
          <w:rFonts w:asciiTheme="majorEastAsia" w:eastAsiaTheme="majorEastAsia" w:hAnsiTheme="majorEastAsia" w:hint="eastAsia"/>
          <w:color w:val="auto"/>
          <w:sz w:val="22"/>
          <w:szCs w:val="22"/>
        </w:rPr>
        <w:t>90</w:t>
      </w:r>
      <w:r w:rsidRPr="006C6BA2">
        <w:rPr>
          <w:rFonts w:asciiTheme="majorEastAsia" w:eastAsiaTheme="majorEastAsia" w:hAnsiTheme="majorEastAsia" w:hint="eastAsia"/>
          <w:color w:val="auto"/>
          <w:sz w:val="22"/>
          <w:szCs w:val="22"/>
        </w:rPr>
        <w:t>％に相当する。また、人工林は、全体の約</w:t>
      </w:r>
      <w:r>
        <w:rPr>
          <w:rFonts w:asciiTheme="majorEastAsia" w:eastAsiaTheme="majorEastAsia" w:hAnsiTheme="majorEastAsia" w:hint="eastAsia"/>
          <w:color w:val="auto"/>
          <w:sz w:val="22"/>
          <w:szCs w:val="22"/>
        </w:rPr>
        <w:t>43</w:t>
      </w:r>
      <w:r w:rsidRPr="006C6BA2">
        <w:rPr>
          <w:rFonts w:asciiTheme="majorEastAsia" w:eastAsiaTheme="majorEastAsia" w:hAnsiTheme="majorEastAsia" w:hint="eastAsia"/>
          <w:color w:val="auto"/>
          <w:sz w:val="22"/>
          <w:szCs w:val="22"/>
        </w:rPr>
        <w:t>％で殆どがスギ、ヒノキの針葉樹となっている。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③</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漁業</w:t>
      </w:r>
    </w:p>
    <w:p w:rsidR="00BB397A" w:rsidRPr="006C6BA2" w:rsidRDefault="006C6BA2" w:rsidP="000363C2">
      <w:pPr>
        <w:pStyle w:val="Default"/>
        <w:ind w:leftChars="200" w:left="420" w:firstLineChars="100" w:firstLine="220"/>
        <w:rPr>
          <w:rFonts w:asciiTheme="majorEastAsia" w:eastAsiaTheme="majorEastAsia" w:hAnsiTheme="majorEastAsia"/>
          <w:color w:val="auto"/>
          <w:sz w:val="22"/>
          <w:szCs w:val="22"/>
        </w:rPr>
      </w:pPr>
      <w:r w:rsidRPr="006C6BA2">
        <w:rPr>
          <w:rFonts w:asciiTheme="majorEastAsia" w:eastAsiaTheme="majorEastAsia" w:hAnsiTheme="majorEastAsia" w:hint="eastAsia"/>
          <w:color w:val="auto"/>
          <w:sz w:val="22"/>
          <w:szCs w:val="22"/>
        </w:rPr>
        <w:t>平成</w:t>
      </w:r>
      <w:r>
        <w:rPr>
          <w:rFonts w:asciiTheme="majorEastAsia" w:eastAsiaTheme="majorEastAsia" w:hAnsiTheme="majorEastAsia" w:hint="eastAsia"/>
          <w:color w:val="auto"/>
          <w:sz w:val="22"/>
          <w:szCs w:val="22"/>
        </w:rPr>
        <w:t>22</w:t>
      </w:r>
      <w:r w:rsidRPr="006C6BA2">
        <w:rPr>
          <w:rFonts w:asciiTheme="majorEastAsia" w:eastAsiaTheme="majorEastAsia" w:hAnsiTheme="majorEastAsia" w:hint="eastAsia"/>
          <w:color w:val="auto"/>
          <w:sz w:val="22"/>
          <w:szCs w:val="22"/>
        </w:rPr>
        <w:t>年の海面漁業・養殖業の生産量は</w:t>
      </w:r>
      <w:r>
        <w:rPr>
          <w:rFonts w:asciiTheme="majorEastAsia" w:eastAsiaTheme="majorEastAsia" w:hAnsiTheme="majorEastAsia" w:hint="eastAsia"/>
          <w:color w:val="auto"/>
          <w:sz w:val="22"/>
          <w:szCs w:val="22"/>
        </w:rPr>
        <w:t>27</w:t>
      </w:r>
      <w:r w:rsidRPr="006C6BA2">
        <w:rPr>
          <w:rFonts w:asciiTheme="majorEastAsia" w:eastAsiaTheme="majorEastAsia" w:hAnsiTheme="majorEastAsia" w:hint="eastAsia"/>
          <w:color w:val="auto"/>
          <w:sz w:val="22"/>
          <w:szCs w:val="22"/>
        </w:rPr>
        <w:t>万</w:t>
      </w:r>
      <w:r>
        <w:rPr>
          <w:rFonts w:asciiTheme="majorEastAsia" w:eastAsiaTheme="majorEastAsia" w:hAnsiTheme="majorEastAsia" w:hint="eastAsia"/>
          <w:color w:val="auto"/>
          <w:sz w:val="22"/>
          <w:szCs w:val="22"/>
        </w:rPr>
        <w:t>4</w:t>
      </w:r>
      <w:r w:rsidRPr="006C6BA2">
        <w:rPr>
          <w:rFonts w:asciiTheme="majorEastAsia" w:eastAsiaTheme="majorEastAsia" w:hAnsiTheme="majorEastAsia" w:hint="eastAsia"/>
          <w:color w:val="auto"/>
          <w:sz w:val="22"/>
          <w:szCs w:val="22"/>
        </w:rPr>
        <w:t>千トンで全国第</w:t>
      </w:r>
      <w:r>
        <w:rPr>
          <w:rFonts w:asciiTheme="majorEastAsia" w:eastAsiaTheme="majorEastAsia" w:hAnsiTheme="majorEastAsia" w:hint="eastAsia"/>
          <w:color w:val="auto"/>
          <w:sz w:val="22"/>
          <w:szCs w:val="22"/>
        </w:rPr>
        <w:t>3</w:t>
      </w:r>
      <w:r w:rsidRPr="006C6BA2">
        <w:rPr>
          <w:rFonts w:asciiTheme="majorEastAsia" w:eastAsiaTheme="majorEastAsia" w:hAnsiTheme="majorEastAsia" w:hint="eastAsia"/>
          <w:color w:val="auto"/>
          <w:sz w:val="22"/>
          <w:szCs w:val="22"/>
        </w:rPr>
        <w:t>位、生産額は</w:t>
      </w:r>
      <w:r>
        <w:rPr>
          <w:rFonts w:asciiTheme="majorEastAsia" w:eastAsiaTheme="majorEastAsia" w:hAnsiTheme="majorEastAsia" w:hint="eastAsia"/>
          <w:color w:val="auto"/>
          <w:sz w:val="22"/>
          <w:szCs w:val="22"/>
        </w:rPr>
        <w:t>901</w:t>
      </w:r>
      <w:r w:rsidRPr="006C6BA2">
        <w:rPr>
          <w:rFonts w:asciiTheme="majorEastAsia" w:eastAsiaTheme="majorEastAsia" w:hAnsiTheme="majorEastAsia" w:hint="eastAsia"/>
          <w:color w:val="auto"/>
          <w:sz w:val="22"/>
          <w:szCs w:val="22"/>
        </w:rPr>
        <w:t>億円で全国第</w:t>
      </w:r>
      <w:r w:rsidR="00C15D32">
        <w:rPr>
          <w:rFonts w:asciiTheme="majorEastAsia" w:eastAsiaTheme="majorEastAsia" w:hAnsiTheme="majorEastAsia" w:hint="eastAsia"/>
          <w:color w:val="auto"/>
          <w:sz w:val="22"/>
          <w:szCs w:val="22"/>
        </w:rPr>
        <w:t>2</w:t>
      </w:r>
      <w:r w:rsidRPr="006C6BA2">
        <w:rPr>
          <w:rFonts w:asciiTheme="majorEastAsia" w:eastAsiaTheme="majorEastAsia" w:hAnsiTheme="majorEastAsia" w:hint="eastAsia"/>
          <w:color w:val="auto"/>
          <w:sz w:val="22"/>
          <w:szCs w:val="22"/>
        </w:rPr>
        <w:t>位となっている。また、アジ類、タイ類、クロマグロ、イサキ、アナゴ類、サザエ、フグ類が、生産量で全国第1位となっている。</w:t>
      </w:r>
    </w:p>
    <w:p w:rsidR="00BB397A" w:rsidRPr="006C6BA2" w:rsidRDefault="00BB397A" w:rsidP="00BB397A">
      <w:pPr>
        <w:pStyle w:val="4"/>
        <w:spacing w:line="300" w:lineRule="exact"/>
        <w:ind w:leftChars="100" w:left="210"/>
        <w:rPr>
          <w:rFonts w:asciiTheme="majorEastAsia" w:eastAsiaTheme="majorEastAsia" w:hAnsiTheme="majorEastAsia"/>
          <w:sz w:val="22"/>
        </w:rPr>
      </w:pPr>
      <w:r w:rsidRPr="006C6BA2">
        <w:rPr>
          <w:rFonts w:asciiTheme="majorEastAsia" w:eastAsiaTheme="majorEastAsia" w:hAnsiTheme="majorEastAsia" w:cs="ＭＳ 明朝" w:hint="eastAsia"/>
          <w:sz w:val="22"/>
        </w:rPr>
        <w:t>④</w:t>
      </w:r>
      <w:r w:rsidR="000363C2" w:rsidRPr="006C6BA2">
        <w:rPr>
          <w:rFonts w:asciiTheme="majorEastAsia" w:eastAsiaTheme="majorEastAsia" w:hAnsiTheme="majorEastAsia" w:cs="ＭＳ 明朝" w:hint="eastAsia"/>
          <w:sz w:val="22"/>
        </w:rPr>
        <w:t xml:space="preserve">　</w:t>
      </w:r>
      <w:r w:rsidRPr="006C6BA2">
        <w:rPr>
          <w:rFonts w:asciiTheme="majorEastAsia" w:eastAsiaTheme="majorEastAsia" w:hAnsiTheme="majorEastAsia" w:hint="eastAsia"/>
          <w:sz w:val="22"/>
        </w:rPr>
        <w:t>商工業</w:t>
      </w:r>
    </w:p>
    <w:p w:rsidR="00BB397A" w:rsidRPr="00BB397A" w:rsidRDefault="006C6BA2" w:rsidP="000363C2">
      <w:pPr>
        <w:pStyle w:val="Default"/>
        <w:ind w:leftChars="200" w:left="420" w:firstLineChars="100" w:firstLine="216"/>
        <w:rPr>
          <w:rFonts w:asciiTheme="majorEastAsia" w:eastAsiaTheme="majorEastAsia" w:hAnsiTheme="majorEastAsia"/>
          <w:color w:val="auto"/>
          <w:spacing w:val="-2"/>
          <w:sz w:val="22"/>
          <w:szCs w:val="22"/>
          <w:highlight w:val="yellow"/>
        </w:rPr>
      </w:pPr>
      <w:r w:rsidRPr="006C6BA2">
        <w:rPr>
          <w:rFonts w:asciiTheme="majorEastAsia" w:eastAsiaTheme="majorEastAsia" w:hAnsiTheme="majorEastAsia" w:hint="eastAsia"/>
          <w:color w:val="auto"/>
          <w:spacing w:val="-2"/>
          <w:sz w:val="22"/>
          <w:szCs w:val="22"/>
        </w:rPr>
        <w:t>県内企業の約</w:t>
      </w:r>
      <w:r w:rsidR="00C15D32">
        <w:rPr>
          <w:rFonts w:asciiTheme="majorEastAsia" w:eastAsiaTheme="majorEastAsia" w:hAnsiTheme="majorEastAsia" w:hint="eastAsia"/>
          <w:color w:val="auto"/>
          <w:spacing w:val="-2"/>
          <w:sz w:val="22"/>
          <w:szCs w:val="22"/>
        </w:rPr>
        <w:t>99.9</w:t>
      </w:r>
      <w:r w:rsidRPr="006C6BA2">
        <w:rPr>
          <w:rFonts w:asciiTheme="majorEastAsia" w:eastAsiaTheme="majorEastAsia" w:hAnsiTheme="majorEastAsia" w:hint="eastAsia"/>
          <w:color w:val="auto"/>
          <w:spacing w:val="-2"/>
          <w:sz w:val="22"/>
          <w:szCs w:val="22"/>
        </w:rPr>
        <w:t>％が中小企業であり、</w:t>
      </w:r>
      <w:r w:rsidR="00C15D32">
        <w:rPr>
          <w:rFonts w:asciiTheme="majorEastAsia" w:eastAsiaTheme="majorEastAsia" w:hAnsiTheme="majorEastAsia" w:hint="eastAsia"/>
          <w:color w:val="auto"/>
          <w:spacing w:val="-2"/>
          <w:sz w:val="22"/>
          <w:szCs w:val="22"/>
        </w:rPr>
        <w:t>87.5</w:t>
      </w:r>
      <w:r w:rsidRPr="006C6BA2">
        <w:rPr>
          <w:rFonts w:asciiTheme="majorEastAsia" w:eastAsiaTheme="majorEastAsia" w:hAnsiTheme="majorEastAsia" w:hint="eastAsia"/>
          <w:color w:val="auto"/>
          <w:spacing w:val="-2"/>
          <w:sz w:val="22"/>
          <w:szCs w:val="22"/>
        </w:rPr>
        <w:t>％が小規模企業である。また、県内の従業者のうち、</w:t>
      </w:r>
      <w:r w:rsidR="00C15D32">
        <w:rPr>
          <w:rFonts w:asciiTheme="majorEastAsia" w:eastAsiaTheme="majorEastAsia" w:hAnsiTheme="majorEastAsia" w:hint="eastAsia"/>
          <w:color w:val="auto"/>
          <w:spacing w:val="-2"/>
          <w:sz w:val="22"/>
          <w:szCs w:val="22"/>
        </w:rPr>
        <w:t>92.5</w:t>
      </w:r>
      <w:r w:rsidRPr="006C6BA2">
        <w:rPr>
          <w:rFonts w:asciiTheme="majorEastAsia" w:eastAsiaTheme="majorEastAsia" w:hAnsiTheme="majorEastAsia" w:hint="eastAsia"/>
          <w:color w:val="auto"/>
          <w:spacing w:val="-2"/>
          <w:sz w:val="22"/>
          <w:szCs w:val="22"/>
        </w:rPr>
        <w:t>％が中小企業で、うち</w:t>
      </w:r>
      <w:r w:rsidR="00C15D32">
        <w:rPr>
          <w:rFonts w:asciiTheme="majorEastAsia" w:eastAsiaTheme="majorEastAsia" w:hAnsiTheme="majorEastAsia" w:hint="eastAsia"/>
          <w:color w:val="auto"/>
          <w:spacing w:val="-2"/>
          <w:sz w:val="22"/>
          <w:szCs w:val="22"/>
        </w:rPr>
        <w:t>39.4</w:t>
      </w:r>
      <w:r w:rsidRPr="006C6BA2">
        <w:rPr>
          <w:rFonts w:asciiTheme="majorEastAsia" w:eastAsiaTheme="majorEastAsia" w:hAnsiTheme="majorEastAsia" w:hint="eastAsia"/>
          <w:color w:val="auto"/>
          <w:spacing w:val="-2"/>
          <w:sz w:val="22"/>
          <w:szCs w:val="22"/>
        </w:rPr>
        <w:t>％が小規模企業で働いており、全国と比較して、中小企業または小規模企業で働く従業者の割合が相当に高い。</w:t>
      </w:r>
    </w:p>
    <w:p w:rsidR="00BB397A" w:rsidRPr="00C86143" w:rsidRDefault="00BB397A" w:rsidP="00BB397A">
      <w:pPr>
        <w:pStyle w:val="ac"/>
        <w:spacing w:beforeLines="50" w:before="180" w:after="3"/>
        <w:ind w:leftChars="0" w:left="584" w:right="363"/>
        <w:jc w:val="center"/>
        <w:rPr>
          <w:rFonts w:asciiTheme="majorEastAsia" w:eastAsiaTheme="majorEastAsia" w:hAnsiTheme="majorEastAsia" w:cs="ＭＳ ゴシック"/>
          <w:b/>
          <w:color w:val="00B050"/>
          <w:sz w:val="22"/>
          <w:highlight w:val="yellow"/>
        </w:rPr>
      </w:pPr>
      <w:r w:rsidRPr="00C86143">
        <w:rPr>
          <w:rFonts w:asciiTheme="majorEastAsia" w:eastAsiaTheme="majorEastAsia" w:hAnsiTheme="majorEastAsia" w:cs="ＭＳ ゴシック" w:hint="eastAsia"/>
          <w:b/>
          <w:color w:val="00B050"/>
          <w:sz w:val="22"/>
        </w:rPr>
        <w:t>表</w:t>
      </w:r>
      <w:r w:rsidRPr="00C86143">
        <w:rPr>
          <w:rFonts w:asciiTheme="majorEastAsia" w:eastAsiaTheme="majorEastAsia" w:hAnsiTheme="majorEastAsia" w:cs="ＭＳ ゴシック"/>
          <w:b/>
          <w:color w:val="00B050"/>
          <w:sz w:val="22"/>
        </w:rPr>
        <w:t>1-1-</w:t>
      </w:r>
      <w:r w:rsidRPr="00C86143">
        <w:rPr>
          <w:rFonts w:asciiTheme="majorEastAsia" w:eastAsiaTheme="majorEastAsia" w:hAnsiTheme="majorEastAsia" w:cs="ＭＳ ゴシック" w:hint="eastAsia"/>
          <w:b/>
          <w:color w:val="00B050"/>
          <w:sz w:val="22"/>
        </w:rPr>
        <w:t>3-</w:t>
      </w:r>
      <w:r w:rsidRPr="00C86143">
        <w:rPr>
          <w:rFonts w:asciiTheme="majorEastAsia" w:eastAsiaTheme="majorEastAsia" w:hAnsiTheme="majorEastAsia" w:cs="ＭＳ ゴシック"/>
          <w:b/>
          <w:color w:val="00B050"/>
          <w:sz w:val="22"/>
        </w:rPr>
        <w:t>1</w:t>
      </w:r>
      <w:r w:rsidRPr="00C86143">
        <w:rPr>
          <w:rFonts w:asciiTheme="majorEastAsia" w:eastAsiaTheme="majorEastAsia" w:hAnsiTheme="majorEastAsia" w:cs="ＭＳ ゴシック" w:hint="eastAsia"/>
          <w:b/>
          <w:color w:val="00B050"/>
          <w:sz w:val="22"/>
        </w:rPr>
        <w:t xml:space="preserve">　中小企業基本法の業種</w:t>
      </w:r>
    </w:p>
    <w:tbl>
      <w:tblPr>
        <w:tblStyle w:val="a9"/>
        <w:tblW w:w="0" w:type="auto"/>
        <w:tblInd w:w="720" w:type="dxa"/>
        <w:tblLook w:val="04A0" w:firstRow="1" w:lastRow="0" w:firstColumn="1" w:lastColumn="0" w:noHBand="0" w:noVBand="1"/>
      </w:tblPr>
      <w:tblGrid>
        <w:gridCol w:w="1947"/>
        <w:gridCol w:w="1977"/>
        <w:gridCol w:w="1925"/>
        <w:gridCol w:w="1925"/>
      </w:tblGrid>
      <w:tr w:rsidR="00BB397A" w:rsidRPr="00640853" w:rsidTr="00BB397A">
        <w:trPr>
          <w:trHeight w:val="284"/>
        </w:trPr>
        <w:tc>
          <w:tcPr>
            <w:tcW w:w="1947" w:type="dxa"/>
            <w:vMerge w:val="restart"/>
            <w:shd w:val="clear" w:color="auto" w:fill="DDD9C3" w:themeFill="background2" w:themeFillShade="E6"/>
            <w:vAlign w:val="center"/>
          </w:tcPr>
          <w:p w:rsidR="00BB397A" w:rsidRPr="00C86143" w:rsidRDefault="00BB397A" w:rsidP="00BB397A">
            <w:pPr>
              <w:spacing w:line="240" w:lineRule="exact"/>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業種</w:t>
            </w:r>
          </w:p>
        </w:tc>
        <w:tc>
          <w:tcPr>
            <w:tcW w:w="5827" w:type="dxa"/>
            <w:gridSpan w:val="3"/>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中小企業基本法の定義</w:t>
            </w:r>
          </w:p>
        </w:tc>
      </w:tr>
      <w:tr w:rsidR="00BB397A" w:rsidRPr="00640853" w:rsidTr="00BB397A">
        <w:trPr>
          <w:trHeight w:val="284"/>
        </w:trPr>
        <w:tc>
          <w:tcPr>
            <w:tcW w:w="1947" w:type="dxa"/>
            <w:vMerge/>
            <w:shd w:val="clear" w:color="auto" w:fill="DDD9C3" w:themeFill="background2" w:themeFillShade="E6"/>
          </w:tcPr>
          <w:p w:rsidR="00BB397A" w:rsidRPr="00C86143" w:rsidRDefault="00BB397A" w:rsidP="00BB397A">
            <w:pPr>
              <w:pStyle w:val="ac"/>
              <w:spacing w:line="240" w:lineRule="exact"/>
              <w:jc w:val="center"/>
              <w:rPr>
                <w:rFonts w:ascii="ＭＳ Ｐゴシック" w:eastAsia="ＭＳ Ｐゴシック" w:hAnsi="ＭＳ Ｐゴシック"/>
                <w:sz w:val="20"/>
                <w:szCs w:val="20"/>
              </w:rPr>
            </w:pPr>
          </w:p>
        </w:tc>
        <w:tc>
          <w:tcPr>
            <w:tcW w:w="3902" w:type="dxa"/>
            <w:gridSpan w:val="2"/>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中小企業者</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うち小規模事業者</w:t>
            </w:r>
          </w:p>
        </w:tc>
      </w:tr>
      <w:tr w:rsidR="00BB397A" w:rsidRPr="00640853" w:rsidTr="00BB397A">
        <w:trPr>
          <w:trHeight w:val="284"/>
        </w:trPr>
        <w:tc>
          <w:tcPr>
            <w:tcW w:w="1947" w:type="dxa"/>
            <w:vMerge/>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p>
        </w:tc>
        <w:tc>
          <w:tcPr>
            <w:tcW w:w="3902" w:type="dxa"/>
            <w:gridSpan w:val="2"/>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資本金または従業員</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従業員</w:t>
            </w:r>
          </w:p>
        </w:tc>
      </w:tr>
      <w:tr w:rsidR="00BB397A" w:rsidRPr="00640853"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製造業その他</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３億円以下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３００人以下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２０人以下</w:t>
            </w:r>
          </w:p>
        </w:tc>
      </w:tr>
      <w:tr w:rsidR="00BB397A" w:rsidRPr="00640853"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卸売業</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１億円以下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１００人以下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r w:rsidR="00BB397A" w:rsidRPr="00640853"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sz w:val="20"/>
                <w:szCs w:val="20"/>
              </w:rPr>
              <w:t>サービス業</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5,000万円以下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１００人以下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r w:rsidR="00BB397A" w:rsidTr="00BB397A">
        <w:trPr>
          <w:trHeight w:val="284"/>
        </w:trPr>
        <w:tc>
          <w:tcPr>
            <w:tcW w:w="194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小売業</w:t>
            </w:r>
          </w:p>
        </w:tc>
        <w:tc>
          <w:tcPr>
            <w:tcW w:w="1977"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5,000万円以下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５０人以下</w:t>
            </w:r>
          </w:p>
        </w:tc>
        <w:tc>
          <w:tcPr>
            <w:tcW w:w="1925" w:type="dxa"/>
          </w:tcPr>
          <w:p w:rsidR="00BB397A" w:rsidRPr="00C86143" w:rsidRDefault="00BB397A" w:rsidP="00BB397A">
            <w:pPr>
              <w:pStyle w:val="ac"/>
              <w:spacing w:line="240" w:lineRule="exact"/>
              <w:ind w:leftChars="0" w:left="0"/>
              <w:jc w:val="center"/>
              <w:rPr>
                <w:rFonts w:ascii="ＭＳ Ｐゴシック" w:eastAsia="ＭＳ Ｐゴシック" w:hAnsi="ＭＳ Ｐゴシック"/>
                <w:sz w:val="20"/>
                <w:szCs w:val="20"/>
              </w:rPr>
            </w:pPr>
            <w:r w:rsidRPr="00C86143">
              <w:rPr>
                <w:rFonts w:ascii="ＭＳ Ｐゴシック" w:eastAsia="ＭＳ Ｐゴシック" w:hAnsi="ＭＳ Ｐゴシック" w:hint="eastAsia"/>
                <w:sz w:val="20"/>
                <w:szCs w:val="20"/>
              </w:rPr>
              <w:t>５人以下</w:t>
            </w:r>
          </w:p>
        </w:tc>
      </w:tr>
    </w:tbl>
    <w:p w:rsidR="008D57C6" w:rsidRPr="00FC456B" w:rsidRDefault="00FC456B" w:rsidP="00FC456B">
      <w:pPr>
        <w:ind w:firstLineChars="3200" w:firstLine="5760"/>
        <w:rPr>
          <w:rFonts w:asciiTheme="majorEastAsia" w:eastAsiaTheme="majorEastAsia" w:hAnsiTheme="majorEastAsia"/>
          <w:i/>
          <w:sz w:val="18"/>
          <w:szCs w:val="18"/>
        </w:rPr>
      </w:pPr>
      <w:r w:rsidRPr="00FC456B">
        <w:rPr>
          <w:rFonts w:asciiTheme="majorEastAsia" w:eastAsiaTheme="majorEastAsia" w:hAnsiTheme="majorEastAsia" w:cs="ＭＳ ゴシック" w:hint="eastAsia"/>
          <w:i/>
          <w:kern w:val="0"/>
          <w:sz w:val="18"/>
          <w:szCs w:val="18"/>
        </w:rPr>
        <w:t>出典：２０１５年版中小企業白書</w:t>
      </w:r>
      <w:r w:rsidR="0027447B" w:rsidRPr="00FC456B">
        <w:rPr>
          <w:rFonts w:asciiTheme="majorEastAsia" w:eastAsiaTheme="majorEastAsia" w:hAnsiTheme="majorEastAsia" w:cs="ＭＳ ゴシック"/>
          <w:i/>
          <w:kern w:val="0"/>
          <w:sz w:val="18"/>
          <w:szCs w:val="18"/>
        </w:rPr>
        <w:br w:type="page"/>
      </w:r>
    </w:p>
    <w:p w:rsidR="008D57C6" w:rsidRPr="00AC12DD" w:rsidRDefault="00E93BBC" w:rsidP="008D57C6">
      <w:pPr>
        <w:pStyle w:val="2"/>
        <w:rPr>
          <w:rFonts w:asciiTheme="majorEastAsia" w:hAnsiTheme="majorEastAsia"/>
          <w:b/>
          <w:sz w:val="24"/>
        </w:rPr>
      </w:pPr>
      <w:bookmarkStart w:id="35" w:name="_Toc507143001"/>
      <w:bookmarkStart w:id="36" w:name="_Toc507751803"/>
      <w:r>
        <w:rPr>
          <w:rFonts w:asciiTheme="majorEastAsia" w:hAnsiTheme="majorEastAsia" w:hint="eastAsia"/>
          <w:b/>
          <w:sz w:val="24"/>
        </w:rPr>
        <w:lastRenderedPageBreak/>
        <w:t>７</w:t>
      </w:r>
      <w:r w:rsidR="008D57C6" w:rsidRPr="00AC12DD">
        <w:rPr>
          <w:rFonts w:asciiTheme="majorEastAsia" w:hAnsiTheme="majorEastAsia" w:hint="eastAsia"/>
          <w:b/>
          <w:sz w:val="24"/>
        </w:rPr>
        <w:t xml:space="preserve">　</w:t>
      </w:r>
      <w:r w:rsidR="00D52F7F" w:rsidRPr="003901D4">
        <w:rPr>
          <w:rFonts w:asciiTheme="majorEastAsia" w:hAnsiTheme="majorEastAsia" w:hint="eastAsia"/>
          <w:b/>
          <w:sz w:val="24"/>
        </w:rPr>
        <w:t>一般</w:t>
      </w:r>
      <w:r w:rsidR="008D57C6" w:rsidRPr="00AC12DD">
        <w:rPr>
          <w:rFonts w:asciiTheme="majorEastAsia" w:hAnsiTheme="majorEastAsia" w:hint="eastAsia"/>
          <w:b/>
          <w:sz w:val="24"/>
        </w:rPr>
        <w:t>廃棄物処理施設</w:t>
      </w:r>
      <w:r w:rsidR="000A2343" w:rsidRPr="00AC12DD">
        <w:rPr>
          <w:rFonts w:asciiTheme="majorEastAsia" w:hAnsiTheme="majorEastAsia" w:hint="eastAsia"/>
          <w:b/>
          <w:sz w:val="24"/>
        </w:rPr>
        <w:t>の</w:t>
      </w:r>
      <w:r w:rsidR="001B6459" w:rsidRPr="00AC12DD">
        <w:rPr>
          <w:rFonts w:asciiTheme="majorEastAsia" w:hAnsiTheme="majorEastAsia" w:hint="eastAsia"/>
          <w:b/>
          <w:sz w:val="24"/>
        </w:rPr>
        <w:t>現状</w:t>
      </w:r>
      <w:bookmarkEnd w:id="35"/>
      <w:bookmarkEnd w:id="36"/>
    </w:p>
    <w:p w:rsidR="001B6459" w:rsidRPr="003F0E7E" w:rsidRDefault="00A03FCD" w:rsidP="001B6459">
      <w:pPr>
        <w:pStyle w:val="3"/>
        <w:ind w:leftChars="0" w:left="0"/>
        <w:rPr>
          <w:rFonts w:asciiTheme="majorEastAsia" w:hAnsiTheme="majorEastAsia"/>
          <w:b/>
          <w:sz w:val="22"/>
        </w:rPr>
      </w:pPr>
      <w:bookmarkStart w:id="37" w:name="_Toc507143002"/>
      <w:bookmarkStart w:id="38" w:name="_Toc507751804"/>
      <w:r w:rsidRPr="00AC12DD">
        <w:rPr>
          <w:rFonts w:asciiTheme="majorEastAsia" w:hAnsiTheme="majorEastAsia" w:hint="eastAsia"/>
          <w:b/>
          <w:sz w:val="22"/>
        </w:rPr>
        <w:t>（１）</w:t>
      </w:r>
      <w:r w:rsidR="001B6459" w:rsidRPr="00AC12DD">
        <w:rPr>
          <w:rFonts w:asciiTheme="majorEastAsia" w:hAnsiTheme="majorEastAsia" w:hint="eastAsia"/>
          <w:b/>
          <w:sz w:val="22"/>
        </w:rPr>
        <w:t>一般廃棄物に係る地域区分</w:t>
      </w:r>
      <w:bookmarkEnd w:id="37"/>
      <w:bookmarkEnd w:id="38"/>
    </w:p>
    <w:p w:rsidR="001B6459" w:rsidRPr="00594276" w:rsidRDefault="001B6459" w:rsidP="001B6459">
      <w:pPr>
        <w:pStyle w:val="Default"/>
        <w:numPr>
          <w:ilvl w:val="1"/>
          <w:numId w:val="3"/>
        </w:numPr>
        <w:rPr>
          <w:sz w:val="22"/>
          <w:szCs w:val="22"/>
        </w:rPr>
      </w:pPr>
      <w:r>
        <w:rPr>
          <w:rFonts w:hint="eastAsia"/>
          <w:sz w:val="22"/>
          <w:szCs w:val="22"/>
        </w:rPr>
        <w:t>災害廃棄物の処理にあたっては、</w:t>
      </w:r>
      <w:r w:rsidR="00B13961">
        <w:rPr>
          <w:rFonts w:hint="eastAsia"/>
          <w:sz w:val="22"/>
          <w:szCs w:val="22"/>
        </w:rPr>
        <w:t>表2-1-6-1に示すとおり、</w:t>
      </w:r>
      <w:r>
        <w:rPr>
          <w:rFonts w:hint="eastAsia"/>
          <w:sz w:val="22"/>
          <w:szCs w:val="22"/>
        </w:rPr>
        <w:t>長崎県廃棄物処理計画との整合性を考慮し、同計画に示された</w:t>
      </w:r>
      <w:r w:rsidR="00191965">
        <w:rPr>
          <w:rFonts w:hint="eastAsia"/>
          <w:sz w:val="22"/>
          <w:szCs w:val="22"/>
        </w:rPr>
        <w:t>ブロック区割り</w:t>
      </w:r>
      <w:r>
        <w:rPr>
          <w:rFonts w:hint="eastAsia"/>
          <w:sz w:val="22"/>
          <w:szCs w:val="22"/>
        </w:rPr>
        <w:t>に沿って</w:t>
      </w:r>
      <w:r w:rsidR="00B13961">
        <w:rPr>
          <w:rFonts w:hint="eastAsia"/>
          <w:sz w:val="22"/>
          <w:szCs w:val="22"/>
        </w:rPr>
        <w:t>進めることとする。</w:t>
      </w:r>
    </w:p>
    <w:p w:rsidR="001B6459" w:rsidRDefault="001B6459" w:rsidP="001B6459"/>
    <w:p w:rsidR="001B6459" w:rsidRPr="001B6459" w:rsidRDefault="001B6459" w:rsidP="001B6459">
      <w:pPr>
        <w:jc w:val="center"/>
      </w:pPr>
      <w:r>
        <w:rPr>
          <w:rFonts w:asciiTheme="majorEastAsia" w:eastAsiaTheme="majorEastAsia" w:hAnsiTheme="majorEastAsia" w:cs="ＭＳ ゴシック" w:hint="eastAsia"/>
          <w:b/>
          <w:color w:val="00B050"/>
          <w:kern w:val="0"/>
          <w:sz w:val="22"/>
        </w:rPr>
        <w:t>表</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 xml:space="preserve">1　</w:t>
      </w:r>
      <w:r w:rsidR="00BD2724">
        <w:rPr>
          <w:rFonts w:asciiTheme="majorEastAsia" w:eastAsiaTheme="majorEastAsia" w:hAnsiTheme="majorEastAsia" w:hint="eastAsia"/>
          <w:b/>
          <w:color w:val="00B050"/>
          <w:sz w:val="22"/>
        </w:rPr>
        <w:t>一般廃棄物の広域ブロック</w:t>
      </w:r>
    </w:p>
    <w:tbl>
      <w:tblPr>
        <w:tblW w:w="9340" w:type="dxa"/>
        <w:tblCellMar>
          <w:left w:w="99" w:type="dxa"/>
          <w:right w:w="99" w:type="dxa"/>
        </w:tblCellMar>
        <w:tblLook w:val="04A0" w:firstRow="1" w:lastRow="0" w:firstColumn="1" w:lastColumn="0" w:noHBand="0" w:noVBand="1"/>
      </w:tblPr>
      <w:tblGrid>
        <w:gridCol w:w="1700"/>
        <w:gridCol w:w="1260"/>
        <w:gridCol w:w="1260"/>
        <w:gridCol w:w="5120"/>
      </w:tblGrid>
      <w:tr w:rsidR="001B6459" w:rsidRPr="001B6459" w:rsidTr="00CF5C31">
        <w:trPr>
          <w:trHeight w:val="576"/>
        </w:trPr>
        <w:tc>
          <w:tcPr>
            <w:tcW w:w="170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ブロック</w:t>
            </w:r>
          </w:p>
        </w:tc>
        <w:tc>
          <w:tcPr>
            <w:tcW w:w="1260" w:type="dxa"/>
            <w:tcBorders>
              <w:top w:val="single" w:sz="4" w:space="0" w:color="000000"/>
              <w:left w:val="nil"/>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人　口（人）</w:t>
            </w:r>
          </w:p>
        </w:tc>
        <w:tc>
          <w:tcPr>
            <w:tcW w:w="1260" w:type="dxa"/>
            <w:tcBorders>
              <w:top w:val="single" w:sz="4" w:space="0" w:color="000000"/>
              <w:left w:val="nil"/>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面　積（㎢）</w:t>
            </w:r>
          </w:p>
        </w:tc>
        <w:tc>
          <w:tcPr>
            <w:tcW w:w="5120" w:type="dxa"/>
            <w:tcBorders>
              <w:top w:val="single" w:sz="4" w:space="0" w:color="000000"/>
              <w:left w:val="nil"/>
              <w:bottom w:val="single" w:sz="4" w:space="0" w:color="000000"/>
              <w:right w:val="single" w:sz="4" w:space="0" w:color="000000"/>
            </w:tcBorders>
            <w:shd w:val="clear" w:color="000000" w:fill="D9D9D9"/>
            <w:vAlign w:val="center"/>
            <w:hideMark/>
          </w:tcPr>
          <w:p w:rsidR="001B6459" w:rsidRPr="001B6459" w:rsidRDefault="001B6459" w:rsidP="001B6459">
            <w:pPr>
              <w:widowControl/>
              <w:jc w:val="center"/>
              <w:rPr>
                <w:rFonts w:ascii="ＭＳ ゴシック" w:eastAsia="ＭＳ ゴシック" w:hAnsi="ＭＳ ゴシック" w:cs="ＭＳ Ｐゴシック"/>
                <w:color w:val="000000"/>
                <w:kern w:val="0"/>
                <w:sz w:val="24"/>
                <w:szCs w:val="24"/>
              </w:rPr>
            </w:pPr>
            <w:r w:rsidRPr="001B6459">
              <w:rPr>
                <w:rFonts w:ascii="ＭＳ ゴシック" w:eastAsia="ＭＳ ゴシック" w:hAnsi="ＭＳ ゴシック" w:cs="ＭＳ Ｐゴシック" w:hint="eastAsia"/>
                <w:color w:val="000000"/>
                <w:kern w:val="0"/>
                <w:sz w:val="24"/>
                <w:szCs w:val="24"/>
              </w:rPr>
              <w:t>構成市町</w:t>
            </w:r>
          </w:p>
        </w:tc>
      </w:tr>
      <w:tr w:rsidR="0094694C" w:rsidRPr="003901D4" w:rsidTr="00CF5C31">
        <w:trPr>
          <w:trHeight w:val="567"/>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長崎・西彼</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521,670</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697.12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長崎市、西海市、長与町、時津町(２市２町)</w:t>
            </w:r>
          </w:p>
        </w:tc>
      </w:tr>
      <w:tr w:rsidR="0094694C" w:rsidRPr="003901D4" w:rsidTr="00CF5C31">
        <w:trPr>
          <w:trHeight w:val="576"/>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佐世保・県北</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355,284</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991.51</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佐世保市、平戸市、松浦市、東彼杵町、川棚町、波佐見町、佐々町(３市４町)</w:t>
            </w:r>
          </w:p>
        </w:tc>
      </w:tr>
      <w:tr w:rsidR="0094694C" w:rsidRPr="003901D4" w:rsidTr="00CF5C31">
        <w:trPr>
          <w:trHeight w:val="576"/>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県央・県南</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362,646</w:t>
            </w:r>
          </w:p>
        </w:tc>
        <w:tc>
          <w:tcPr>
            <w:tcW w:w="126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935.82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島原市、諫早市、大村市、雲仙市、南島原市(５市)</w:t>
            </w:r>
          </w:p>
        </w:tc>
      </w:tr>
      <w:tr w:rsidR="0094694C" w:rsidRPr="003901D4" w:rsidTr="00CF5C31">
        <w:trPr>
          <w:trHeight w:val="360"/>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下五島</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36,020</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420.10</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五島市(１市)</w:t>
            </w:r>
          </w:p>
        </w:tc>
      </w:tr>
      <w:tr w:rsidR="0094694C" w:rsidRPr="003901D4" w:rsidTr="00CF5C31">
        <w:trPr>
          <w:trHeight w:val="357"/>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上五島</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21,317</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239.51</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小値賀町、新上五島町(２町)</w:t>
            </w:r>
          </w:p>
        </w:tc>
      </w:tr>
      <w:tr w:rsidR="0094694C" w:rsidRPr="003901D4" w:rsidTr="00CF5C31">
        <w:trPr>
          <w:trHeight w:val="360"/>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壱岐</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26,268</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139.42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壱岐市(１市)</w:t>
            </w:r>
          </w:p>
        </w:tc>
      </w:tr>
      <w:tr w:rsidR="0094694C" w:rsidRPr="003901D4" w:rsidTr="00CF5C31">
        <w:trPr>
          <w:trHeight w:val="360"/>
        </w:trPr>
        <w:tc>
          <w:tcPr>
            <w:tcW w:w="1700" w:type="dxa"/>
            <w:tcBorders>
              <w:top w:val="nil"/>
              <w:left w:val="single" w:sz="4" w:space="0" w:color="000000"/>
              <w:bottom w:val="single" w:sz="4" w:space="0" w:color="000000"/>
              <w:right w:val="single" w:sz="4" w:space="0" w:color="000000"/>
            </w:tcBorders>
            <w:shd w:val="clear" w:color="auto" w:fill="auto"/>
            <w:vAlign w:val="center"/>
            <w:hideMark/>
          </w:tcPr>
          <w:p w:rsidR="0094694C" w:rsidRPr="003901D4" w:rsidRDefault="0094694C" w:rsidP="00CF5C31">
            <w:pPr>
              <w:widowControl/>
              <w:jc w:val="center"/>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対馬</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30,345</w:t>
            </w:r>
          </w:p>
        </w:tc>
        <w:tc>
          <w:tcPr>
            <w:tcW w:w="1260" w:type="dxa"/>
            <w:tcBorders>
              <w:top w:val="nil"/>
              <w:left w:val="nil"/>
              <w:bottom w:val="single" w:sz="4" w:space="0" w:color="000000"/>
              <w:right w:val="single" w:sz="4" w:space="0" w:color="000000"/>
            </w:tcBorders>
            <w:shd w:val="clear" w:color="auto" w:fill="auto"/>
            <w:hideMark/>
          </w:tcPr>
          <w:p w:rsidR="0094694C" w:rsidRPr="003901D4" w:rsidRDefault="0094694C" w:rsidP="0094694C">
            <w:pPr>
              <w:jc w:val="right"/>
              <w:rPr>
                <w:rFonts w:ascii="ＭＳ ゴシック" w:eastAsia="ＭＳ ゴシック" w:hAnsi="ＭＳ ゴシック"/>
                <w:sz w:val="24"/>
                <w:szCs w:val="24"/>
              </w:rPr>
            </w:pPr>
            <w:r w:rsidRPr="003901D4">
              <w:rPr>
                <w:rFonts w:ascii="ＭＳ ゴシック" w:eastAsia="ＭＳ ゴシック" w:hAnsi="ＭＳ ゴシック"/>
                <w:sz w:val="24"/>
                <w:szCs w:val="24"/>
              </w:rPr>
              <w:t>707.42</w:t>
            </w:r>
          </w:p>
        </w:tc>
        <w:tc>
          <w:tcPr>
            <w:tcW w:w="5120" w:type="dxa"/>
            <w:tcBorders>
              <w:top w:val="nil"/>
              <w:left w:val="nil"/>
              <w:bottom w:val="single" w:sz="4" w:space="0" w:color="000000"/>
              <w:right w:val="single" w:sz="4" w:space="0" w:color="000000"/>
            </w:tcBorders>
            <w:shd w:val="clear" w:color="auto" w:fill="auto"/>
            <w:vAlign w:val="center"/>
            <w:hideMark/>
          </w:tcPr>
          <w:p w:rsidR="0094694C" w:rsidRPr="003901D4" w:rsidRDefault="0094694C" w:rsidP="0094694C">
            <w:pPr>
              <w:widowControl/>
              <w:jc w:val="left"/>
              <w:rPr>
                <w:rFonts w:ascii="ＭＳ ゴシック" w:eastAsia="ＭＳ ゴシック" w:hAnsi="ＭＳ ゴシック" w:cs="ＭＳ Ｐゴシック"/>
                <w:kern w:val="0"/>
                <w:sz w:val="24"/>
                <w:szCs w:val="24"/>
              </w:rPr>
            </w:pPr>
            <w:r w:rsidRPr="003901D4">
              <w:rPr>
                <w:rFonts w:ascii="ＭＳ ゴシック" w:eastAsia="ＭＳ ゴシック" w:hAnsi="ＭＳ ゴシック" w:cs="ＭＳ Ｐゴシック" w:hint="eastAsia"/>
                <w:kern w:val="0"/>
                <w:sz w:val="24"/>
                <w:szCs w:val="24"/>
              </w:rPr>
              <w:t>対馬市(１市)</w:t>
            </w:r>
          </w:p>
        </w:tc>
      </w:tr>
    </w:tbl>
    <w:p w:rsidR="001B6459" w:rsidRPr="00FC456B" w:rsidRDefault="001B6459" w:rsidP="001B6459">
      <w:pPr>
        <w:pStyle w:val="Default"/>
        <w:rPr>
          <w:rFonts w:asciiTheme="majorEastAsia" w:eastAsiaTheme="majorEastAsia" w:hAnsiTheme="majorEastAsia"/>
          <w:color w:val="auto"/>
          <w:sz w:val="18"/>
          <w:szCs w:val="18"/>
        </w:rPr>
      </w:pPr>
      <w:r w:rsidRPr="00FC456B">
        <w:rPr>
          <w:rFonts w:asciiTheme="majorEastAsia" w:eastAsiaTheme="majorEastAsia" w:hAnsiTheme="majorEastAsia" w:hint="eastAsia"/>
          <w:color w:val="auto"/>
          <w:sz w:val="18"/>
          <w:szCs w:val="18"/>
        </w:rPr>
        <w:t>※　人口及び面積は平成2</w:t>
      </w:r>
      <w:r w:rsidR="0094694C" w:rsidRPr="00FC456B">
        <w:rPr>
          <w:rFonts w:asciiTheme="majorEastAsia" w:eastAsiaTheme="majorEastAsia" w:hAnsiTheme="majorEastAsia" w:hint="eastAsia"/>
          <w:color w:val="auto"/>
          <w:sz w:val="18"/>
          <w:szCs w:val="18"/>
        </w:rPr>
        <w:t>9</w:t>
      </w:r>
      <w:r w:rsidRPr="00FC456B">
        <w:rPr>
          <w:rFonts w:asciiTheme="majorEastAsia" w:eastAsiaTheme="majorEastAsia" w:hAnsiTheme="majorEastAsia" w:hint="eastAsia"/>
          <w:color w:val="auto"/>
          <w:sz w:val="18"/>
          <w:szCs w:val="18"/>
        </w:rPr>
        <w:t>年10月1日現在のもの。</w:t>
      </w:r>
    </w:p>
    <w:p w:rsidR="008D57C6" w:rsidRDefault="008D57C6" w:rsidP="008D57C6">
      <w:pPr>
        <w:rPr>
          <w:rFonts w:asciiTheme="majorEastAsia" w:eastAsiaTheme="majorEastAsia" w:hAnsiTheme="majorEastAsia" w:cs="ＭＳ ゴシック"/>
          <w:kern w:val="0"/>
          <w:sz w:val="22"/>
        </w:rPr>
      </w:pPr>
    </w:p>
    <w:p w:rsidR="00CF310E" w:rsidRPr="001B6459" w:rsidRDefault="00177962" w:rsidP="00177962">
      <w:pPr>
        <w:jc w:val="center"/>
        <w:rPr>
          <w:rFonts w:asciiTheme="majorEastAsia" w:eastAsiaTheme="majorEastAsia" w:hAnsiTheme="majorEastAsia" w:cs="ＭＳ ゴシック"/>
          <w:kern w:val="0"/>
          <w:sz w:val="22"/>
        </w:rPr>
      </w:pPr>
      <w:r w:rsidRPr="00177962">
        <w:rPr>
          <w:noProof/>
        </w:rPr>
        <w:drawing>
          <wp:anchor distT="0" distB="0" distL="114300" distR="114300" simplePos="0" relativeHeight="251723776" behindDoc="0" locked="0" layoutInCell="1" allowOverlap="1" wp14:anchorId="18AD2B3A" wp14:editId="46601215">
            <wp:simplePos x="0" y="0"/>
            <wp:positionH relativeFrom="column">
              <wp:posOffset>194945</wp:posOffset>
            </wp:positionH>
            <wp:positionV relativeFrom="paragraph">
              <wp:posOffset>288925</wp:posOffset>
            </wp:positionV>
            <wp:extent cx="5760783" cy="3771360"/>
            <wp:effectExtent l="0" t="0" r="0" b="635"/>
            <wp:wrapTopAndBottom/>
            <wp:docPr id="157806" name="図 15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83" cy="3771360"/>
                    </a:xfrm>
                    <a:prstGeom prst="rect">
                      <a:avLst/>
                    </a:prstGeom>
                    <a:noFill/>
                    <a:ln>
                      <a:noFill/>
                    </a:ln>
                  </pic:spPr>
                </pic:pic>
              </a:graphicData>
            </a:graphic>
            <wp14:sizeRelV relativeFrom="margin">
              <wp14:pctHeight>0</wp14:pctHeight>
            </wp14:sizeRelV>
          </wp:anchor>
        </w:drawing>
      </w:r>
      <w:r>
        <w:rPr>
          <w:rFonts w:asciiTheme="majorEastAsia" w:eastAsiaTheme="majorEastAsia" w:hAnsiTheme="majorEastAsia" w:cs="ＭＳ ゴシック" w:hint="eastAsia"/>
          <w:b/>
          <w:color w:val="00B050"/>
          <w:kern w:val="0"/>
          <w:sz w:val="22"/>
        </w:rPr>
        <w:t>図</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2　一般廃棄物の広域ブロック</w:t>
      </w:r>
    </w:p>
    <w:p w:rsidR="00B13961" w:rsidRPr="003901D4" w:rsidRDefault="00C63959" w:rsidP="00117FE6">
      <w:pPr>
        <w:pStyle w:val="3"/>
        <w:ind w:leftChars="0" w:left="0"/>
        <w:rPr>
          <w:rFonts w:asciiTheme="majorEastAsia" w:hAnsiTheme="majorEastAsia"/>
          <w:b/>
          <w:sz w:val="22"/>
        </w:rPr>
      </w:pPr>
      <w:bookmarkStart w:id="39" w:name="_Toc507143003"/>
      <w:bookmarkStart w:id="40" w:name="_Toc507751805"/>
      <w:r w:rsidRPr="00AC12DD">
        <w:rPr>
          <w:rFonts w:asciiTheme="majorEastAsia" w:hAnsiTheme="majorEastAsia" w:hint="eastAsia"/>
          <w:b/>
          <w:sz w:val="22"/>
        </w:rPr>
        <w:lastRenderedPageBreak/>
        <w:t>（２）</w:t>
      </w:r>
      <w:r w:rsidR="00817B1A" w:rsidRPr="00AC12DD">
        <w:rPr>
          <w:rFonts w:asciiTheme="majorEastAsia" w:hAnsiTheme="majorEastAsia" w:hint="eastAsia"/>
          <w:b/>
          <w:sz w:val="22"/>
        </w:rPr>
        <w:t>焼却施設、最終処分場</w:t>
      </w:r>
      <w:r w:rsidR="00E55936" w:rsidRPr="003901D4">
        <w:rPr>
          <w:rFonts w:asciiTheme="majorEastAsia" w:hAnsiTheme="majorEastAsia" w:hint="eastAsia"/>
          <w:b/>
          <w:sz w:val="22"/>
        </w:rPr>
        <w:t>、し尿処理施設</w:t>
      </w:r>
      <w:r w:rsidR="00817B1A" w:rsidRPr="003901D4">
        <w:rPr>
          <w:rFonts w:asciiTheme="majorEastAsia" w:hAnsiTheme="majorEastAsia" w:hint="eastAsia"/>
          <w:b/>
          <w:sz w:val="22"/>
        </w:rPr>
        <w:t>の処理能力</w:t>
      </w:r>
      <w:bookmarkEnd w:id="39"/>
      <w:bookmarkEnd w:id="40"/>
    </w:p>
    <w:p w:rsidR="0059583D" w:rsidRPr="003901D4" w:rsidRDefault="00117FE6" w:rsidP="00C63959">
      <w:pPr>
        <w:pStyle w:val="Default"/>
        <w:numPr>
          <w:ilvl w:val="1"/>
          <w:numId w:val="3"/>
        </w:numPr>
        <w:rPr>
          <w:color w:val="auto"/>
          <w:sz w:val="22"/>
          <w:szCs w:val="22"/>
        </w:rPr>
      </w:pPr>
      <w:r w:rsidRPr="003901D4">
        <w:rPr>
          <w:rFonts w:hint="eastAsia"/>
          <w:color w:val="auto"/>
          <w:sz w:val="22"/>
          <w:szCs w:val="22"/>
        </w:rPr>
        <w:t>市町は、</w:t>
      </w:r>
      <w:r w:rsidR="003F0E7E" w:rsidRPr="003901D4">
        <w:rPr>
          <w:rFonts w:hint="eastAsia"/>
          <w:color w:val="auto"/>
          <w:sz w:val="22"/>
          <w:szCs w:val="22"/>
        </w:rPr>
        <w:t>災害時の</w:t>
      </w:r>
      <w:r w:rsidR="0059583D" w:rsidRPr="003901D4">
        <w:rPr>
          <w:rFonts w:hint="eastAsia"/>
          <w:color w:val="auto"/>
          <w:sz w:val="22"/>
          <w:szCs w:val="22"/>
        </w:rPr>
        <w:t>処理可能量を推計するにあたり、平時から、各地域の廃棄物処理施設の処理能力等を把握しておく必要がある。</w:t>
      </w:r>
    </w:p>
    <w:p w:rsidR="00C63959" w:rsidRPr="00594276" w:rsidRDefault="0059583D" w:rsidP="00C63959">
      <w:pPr>
        <w:pStyle w:val="Default"/>
        <w:numPr>
          <w:ilvl w:val="1"/>
          <w:numId w:val="3"/>
        </w:numPr>
        <w:rPr>
          <w:sz w:val="22"/>
          <w:szCs w:val="22"/>
        </w:rPr>
      </w:pPr>
      <w:r w:rsidRPr="003901D4">
        <w:rPr>
          <w:rFonts w:hint="eastAsia"/>
          <w:color w:val="auto"/>
          <w:sz w:val="22"/>
          <w:szCs w:val="22"/>
        </w:rPr>
        <w:t>県内の焼却施設及び最終処分場</w:t>
      </w:r>
      <w:r w:rsidR="00E55936" w:rsidRPr="003901D4">
        <w:rPr>
          <w:rFonts w:hint="eastAsia"/>
          <w:color w:val="auto"/>
          <w:sz w:val="22"/>
          <w:szCs w:val="22"/>
        </w:rPr>
        <w:t>並びにし尿処理施設</w:t>
      </w:r>
      <w:r w:rsidRPr="003901D4">
        <w:rPr>
          <w:rFonts w:hint="eastAsia"/>
          <w:color w:val="auto"/>
          <w:sz w:val="22"/>
          <w:szCs w:val="22"/>
        </w:rPr>
        <w:t>の処理能力等は、</w:t>
      </w:r>
      <w:r w:rsidR="00C63959" w:rsidRPr="003901D4">
        <w:rPr>
          <w:rFonts w:hint="eastAsia"/>
          <w:color w:val="auto"/>
          <w:sz w:val="22"/>
          <w:szCs w:val="22"/>
        </w:rPr>
        <w:t>表2-1-6-</w:t>
      </w:r>
      <w:r w:rsidR="006D1EC5" w:rsidRPr="003901D4">
        <w:rPr>
          <w:rFonts w:hint="eastAsia"/>
          <w:color w:val="auto"/>
          <w:sz w:val="22"/>
          <w:szCs w:val="22"/>
        </w:rPr>
        <w:t>3</w:t>
      </w:r>
      <w:r w:rsidRPr="003901D4">
        <w:rPr>
          <w:rFonts w:hint="eastAsia"/>
          <w:color w:val="auto"/>
          <w:sz w:val="22"/>
          <w:szCs w:val="22"/>
        </w:rPr>
        <w:t>、表</w:t>
      </w:r>
      <w:r w:rsidR="006D1EC5" w:rsidRPr="003901D4">
        <w:rPr>
          <w:rFonts w:hint="eastAsia"/>
          <w:color w:val="auto"/>
          <w:sz w:val="22"/>
          <w:szCs w:val="22"/>
        </w:rPr>
        <w:t>2-1-6-4</w:t>
      </w:r>
      <w:r w:rsidR="00E55936" w:rsidRPr="003901D4">
        <w:rPr>
          <w:rFonts w:hint="eastAsia"/>
          <w:color w:val="auto"/>
          <w:sz w:val="22"/>
          <w:szCs w:val="22"/>
        </w:rPr>
        <w:t>、表</w:t>
      </w:r>
      <w:r w:rsidR="00541606" w:rsidRPr="003901D4">
        <w:rPr>
          <w:rFonts w:hint="eastAsia"/>
          <w:color w:val="auto"/>
          <w:sz w:val="22"/>
          <w:szCs w:val="22"/>
        </w:rPr>
        <w:t>2-1-6-5</w:t>
      </w:r>
      <w:r w:rsidRPr="003901D4">
        <w:rPr>
          <w:rFonts w:hint="eastAsia"/>
          <w:color w:val="auto"/>
          <w:sz w:val="22"/>
          <w:szCs w:val="22"/>
        </w:rPr>
        <w:t>に</w:t>
      </w:r>
      <w:r>
        <w:rPr>
          <w:rFonts w:hint="eastAsia"/>
          <w:sz w:val="22"/>
          <w:szCs w:val="22"/>
        </w:rPr>
        <w:t>示すとおりである</w:t>
      </w:r>
      <w:r w:rsidR="00C63959">
        <w:rPr>
          <w:rFonts w:hint="eastAsia"/>
          <w:sz w:val="22"/>
          <w:szCs w:val="22"/>
        </w:rPr>
        <w:t>。</w:t>
      </w:r>
    </w:p>
    <w:p w:rsidR="008D57C6" w:rsidRDefault="008A4698" w:rsidP="008A4698">
      <w:pPr>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hint="eastAsia"/>
          <w:b/>
          <w:color w:val="00B050"/>
          <w:kern w:val="0"/>
          <w:sz w:val="22"/>
        </w:rPr>
        <w:t>表</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sidR="00E16D3C">
        <w:rPr>
          <w:rFonts w:asciiTheme="majorEastAsia" w:eastAsiaTheme="majorEastAsia" w:hAnsiTheme="majorEastAsia" w:hint="eastAsia"/>
          <w:b/>
          <w:color w:val="00B050"/>
          <w:sz w:val="22"/>
        </w:rPr>
        <w:t>3</w:t>
      </w:r>
      <w:r w:rsidR="00D52F7F">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焼却施設（平成27年度末）</w:t>
      </w:r>
    </w:p>
    <w:tbl>
      <w:tblPr>
        <w:tblW w:w="9380" w:type="dxa"/>
        <w:tblCellMar>
          <w:left w:w="99" w:type="dxa"/>
          <w:right w:w="99" w:type="dxa"/>
        </w:tblCellMar>
        <w:tblLook w:val="04A0" w:firstRow="1" w:lastRow="0" w:firstColumn="1" w:lastColumn="0" w:noHBand="0" w:noVBand="1"/>
      </w:tblPr>
      <w:tblGrid>
        <w:gridCol w:w="1420"/>
        <w:gridCol w:w="2200"/>
        <w:gridCol w:w="3160"/>
        <w:gridCol w:w="1300"/>
        <w:gridCol w:w="1300"/>
      </w:tblGrid>
      <w:tr w:rsidR="00191965" w:rsidRPr="00191965" w:rsidTr="00191965">
        <w:trPr>
          <w:trHeight w:val="504"/>
        </w:trPr>
        <w:tc>
          <w:tcPr>
            <w:tcW w:w="1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ブロック</w:t>
            </w:r>
          </w:p>
        </w:tc>
        <w:tc>
          <w:tcPr>
            <w:tcW w:w="220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市町等名</w:t>
            </w:r>
          </w:p>
        </w:tc>
        <w:tc>
          <w:tcPr>
            <w:tcW w:w="316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施設名称</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年間処理量</w:t>
            </w:r>
            <w:r w:rsidRPr="00191965">
              <w:rPr>
                <w:rFonts w:asciiTheme="majorEastAsia" w:eastAsiaTheme="majorEastAsia" w:hAnsiTheme="majorEastAsia" w:cs="Courier New"/>
                <w:kern w:val="0"/>
                <w:sz w:val="20"/>
                <w:szCs w:val="20"/>
              </w:rPr>
              <w:br/>
              <w:t>（t/年度）</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191965" w:rsidRPr="00191965" w:rsidRDefault="00191965" w:rsidP="00191965">
            <w:pPr>
              <w:widowControl/>
              <w:jc w:val="center"/>
              <w:rPr>
                <w:rFonts w:asciiTheme="majorEastAsia" w:eastAsiaTheme="majorEastAsia" w:hAnsiTheme="majorEastAsia" w:cs="Courier New"/>
                <w:kern w:val="0"/>
                <w:sz w:val="20"/>
                <w:szCs w:val="20"/>
              </w:rPr>
            </w:pPr>
            <w:r w:rsidRPr="00191965">
              <w:rPr>
                <w:rFonts w:asciiTheme="majorEastAsia" w:eastAsiaTheme="majorEastAsia" w:hAnsiTheme="majorEastAsia" w:cs="Courier New"/>
                <w:kern w:val="0"/>
                <w:sz w:val="20"/>
                <w:szCs w:val="20"/>
              </w:rPr>
              <w:t>日処理能力</w:t>
            </w:r>
            <w:r w:rsidRPr="00191965">
              <w:rPr>
                <w:rFonts w:asciiTheme="majorEastAsia" w:eastAsiaTheme="majorEastAsia" w:hAnsiTheme="majorEastAsia" w:cs="Courier New"/>
                <w:kern w:val="0"/>
                <w:sz w:val="20"/>
                <w:szCs w:val="20"/>
              </w:rPr>
              <w:br/>
              <w:t>（t/日）</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長崎・西彼</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西工場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72,912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400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東工場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46,542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300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西海市炭化センター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6,092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30</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spacing w:val="-10"/>
                <w:kern w:val="0"/>
                <w:sz w:val="20"/>
                <w:szCs w:val="20"/>
              </w:rPr>
            </w:pPr>
            <w:r w:rsidRPr="00191965">
              <w:rPr>
                <w:rFonts w:ascii="ＭＳ ゴシック" w:eastAsia="ＭＳ ゴシック" w:hAnsi="ＭＳ ゴシック" w:cs="ＭＳ Ｐゴシック" w:hint="eastAsia"/>
                <w:spacing w:val="-10"/>
                <w:kern w:val="0"/>
                <w:sz w:val="20"/>
                <w:szCs w:val="20"/>
              </w:rPr>
              <w:t>長与・時津環境施設組合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クリーンパーク長与</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16,332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54</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佐世保・県北</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佐世保市西部クリーンセンター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35,217</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240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44,818</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200</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宇久清掃センター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1,008</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8</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大島村クリーンセンター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251</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鷹島環境センター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561</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佐々町</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佐々クリーンセンター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4,407</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36</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東彼地区保健福祉組合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東彼地区清掃工場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8,883</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66</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北松北部環境組合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北松北部クリーンセンター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13,746</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70</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県央・県南</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大村市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大村市環境センター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28,402</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111</w:t>
            </w:r>
          </w:p>
        </w:tc>
      </w:tr>
      <w:tr w:rsidR="00E41183" w:rsidRPr="00191965" w:rsidTr="00725BE2">
        <w:trPr>
          <w:trHeight w:val="454"/>
        </w:trPr>
        <w:tc>
          <w:tcPr>
            <w:tcW w:w="1420" w:type="dxa"/>
            <w:vMerge/>
            <w:tcBorders>
              <w:left w:val="single" w:sz="4" w:space="0" w:color="auto"/>
              <w:right w:val="single" w:sz="4" w:space="0" w:color="auto"/>
            </w:tcBorders>
            <w:shd w:val="clear" w:color="auto" w:fill="auto"/>
            <w:vAlign w:val="center"/>
            <w:hideMark/>
          </w:tcPr>
          <w:p w:rsidR="00E41183" w:rsidRPr="00191965" w:rsidRDefault="00E41183" w:rsidP="00191965">
            <w:pPr>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南島原市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spacing w:val="-2"/>
                <w:kern w:val="0"/>
                <w:sz w:val="20"/>
                <w:szCs w:val="20"/>
              </w:rPr>
            </w:pPr>
            <w:r w:rsidRPr="00191965">
              <w:rPr>
                <w:rFonts w:ascii="ＭＳ ゴシック" w:eastAsia="ＭＳ ゴシック" w:hAnsi="ＭＳ ゴシック" w:cs="ＭＳ Ｐゴシック" w:hint="eastAsia"/>
                <w:spacing w:val="-2"/>
                <w:kern w:val="0"/>
                <w:sz w:val="20"/>
                <w:szCs w:val="20"/>
              </w:rPr>
              <w:t>南島原市南有馬クリーンセンター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11,915</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60</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県央県南広域環境組合</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県央県南クリーンセンター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80,815</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300</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下五島</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五島市福江清掃センター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11,818</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58</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五島市富江クリーンセンター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1,480</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10</w:t>
            </w:r>
          </w:p>
        </w:tc>
      </w:tr>
      <w:tr w:rsidR="00E41183" w:rsidRPr="00191965" w:rsidTr="00725BE2">
        <w:trPr>
          <w:trHeight w:val="454"/>
        </w:trPr>
        <w:tc>
          <w:tcPr>
            <w:tcW w:w="1420" w:type="dxa"/>
            <w:vMerge w:val="restart"/>
            <w:tcBorders>
              <w:top w:val="nil"/>
              <w:left w:val="single" w:sz="4" w:space="0" w:color="auto"/>
              <w:right w:val="single" w:sz="4" w:space="0" w:color="auto"/>
            </w:tcBorders>
            <w:shd w:val="clear" w:color="auto" w:fill="auto"/>
            <w:vAlign w:val="center"/>
            <w:hideMark/>
          </w:tcPr>
          <w:p w:rsidR="00E41183" w:rsidRPr="00191965" w:rsidRDefault="00E41183" w:rsidP="00E41183">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上五島</w:t>
            </w: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小値賀町</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小値賀町ごみ焼却場</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739</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w:t>
            </w:r>
          </w:p>
        </w:tc>
      </w:tr>
      <w:tr w:rsidR="00E41183" w:rsidRPr="00191965" w:rsidTr="00725BE2">
        <w:trPr>
          <w:trHeight w:val="454"/>
        </w:trPr>
        <w:tc>
          <w:tcPr>
            <w:tcW w:w="1420" w:type="dxa"/>
            <w:vMerge/>
            <w:tcBorders>
              <w:left w:val="single" w:sz="4" w:space="0" w:color="auto"/>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color w:val="000000"/>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E41183" w:rsidRPr="00191965" w:rsidRDefault="00E41183"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新上五島町クリーンセンター・ごみ焼却施設</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7,253</w:t>
            </w:r>
          </w:p>
        </w:tc>
        <w:tc>
          <w:tcPr>
            <w:tcW w:w="1300" w:type="dxa"/>
            <w:tcBorders>
              <w:top w:val="nil"/>
              <w:left w:val="nil"/>
              <w:bottom w:val="single" w:sz="4" w:space="0" w:color="auto"/>
              <w:right w:val="single" w:sz="4" w:space="0" w:color="auto"/>
            </w:tcBorders>
            <w:shd w:val="clear" w:color="auto" w:fill="auto"/>
            <w:noWrap/>
            <w:vAlign w:val="center"/>
            <w:hideMark/>
          </w:tcPr>
          <w:p w:rsidR="00E41183" w:rsidRPr="00191965" w:rsidRDefault="00E41183"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40</w:t>
            </w:r>
          </w:p>
        </w:tc>
      </w:tr>
      <w:tr w:rsidR="00191965" w:rsidRPr="00191965" w:rsidTr="00191965">
        <w:trPr>
          <w:trHeight w:val="454"/>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壱岐</w:t>
            </w:r>
          </w:p>
        </w:tc>
        <w:tc>
          <w:tcPr>
            <w:tcW w:w="220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壱岐市</w:t>
            </w:r>
          </w:p>
        </w:tc>
        <w:tc>
          <w:tcPr>
            <w:tcW w:w="316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壱岐市クリーンセンター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6,390</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26</w:t>
            </w:r>
          </w:p>
        </w:tc>
      </w:tr>
      <w:tr w:rsidR="00191965" w:rsidRPr="00191965" w:rsidTr="00191965">
        <w:trPr>
          <w:trHeight w:val="454"/>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対馬</w:t>
            </w:r>
          </w:p>
        </w:tc>
        <w:tc>
          <w:tcPr>
            <w:tcW w:w="220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191965" w:rsidRPr="00191965" w:rsidRDefault="00191965" w:rsidP="00191965">
            <w:pPr>
              <w:widowControl/>
              <w:jc w:val="lef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対馬クリーンセンター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11,041</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60</w:t>
            </w:r>
          </w:p>
        </w:tc>
      </w:tr>
      <w:tr w:rsidR="00191965" w:rsidRPr="00191965" w:rsidTr="00191965">
        <w:trPr>
          <w:trHeight w:val="454"/>
        </w:trPr>
        <w:tc>
          <w:tcPr>
            <w:tcW w:w="67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91965" w:rsidRPr="00191965" w:rsidRDefault="00191965" w:rsidP="00191965">
            <w:pPr>
              <w:widowControl/>
              <w:jc w:val="center"/>
              <w:rPr>
                <w:rFonts w:ascii="ＭＳ ゴシック" w:eastAsia="ＭＳ ゴシック" w:hAnsi="ＭＳ ゴシック" w:cs="ＭＳ Ｐゴシック"/>
                <w:color w:val="000000"/>
                <w:kern w:val="0"/>
                <w:sz w:val="20"/>
                <w:szCs w:val="20"/>
              </w:rPr>
            </w:pPr>
            <w:r w:rsidRPr="00191965">
              <w:rPr>
                <w:rFonts w:ascii="ＭＳ ゴシック" w:eastAsia="ＭＳ ゴシック" w:hAnsi="ＭＳ ゴシック" w:cs="ＭＳ Ｐゴシック" w:hint="eastAsia"/>
                <w:color w:val="000000"/>
                <w:kern w:val="0"/>
                <w:sz w:val="20"/>
                <w:szCs w:val="20"/>
              </w:rPr>
              <w:t>合計</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410,622</w:t>
            </w:r>
          </w:p>
        </w:tc>
        <w:tc>
          <w:tcPr>
            <w:tcW w:w="1300" w:type="dxa"/>
            <w:tcBorders>
              <w:top w:val="nil"/>
              <w:left w:val="nil"/>
              <w:bottom w:val="single" w:sz="4" w:space="0" w:color="auto"/>
              <w:right w:val="single" w:sz="4" w:space="0" w:color="auto"/>
            </w:tcBorders>
            <w:shd w:val="clear" w:color="auto" w:fill="auto"/>
            <w:noWrap/>
            <w:vAlign w:val="center"/>
            <w:hideMark/>
          </w:tcPr>
          <w:p w:rsidR="00191965" w:rsidRPr="00191965" w:rsidRDefault="00191965" w:rsidP="00191965">
            <w:pPr>
              <w:widowControl/>
              <w:jc w:val="right"/>
              <w:rPr>
                <w:rFonts w:ascii="ＭＳ ゴシック" w:eastAsia="ＭＳ ゴシック" w:hAnsi="ＭＳ ゴシック" w:cs="ＭＳ Ｐゴシック"/>
                <w:kern w:val="0"/>
                <w:sz w:val="20"/>
                <w:szCs w:val="20"/>
              </w:rPr>
            </w:pPr>
            <w:r w:rsidRPr="00191965">
              <w:rPr>
                <w:rFonts w:ascii="ＭＳ ゴシック" w:eastAsia="ＭＳ ゴシック" w:hAnsi="ＭＳ ゴシック" w:cs="ＭＳ Ｐゴシック" w:hint="eastAsia"/>
                <w:kern w:val="0"/>
                <w:sz w:val="20"/>
                <w:szCs w:val="20"/>
              </w:rPr>
              <w:t>2,085</w:t>
            </w:r>
          </w:p>
        </w:tc>
      </w:tr>
    </w:tbl>
    <w:p w:rsidR="008A4698" w:rsidRPr="00FC456B" w:rsidRDefault="00191965" w:rsidP="008A4698">
      <w:pPr>
        <w:rPr>
          <w:sz w:val="18"/>
          <w:szCs w:val="18"/>
        </w:rPr>
      </w:pPr>
      <w:r w:rsidRPr="00FC456B">
        <w:rPr>
          <w:rFonts w:asciiTheme="majorEastAsia" w:eastAsiaTheme="majorEastAsia" w:hAnsiTheme="majorEastAsia" w:cs="ＭＳ ゴシック" w:hint="eastAsia"/>
          <w:kern w:val="0"/>
          <w:sz w:val="18"/>
          <w:szCs w:val="18"/>
        </w:rPr>
        <w:t>※　年間処理量、日処理能力は、平成27年度</w:t>
      </w:r>
      <w:r w:rsidR="008A4698" w:rsidRPr="00FC456B">
        <w:rPr>
          <w:rFonts w:asciiTheme="majorEastAsia" w:eastAsiaTheme="majorEastAsia" w:hAnsiTheme="majorEastAsia" w:cs="ＭＳ ゴシック" w:hint="eastAsia"/>
          <w:kern w:val="0"/>
          <w:sz w:val="18"/>
          <w:szCs w:val="18"/>
        </w:rPr>
        <w:t>実績値</w:t>
      </w:r>
      <w:r w:rsidR="008A4698" w:rsidRPr="00FC456B">
        <w:rPr>
          <w:rFonts w:asciiTheme="majorEastAsia" w:eastAsiaTheme="majorEastAsia" w:hAnsiTheme="majorEastAsia" w:cs="ＭＳ ゴシック"/>
          <w:kern w:val="0"/>
          <w:sz w:val="18"/>
          <w:szCs w:val="18"/>
        </w:rPr>
        <w:br w:type="page"/>
      </w:r>
    </w:p>
    <w:p w:rsidR="00F2713E" w:rsidRDefault="00F2713E" w:rsidP="00F2713E">
      <w:pPr>
        <w:jc w:val="center"/>
        <w:rPr>
          <w:rFonts w:asciiTheme="majorEastAsia" w:eastAsiaTheme="majorEastAsia" w:hAnsiTheme="majorEastAsia" w:cs="ＭＳ ゴシック"/>
          <w:kern w:val="0"/>
          <w:sz w:val="22"/>
        </w:rPr>
      </w:pPr>
      <w:r>
        <w:rPr>
          <w:rFonts w:asciiTheme="majorEastAsia" w:eastAsiaTheme="majorEastAsia" w:hAnsiTheme="majorEastAsia" w:cs="ＭＳ ゴシック" w:hint="eastAsia"/>
          <w:b/>
          <w:color w:val="00B050"/>
          <w:kern w:val="0"/>
          <w:sz w:val="22"/>
        </w:rPr>
        <w:lastRenderedPageBreak/>
        <w:t>表</w:t>
      </w:r>
      <w:r>
        <w:rPr>
          <w:rFonts w:asciiTheme="majorEastAsia" w:eastAsiaTheme="majorEastAsia" w:hAnsiTheme="majorEastAsia" w:hint="eastAsia"/>
          <w:b/>
          <w:color w:val="00B050"/>
          <w:sz w:val="22"/>
        </w:rPr>
        <w:t>2</w:t>
      </w:r>
      <w:r>
        <w:rPr>
          <w:rFonts w:asciiTheme="majorEastAsia" w:eastAsiaTheme="majorEastAsia" w:hAnsiTheme="majorEastAsia" w:cs="ＭＳ ゴシック" w:hint="eastAsia"/>
          <w:b/>
          <w:color w:val="00B050"/>
          <w:kern w:val="0"/>
          <w:sz w:val="22"/>
        </w:rPr>
        <w:t>-1-</w:t>
      </w:r>
      <w:r>
        <w:rPr>
          <w:rFonts w:asciiTheme="majorEastAsia" w:eastAsiaTheme="majorEastAsia" w:hAnsiTheme="majorEastAsia" w:hint="eastAsia"/>
          <w:b/>
          <w:color w:val="00B050"/>
          <w:sz w:val="22"/>
        </w:rPr>
        <w:t>6</w:t>
      </w:r>
      <w:r>
        <w:rPr>
          <w:rFonts w:asciiTheme="majorEastAsia" w:eastAsiaTheme="majorEastAsia" w:hAnsiTheme="majorEastAsia" w:cs="ＭＳ ゴシック" w:hint="eastAsia"/>
          <w:b/>
          <w:color w:val="00B050"/>
          <w:kern w:val="0"/>
          <w:sz w:val="22"/>
        </w:rPr>
        <w:t>-</w:t>
      </w:r>
      <w:r>
        <w:rPr>
          <w:rFonts w:asciiTheme="majorEastAsia" w:eastAsiaTheme="majorEastAsia" w:hAnsiTheme="majorEastAsia" w:hint="eastAsia"/>
          <w:b/>
          <w:color w:val="00B050"/>
          <w:sz w:val="22"/>
        </w:rPr>
        <w:t>4</w:t>
      </w:r>
      <w:r w:rsidR="00D52F7F">
        <w:rPr>
          <w:rFonts w:asciiTheme="majorEastAsia" w:eastAsiaTheme="majorEastAsia" w:hAnsiTheme="majorEastAsia" w:hint="eastAsia"/>
          <w:b/>
          <w:color w:val="00B050"/>
          <w:sz w:val="22"/>
        </w:rPr>
        <w:t xml:space="preserve">　</w:t>
      </w:r>
      <w:r w:rsidRPr="00E16D3C">
        <w:rPr>
          <w:rFonts w:asciiTheme="majorEastAsia" w:eastAsiaTheme="majorEastAsia" w:hAnsiTheme="majorEastAsia" w:hint="eastAsia"/>
          <w:b/>
          <w:color w:val="00B050"/>
          <w:sz w:val="22"/>
        </w:rPr>
        <w:t>最終処分場</w:t>
      </w:r>
      <w:r>
        <w:rPr>
          <w:rFonts w:asciiTheme="majorEastAsia" w:eastAsiaTheme="majorEastAsia" w:hAnsiTheme="majorEastAsia" w:hint="eastAsia"/>
          <w:b/>
          <w:color w:val="00B050"/>
          <w:sz w:val="22"/>
        </w:rPr>
        <w:t>（平成27年度末）</w:t>
      </w:r>
    </w:p>
    <w:tbl>
      <w:tblPr>
        <w:tblW w:w="9380" w:type="dxa"/>
        <w:tblCellMar>
          <w:left w:w="99" w:type="dxa"/>
          <w:right w:w="99" w:type="dxa"/>
        </w:tblCellMar>
        <w:tblLook w:val="04A0" w:firstRow="1" w:lastRow="0" w:firstColumn="1" w:lastColumn="0" w:noHBand="0" w:noVBand="1"/>
      </w:tblPr>
      <w:tblGrid>
        <w:gridCol w:w="1420"/>
        <w:gridCol w:w="2200"/>
        <w:gridCol w:w="3160"/>
        <w:gridCol w:w="1300"/>
        <w:gridCol w:w="1300"/>
      </w:tblGrid>
      <w:tr w:rsidR="00F2713E" w:rsidRPr="008A4698" w:rsidTr="00F2713E">
        <w:trPr>
          <w:trHeight w:val="340"/>
        </w:trPr>
        <w:tc>
          <w:tcPr>
            <w:tcW w:w="1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ＭＳ ゴシック" w:eastAsia="ＭＳ ゴシック" w:hAnsi="ＭＳ ゴシック" w:cs="ＭＳ Ｐゴシック"/>
                <w:kern w:val="0"/>
                <w:sz w:val="20"/>
                <w:szCs w:val="20"/>
              </w:rPr>
            </w:pPr>
            <w:r w:rsidRPr="00E16D3C">
              <w:rPr>
                <w:rFonts w:ascii="ＭＳ ゴシック" w:eastAsia="ＭＳ ゴシック" w:hAnsi="ＭＳ ゴシック" w:cs="ＭＳ Ｐゴシック" w:hint="eastAsia"/>
                <w:kern w:val="0"/>
                <w:sz w:val="20"/>
                <w:szCs w:val="20"/>
              </w:rPr>
              <w:t>ブロック</w:t>
            </w:r>
          </w:p>
        </w:tc>
        <w:tc>
          <w:tcPr>
            <w:tcW w:w="220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市町等名</w:t>
            </w:r>
          </w:p>
        </w:tc>
        <w:tc>
          <w:tcPr>
            <w:tcW w:w="316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施設名称</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年間処理量</w:t>
            </w:r>
            <w:r w:rsidRPr="008A4698">
              <w:rPr>
                <w:rFonts w:asciiTheme="majorEastAsia" w:eastAsiaTheme="majorEastAsia" w:hAnsiTheme="majorEastAsia" w:cs="Courier New"/>
                <w:kern w:val="0"/>
                <w:sz w:val="20"/>
                <w:szCs w:val="20"/>
              </w:rPr>
              <w:br/>
              <w:t>（t/年度）</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F2713E" w:rsidRPr="008A4698" w:rsidRDefault="00F2713E" w:rsidP="00F2713E">
            <w:pPr>
              <w:widowControl/>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ＭＳ Ｐゴシック" w:hint="eastAsia"/>
                <w:kern w:val="0"/>
                <w:sz w:val="20"/>
                <w:szCs w:val="20"/>
              </w:rPr>
              <w:t>残余容量</w:t>
            </w:r>
            <w:r w:rsidRPr="008A4698">
              <w:rPr>
                <w:rFonts w:asciiTheme="majorEastAsia" w:eastAsiaTheme="majorEastAsia" w:hAnsiTheme="majorEastAsia" w:cs="ＭＳ Ｐゴシック" w:hint="eastAsia"/>
                <w:kern w:val="0"/>
                <w:sz w:val="20"/>
                <w:szCs w:val="20"/>
              </w:rPr>
              <w:br/>
              <w:t>（㎥）</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長崎・西彼</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三京クリーンランド埋立処分場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Pr="008A4698" w:rsidRDefault="00963589" w:rsidP="00F2713E">
            <w:pPr>
              <w:widowControl/>
              <w:jc w:val="right"/>
              <w:rPr>
                <w:rFonts w:ascii="ＭＳ ゴシック" w:eastAsia="ＭＳ ゴシック" w:hAnsi="ＭＳ ゴシック" w:cs="ＭＳ Ｐゴシック"/>
                <w:kern w:val="0"/>
                <w:sz w:val="20"/>
                <w:szCs w:val="20"/>
              </w:rPr>
            </w:pPr>
            <w:r w:rsidRPr="00347E72">
              <w:rPr>
                <w:rFonts w:ascii="ＭＳ ゴシック" w:eastAsia="ＭＳ ゴシック" w:hAnsi="ＭＳ ゴシック" w:cs="ＭＳ Ｐゴシック"/>
                <w:kern w:val="0"/>
                <w:sz w:val="20"/>
                <w:szCs w:val="20"/>
              </w:rPr>
              <w:t>28,929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widowControl/>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1,737,529</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大瀬戸最終処分場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widowControl/>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495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160</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佐世保・県北</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4,100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51,747</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宇久一般廃棄物最終処分場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173</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6,385</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平戸市総合衛生センター不燃物埋立処分場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widowControl/>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187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805</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生月町管理型最終処分場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23,859</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生月町安定型最終処分場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465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15,212</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田平町一般廃棄物最終処分場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72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2,197</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高崎埋立場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14,233</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松浦市一般廃棄物最終処分場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2,348</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鷹島環境センター一般廃棄物最終処分場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132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5,973</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東彼地区保健福祉組合</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東彼地区一般廃棄物第２最終処分場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1,379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14,991</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県央・県南</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諫早市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諫早市一般廃棄物最終処分場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691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14,841</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大村市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大村市環境センター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3,291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2,378</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島原地域広域市町村圏組合</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島原地域広域市町村圏組合不燃性廃棄物最終処分場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927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21,000</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下五島</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spacing w:val="-4"/>
                <w:kern w:val="0"/>
                <w:sz w:val="20"/>
                <w:szCs w:val="20"/>
              </w:rPr>
            </w:pPr>
            <w:r w:rsidRPr="008A4698">
              <w:rPr>
                <w:rFonts w:ascii="ＭＳ ゴシック" w:eastAsia="ＭＳ ゴシック" w:hAnsi="ＭＳ ゴシック" w:cs="ＭＳ Ｐゴシック" w:hint="eastAsia"/>
                <w:spacing w:val="-4"/>
                <w:kern w:val="0"/>
                <w:sz w:val="20"/>
                <w:szCs w:val="20"/>
              </w:rPr>
              <w:t>五島市福江一般廃棄物最終処分場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855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31,795</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spacing w:val="-4"/>
                <w:kern w:val="0"/>
                <w:sz w:val="20"/>
                <w:szCs w:val="20"/>
              </w:rPr>
            </w:pPr>
            <w:r w:rsidRPr="008A4698">
              <w:rPr>
                <w:rFonts w:ascii="ＭＳ ゴシック" w:eastAsia="ＭＳ ゴシック" w:hAnsi="ＭＳ ゴシック" w:cs="ＭＳ Ｐゴシック" w:hint="eastAsia"/>
                <w:spacing w:val="-4"/>
                <w:kern w:val="0"/>
                <w:sz w:val="20"/>
                <w:szCs w:val="20"/>
              </w:rPr>
              <w:t>五島市奈留一般廃棄物最終処分場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389</w:t>
            </w:r>
          </w:p>
        </w:tc>
      </w:tr>
      <w:tr w:rsidR="00963589" w:rsidRPr="008A4698" w:rsidTr="00725BE2">
        <w:trPr>
          <w:trHeight w:val="340"/>
        </w:trPr>
        <w:tc>
          <w:tcPr>
            <w:tcW w:w="1420" w:type="dxa"/>
            <w:vMerge w:val="restart"/>
            <w:tcBorders>
              <w:top w:val="nil"/>
              <w:left w:val="single" w:sz="4" w:space="0" w:color="auto"/>
              <w:right w:val="single" w:sz="4" w:space="0" w:color="auto"/>
            </w:tcBorders>
            <w:shd w:val="clear" w:color="auto" w:fill="auto"/>
            <w:noWrap/>
            <w:vAlign w:val="center"/>
            <w:hideMark/>
          </w:tcPr>
          <w:p w:rsidR="00963589" w:rsidRPr="008A4698" w:rsidRDefault="00963589" w:rsidP="00963589">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上五島</w:t>
            </w: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小値賀町</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小値賀町西目最終処分場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140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7,444</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上五島一般廃棄物最終処分場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631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5,605</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有川一般廃棄物最終処分場</w:t>
            </w:r>
          </w:p>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（安定型）</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500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7,097</w:t>
            </w:r>
          </w:p>
        </w:tc>
      </w:tr>
      <w:tr w:rsidR="00963589" w:rsidRPr="008A4698" w:rsidTr="00725BE2">
        <w:trPr>
          <w:trHeight w:val="340"/>
        </w:trPr>
        <w:tc>
          <w:tcPr>
            <w:tcW w:w="1420" w:type="dxa"/>
            <w:vMerge/>
            <w:tcBorders>
              <w:left w:val="single" w:sz="4" w:space="0" w:color="auto"/>
              <w:right w:val="single" w:sz="4" w:space="0" w:color="auto"/>
            </w:tcBorders>
            <w:shd w:val="clear" w:color="auto" w:fill="auto"/>
            <w:noWrap/>
            <w:vAlign w:val="center"/>
            <w:hideMark/>
          </w:tcPr>
          <w:p w:rsidR="00963589" w:rsidRPr="008A4698" w:rsidRDefault="00963589" w:rsidP="00F2713E">
            <w:pPr>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有川一般廃棄物最終処分場</w:t>
            </w:r>
          </w:p>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（管理型）</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641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6,502</w:t>
            </w:r>
          </w:p>
        </w:tc>
      </w:tr>
      <w:tr w:rsidR="00963589" w:rsidRPr="008A4698" w:rsidTr="00725BE2">
        <w:trPr>
          <w:trHeight w:val="34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奈良尾一般廃棄物最終処分場</w:t>
            </w:r>
          </w:p>
          <w:p w:rsidR="00963589" w:rsidRPr="008A4698" w:rsidRDefault="00963589"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（管理型）</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317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4,424</w:t>
            </w:r>
          </w:p>
        </w:tc>
      </w:tr>
      <w:tr w:rsidR="00F2713E" w:rsidRPr="008A4698" w:rsidTr="00F2713E">
        <w:trPr>
          <w:trHeight w:val="34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壱岐</w:t>
            </w:r>
          </w:p>
        </w:tc>
        <w:tc>
          <w:tcPr>
            <w:tcW w:w="220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壱岐市</w:t>
            </w:r>
          </w:p>
        </w:tc>
        <w:tc>
          <w:tcPr>
            <w:tcW w:w="316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壱岐市クリーンセンター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106</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5,951</w:t>
            </w:r>
          </w:p>
        </w:tc>
      </w:tr>
      <w:tr w:rsidR="00F2713E" w:rsidRPr="008A4698" w:rsidTr="00F2713E">
        <w:trPr>
          <w:trHeight w:val="34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対馬</w:t>
            </w:r>
          </w:p>
        </w:tc>
        <w:tc>
          <w:tcPr>
            <w:tcW w:w="220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F2713E" w:rsidRPr="008A4698" w:rsidRDefault="00F2713E" w:rsidP="00F2713E">
            <w:pPr>
              <w:widowControl/>
              <w:jc w:val="left"/>
              <w:rPr>
                <w:rFonts w:ascii="ＭＳ ゴシック" w:eastAsia="ＭＳ ゴシック" w:hAnsi="ＭＳ ゴシック" w:cs="ＭＳ Ｐゴシック"/>
                <w:kern w:val="0"/>
                <w:sz w:val="20"/>
                <w:szCs w:val="20"/>
              </w:rPr>
            </w:pPr>
            <w:r w:rsidRPr="008A4698">
              <w:rPr>
                <w:rFonts w:ascii="ＭＳ ゴシック" w:eastAsia="ＭＳ ゴシック" w:hAnsi="ＭＳ ゴシック" w:cs="ＭＳ Ｐゴシック" w:hint="eastAsia"/>
                <w:kern w:val="0"/>
                <w:sz w:val="20"/>
                <w:szCs w:val="20"/>
              </w:rPr>
              <w:t>対馬クリーンセンター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1,038</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cs="Courier New"/>
                <w:sz w:val="20"/>
                <w:szCs w:val="20"/>
              </w:rPr>
            </w:pPr>
            <w:r>
              <w:rPr>
                <w:rFonts w:ascii="ＭＳ ゴシック" w:eastAsia="ＭＳ ゴシック" w:hAnsi="ＭＳ ゴシック" w:cs="Courier New" w:hint="eastAsia"/>
                <w:sz w:val="20"/>
                <w:szCs w:val="20"/>
              </w:rPr>
              <w:t>28,900</w:t>
            </w:r>
          </w:p>
        </w:tc>
      </w:tr>
      <w:tr w:rsidR="00F2713E" w:rsidRPr="008A4698" w:rsidTr="00F2713E">
        <w:trPr>
          <w:trHeight w:val="340"/>
        </w:trPr>
        <w:tc>
          <w:tcPr>
            <w:tcW w:w="67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2713E" w:rsidRPr="008A4698" w:rsidRDefault="00F2713E" w:rsidP="00F2713E">
            <w:pPr>
              <w:widowControl/>
              <w:jc w:val="center"/>
              <w:rPr>
                <w:rFonts w:ascii="ＭＳ ゴシック" w:eastAsia="ＭＳ ゴシック" w:hAnsi="ＭＳ ゴシック" w:cs="ＭＳ Ｐゴシック"/>
                <w:color w:val="000000"/>
                <w:kern w:val="0"/>
                <w:sz w:val="20"/>
                <w:szCs w:val="20"/>
              </w:rPr>
            </w:pPr>
            <w:r w:rsidRPr="008A4698">
              <w:rPr>
                <w:rFonts w:ascii="ＭＳ ゴシック" w:eastAsia="ＭＳ ゴシック" w:hAnsi="ＭＳ ゴシック" w:cs="ＭＳ Ｐゴシック" w:hint="eastAsia"/>
                <w:color w:val="000000"/>
                <w:kern w:val="0"/>
                <w:sz w:val="20"/>
                <w:szCs w:val="20"/>
              </w:rPr>
              <w:t>合計</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Pr="008A4698" w:rsidRDefault="00F2713E" w:rsidP="00F2713E">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45,3</w:t>
            </w:r>
            <w:r w:rsidRPr="008A4698">
              <w:rPr>
                <w:rFonts w:ascii="ＭＳ ゴシック" w:eastAsia="ＭＳ ゴシック" w:hAnsi="ＭＳ ゴシック" w:cs="ＭＳ Ｐゴシック" w:hint="eastAsia"/>
                <w:kern w:val="0"/>
                <w:sz w:val="20"/>
                <w:szCs w:val="20"/>
              </w:rPr>
              <w:t>7</w:t>
            </w:r>
            <w:r>
              <w:rPr>
                <w:rFonts w:ascii="ＭＳ ゴシック" w:eastAsia="ＭＳ ゴシック" w:hAnsi="ＭＳ ゴシック" w:cs="ＭＳ Ｐゴシック" w:hint="eastAsia"/>
                <w:kern w:val="0"/>
                <w:sz w:val="20"/>
                <w:szCs w:val="20"/>
              </w:rPr>
              <w:t>8</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Pr="008A4698" w:rsidRDefault="00F2713E" w:rsidP="00F2713E">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2,011,7</w:t>
            </w:r>
            <w:r w:rsidRPr="008A4698">
              <w:rPr>
                <w:rFonts w:ascii="ＭＳ ゴシック" w:eastAsia="ＭＳ ゴシック" w:hAnsi="ＭＳ ゴシック" w:cs="ＭＳ Ｐゴシック" w:hint="eastAsia"/>
                <w:kern w:val="0"/>
                <w:sz w:val="20"/>
                <w:szCs w:val="20"/>
              </w:rPr>
              <w:t>65</w:t>
            </w:r>
          </w:p>
        </w:tc>
      </w:tr>
    </w:tbl>
    <w:p w:rsidR="00F2713E" w:rsidRPr="00FC456B" w:rsidRDefault="00F2713E" w:rsidP="00F2713E">
      <w:pPr>
        <w:rPr>
          <w:sz w:val="18"/>
          <w:szCs w:val="18"/>
        </w:rPr>
      </w:pPr>
      <w:r w:rsidRPr="00FC456B">
        <w:rPr>
          <w:rFonts w:asciiTheme="majorEastAsia" w:eastAsiaTheme="majorEastAsia" w:hAnsiTheme="majorEastAsia" w:cs="ＭＳ ゴシック" w:hint="eastAsia"/>
          <w:kern w:val="0"/>
          <w:sz w:val="18"/>
          <w:szCs w:val="18"/>
        </w:rPr>
        <w:t>※　年間処理量、</w:t>
      </w:r>
      <w:r w:rsidRPr="00FC456B">
        <w:rPr>
          <w:rFonts w:asciiTheme="majorEastAsia" w:eastAsiaTheme="majorEastAsia" w:hAnsiTheme="majorEastAsia" w:cs="ＭＳ Ｐゴシック" w:hint="eastAsia"/>
          <w:kern w:val="0"/>
          <w:sz w:val="18"/>
          <w:szCs w:val="18"/>
        </w:rPr>
        <w:t>残余容量</w:t>
      </w:r>
      <w:r w:rsidRPr="00FC456B">
        <w:rPr>
          <w:rFonts w:asciiTheme="majorEastAsia" w:eastAsiaTheme="majorEastAsia" w:hAnsiTheme="majorEastAsia" w:cs="ＭＳ ゴシック" w:hint="eastAsia"/>
          <w:kern w:val="0"/>
          <w:sz w:val="18"/>
          <w:szCs w:val="18"/>
        </w:rPr>
        <w:t>は、平成27年度実績値</w:t>
      </w:r>
      <w:r w:rsidRPr="00FC456B">
        <w:rPr>
          <w:rFonts w:asciiTheme="majorEastAsia" w:eastAsiaTheme="majorEastAsia" w:hAnsiTheme="majorEastAsia" w:cs="ＭＳ ゴシック"/>
          <w:kern w:val="0"/>
          <w:sz w:val="18"/>
          <w:szCs w:val="18"/>
        </w:rPr>
        <w:br w:type="page"/>
      </w:r>
    </w:p>
    <w:p w:rsidR="00AA3EFE" w:rsidRDefault="00E16D3C" w:rsidP="00E16D3C">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lastRenderedPageBreak/>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Pr="003901D4">
        <w:rPr>
          <w:rFonts w:asciiTheme="majorEastAsia" w:eastAsiaTheme="majorEastAsia" w:hAnsiTheme="majorEastAsia" w:cs="ＭＳ ゴシック" w:hint="eastAsia"/>
          <w:b/>
          <w:color w:val="00B050"/>
          <w:kern w:val="0"/>
          <w:sz w:val="22"/>
        </w:rPr>
        <w:t>-</w:t>
      </w:r>
      <w:r w:rsidR="00F2713E" w:rsidRPr="003901D4">
        <w:rPr>
          <w:rFonts w:asciiTheme="majorEastAsia" w:eastAsiaTheme="majorEastAsia" w:hAnsiTheme="majorEastAsia" w:hint="eastAsia"/>
          <w:b/>
          <w:color w:val="00B050"/>
          <w:sz w:val="22"/>
        </w:rPr>
        <w:t>5</w:t>
      </w:r>
      <w:r w:rsidRPr="003901D4">
        <w:rPr>
          <w:rFonts w:asciiTheme="majorEastAsia" w:eastAsiaTheme="majorEastAsia" w:hAnsiTheme="majorEastAsia" w:hint="eastAsia"/>
          <w:b/>
          <w:color w:val="00B050"/>
          <w:sz w:val="22"/>
        </w:rPr>
        <w:t xml:space="preserve">　</w:t>
      </w:r>
      <w:r w:rsidR="00F2713E" w:rsidRPr="003901D4">
        <w:rPr>
          <w:rFonts w:asciiTheme="majorEastAsia" w:eastAsiaTheme="majorEastAsia" w:hAnsiTheme="majorEastAsia" w:hint="eastAsia"/>
          <w:b/>
          <w:color w:val="00B050"/>
          <w:sz w:val="22"/>
        </w:rPr>
        <w:t>し尿処理施設</w:t>
      </w:r>
      <w:r w:rsidRPr="003901D4">
        <w:rPr>
          <w:rFonts w:asciiTheme="majorEastAsia" w:eastAsiaTheme="majorEastAsia" w:hAnsiTheme="majorEastAsia" w:hint="eastAsia"/>
          <w:b/>
          <w:color w:val="00B050"/>
          <w:sz w:val="22"/>
        </w:rPr>
        <w:t>（平成27年度末）</w:t>
      </w:r>
    </w:p>
    <w:tbl>
      <w:tblPr>
        <w:tblW w:w="9380" w:type="dxa"/>
        <w:tblCellMar>
          <w:left w:w="99" w:type="dxa"/>
          <w:right w:w="99" w:type="dxa"/>
        </w:tblCellMar>
        <w:tblLook w:val="04A0" w:firstRow="1" w:lastRow="0" w:firstColumn="1" w:lastColumn="0" w:noHBand="0" w:noVBand="1"/>
      </w:tblPr>
      <w:tblGrid>
        <w:gridCol w:w="1420"/>
        <w:gridCol w:w="2200"/>
        <w:gridCol w:w="3160"/>
        <w:gridCol w:w="1300"/>
        <w:gridCol w:w="1300"/>
      </w:tblGrid>
      <w:tr w:rsidR="008A4698" w:rsidRPr="008A4698" w:rsidTr="00E16D3C">
        <w:trPr>
          <w:trHeight w:val="340"/>
        </w:trPr>
        <w:tc>
          <w:tcPr>
            <w:tcW w:w="14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A4698" w:rsidRPr="008A4698" w:rsidRDefault="00E16D3C" w:rsidP="00E16D3C">
            <w:pPr>
              <w:widowControl/>
              <w:jc w:val="center"/>
              <w:rPr>
                <w:rFonts w:ascii="ＭＳ ゴシック" w:eastAsia="ＭＳ ゴシック" w:hAnsi="ＭＳ ゴシック" w:cs="ＭＳ Ｐゴシック"/>
                <w:kern w:val="0"/>
                <w:sz w:val="20"/>
                <w:szCs w:val="20"/>
              </w:rPr>
            </w:pPr>
            <w:r w:rsidRPr="00E16D3C">
              <w:rPr>
                <w:rFonts w:ascii="ＭＳ ゴシック" w:eastAsia="ＭＳ ゴシック" w:hAnsi="ＭＳ ゴシック" w:cs="ＭＳ Ｐゴシック" w:hint="eastAsia"/>
                <w:kern w:val="0"/>
                <w:sz w:val="20"/>
                <w:szCs w:val="20"/>
              </w:rPr>
              <w:t>ブロック</w:t>
            </w:r>
          </w:p>
        </w:tc>
        <w:tc>
          <w:tcPr>
            <w:tcW w:w="220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8A4698" w:rsidP="008A4698">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市町等名</w:t>
            </w:r>
          </w:p>
        </w:tc>
        <w:tc>
          <w:tcPr>
            <w:tcW w:w="316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8A4698" w:rsidP="008A4698">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施設名称</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8A4698" w:rsidP="008A4698">
            <w:pPr>
              <w:widowControl/>
              <w:jc w:val="center"/>
              <w:rPr>
                <w:rFonts w:asciiTheme="majorEastAsia" w:eastAsiaTheme="majorEastAsia" w:hAnsiTheme="majorEastAsia" w:cs="Courier New"/>
                <w:kern w:val="0"/>
                <w:sz w:val="20"/>
                <w:szCs w:val="20"/>
              </w:rPr>
            </w:pPr>
            <w:r w:rsidRPr="008A4698">
              <w:rPr>
                <w:rFonts w:asciiTheme="majorEastAsia" w:eastAsiaTheme="majorEastAsia" w:hAnsiTheme="majorEastAsia" w:cs="Courier New"/>
                <w:kern w:val="0"/>
                <w:sz w:val="20"/>
                <w:szCs w:val="20"/>
              </w:rPr>
              <w:t>年間処理量</w:t>
            </w:r>
            <w:r w:rsidRPr="008A4698">
              <w:rPr>
                <w:rFonts w:asciiTheme="majorEastAsia" w:eastAsiaTheme="majorEastAsia" w:hAnsiTheme="majorEastAsia" w:cs="Courier New"/>
                <w:kern w:val="0"/>
                <w:sz w:val="20"/>
                <w:szCs w:val="20"/>
              </w:rPr>
              <w:br/>
            </w:r>
            <w:r w:rsidR="00F2713E" w:rsidRPr="00F2713E">
              <w:rPr>
                <w:rFonts w:asciiTheme="majorEastAsia" w:eastAsiaTheme="majorEastAsia" w:hAnsiTheme="majorEastAsia" w:cs="Courier New" w:hint="eastAsia"/>
                <w:kern w:val="0"/>
                <w:sz w:val="20"/>
                <w:szCs w:val="20"/>
              </w:rPr>
              <w:t>(kl/年度)</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8A4698" w:rsidRPr="008A4698" w:rsidRDefault="000C0D81" w:rsidP="008A4698">
            <w:pPr>
              <w:widowControl/>
              <w:jc w:val="center"/>
              <w:rPr>
                <w:rFonts w:asciiTheme="majorEastAsia" w:eastAsiaTheme="majorEastAsia" w:hAnsiTheme="majorEastAsia" w:cs="ＭＳ Ｐゴシック"/>
                <w:kern w:val="0"/>
                <w:sz w:val="20"/>
                <w:szCs w:val="20"/>
              </w:rPr>
            </w:pPr>
            <w:r w:rsidRPr="00191965">
              <w:rPr>
                <w:rFonts w:asciiTheme="majorEastAsia" w:eastAsiaTheme="majorEastAsia" w:hAnsiTheme="majorEastAsia" w:cs="Courier New"/>
                <w:kern w:val="0"/>
                <w:sz w:val="20"/>
                <w:szCs w:val="20"/>
              </w:rPr>
              <w:t>日処理能力</w:t>
            </w:r>
            <w:r w:rsidR="008A4698" w:rsidRPr="008A4698">
              <w:rPr>
                <w:rFonts w:asciiTheme="majorEastAsia" w:eastAsiaTheme="majorEastAsia" w:hAnsiTheme="majorEastAsia" w:cs="ＭＳ Ｐゴシック" w:hint="eastAsia"/>
                <w:kern w:val="0"/>
                <w:sz w:val="20"/>
                <w:szCs w:val="20"/>
              </w:rPr>
              <w:br/>
            </w:r>
            <w:r w:rsidR="00F2713E" w:rsidRPr="00F2713E">
              <w:rPr>
                <w:rFonts w:asciiTheme="majorEastAsia" w:eastAsiaTheme="majorEastAsia" w:hAnsiTheme="majorEastAsia" w:cs="ＭＳ Ｐゴシック" w:hint="eastAsia"/>
                <w:kern w:val="0"/>
                <w:sz w:val="20"/>
                <w:szCs w:val="20"/>
              </w:rPr>
              <w:t>(kl/日)</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長崎・西彼</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26,592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350</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長崎市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高島クリーンセンター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248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平島汚泥再生処理センター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196</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E41F98">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西海市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西海市汚泥再生処理センター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28,022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74</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佐世保・県北</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クリーンピュアとどろき</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124,502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260</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佐世保市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宇久衛生センター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3,444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平戸市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大島村し尿処理施設</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1,514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松浦市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鷹島クリーンセンター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1,616</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東彼地区保健福祉組合</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東彼地区環境センター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21,125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77</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北松北部環境組合</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北松北部クリーンセンター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57,611</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148</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県央・県南</w:t>
            </w:r>
          </w:p>
        </w:tc>
        <w:tc>
          <w:tcPr>
            <w:tcW w:w="220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島原市</w:t>
            </w:r>
          </w:p>
        </w:tc>
        <w:tc>
          <w:tcPr>
            <w:tcW w:w="316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島原市浄化苑</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42,583</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144</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諫早市</w:t>
            </w:r>
          </w:p>
        </w:tc>
        <w:tc>
          <w:tcPr>
            <w:tcW w:w="3160" w:type="dxa"/>
            <w:tcBorders>
              <w:top w:val="nil"/>
              <w:left w:val="nil"/>
              <w:bottom w:val="single" w:sz="4" w:space="0" w:color="auto"/>
              <w:right w:val="single" w:sz="4" w:space="0" w:color="auto"/>
            </w:tcBorders>
            <w:shd w:val="clear" w:color="auto" w:fill="auto"/>
            <w:vAlign w:val="center"/>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新倉屋敷クリーンセンター</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53,500</w:t>
            </w:r>
          </w:p>
        </w:tc>
        <w:tc>
          <w:tcPr>
            <w:tcW w:w="1300" w:type="dxa"/>
            <w:tcBorders>
              <w:top w:val="nil"/>
              <w:left w:val="nil"/>
              <w:bottom w:val="single" w:sz="4" w:space="0" w:color="auto"/>
              <w:right w:val="single" w:sz="4" w:space="0" w:color="auto"/>
            </w:tcBorders>
            <w:shd w:val="clear" w:color="auto" w:fill="auto"/>
            <w:noWrap/>
            <w:vAlign w:val="center"/>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133</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大村市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大村市環境センター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8,914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77</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雲仙市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小浜クリーンセンター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16,484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43</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南島原市深江衛生センター</w:t>
            </w:r>
          </w:p>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し尿処理施設</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11,206</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21</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南島原市南有馬衛生センター</w:t>
            </w:r>
          </w:p>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し尿処理施設</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31,562</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71</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南高北部環境衛生組合</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グリーンハット環境センター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32,987</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100</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下五島</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五島市福江衛生センター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30,369</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118</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五島市西部衛生センター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13,335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25</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五島市奈留衛生センター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0</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上五島</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小値賀町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小値賀町し尿処理場</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3,095</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新上五島町</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新上五島町クリーンセンター</w:t>
            </w:r>
          </w:p>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23,264</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72</w:t>
            </w:r>
          </w:p>
        </w:tc>
      </w:tr>
      <w:tr w:rsidR="00F2713E" w:rsidRPr="008A4698" w:rsidTr="00F2713E">
        <w:trPr>
          <w:trHeight w:val="397"/>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F2713E" w:rsidRDefault="00F2713E" w:rsidP="00F2713E">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壱岐</w:t>
            </w:r>
          </w:p>
        </w:tc>
        <w:tc>
          <w:tcPr>
            <w:tcW w:w="2200" w:type="dxa"/>
            <w:tcBorders>
              <w:top w:val="nil"/>
              <w:left w:val="nil"/>
              <w:bottom w:val="single" w:sz="4" w:space="0" w:color="auto"/>
              <w:right w:val="single" w:sz="4" w:space="0" w:color="auto"/>
            </w:tcBorders>
            <w:shd w:val="clear" w:color="auto" w:fill="auto"/>
            <w:vAlign w:val="center"/>
            <w:hideMark/>
          </w:tcPr>
          <w:p w:rsidR="00F2713E" w:rsidRDefault="00F2713E"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壱岐市</w:t>
            </w:r>
          </w:p>
        </w:tc>
        <w:tc>
          <w:tcPr>
            <w:tcW w:w="3160" w:type="dxa"/>
            <w:tcBorders>
              <w:top w:val="nil"/>
              <w:left w:val="nil"/>
              <w:bottom w:val="single" w:sz="4" w:space="0" w:color="auto"/>
              <w:right w:val="single" w:sz="4" w:space="0" w:color="auto"/>
            </w:tcBorders>
            <w:shd w:val="clear" w:color="auto" w:fill="auto"/>
            <w:vAlign w:val="center"/>
            <w:hideMark/>
          </w:tcPr>
          <w:p w:rsidR="00F2713E" w:rsidRDefault="00F2713E"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壱岐市汚泥再生処理センター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26,239</w:t>
            </w:r>
          </w:p>
        </w:tc>
        <w:tc>
          <w:tcPr>
            <w:tcW w:w="1300" w:type="dxa"/>
            <w:tcBorders>
              <w:top w:val="nil"/>
              <w:left w:val="nil"/>
              <w:bottom w:val="single" w:sz="4" w:space="0" w:color="auto"/>
              <w:right w:val="single" w:sz="4" w:space="0" w:color="auto"/>
            </w:tcBorders>
            <w:shd w:val="clear" w:color="auto" w:fill="auto"/>
            <w:noWrap/>
            <w:vAlign w:val="center"/>
            <w:hideMark/>
          </w:tcPr>
          <w:p w:rsidR="00F2713E" w:rsidRDefault="00F2713E"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96</w:t>
            </w:r>
          </w:p>
        </w:tc>
      </w:tr>
      <w:tr w:rsidR="00963589" w:rsidRPr="008A4698" w:rsidTr="00725BE2">
        <w:trPr>
          <w:trHeight w:val="397"/>
        </w:trPr>
        <w:tc>
          <w:tcPr>
            <w:tcW w:w="1420" w:type="dxa"/>
            <w:vMerge w:val="restart"/>
            <w:tcBorders>
              <w:top w:val="nil"/>
              <w:left w:val="single" w:sz="4" w:space="0" w:color="auto"/>
              <w:right w:val="single" w:sz="4" w:space="0" w:color="auto"/>
            </w:tcBorders>
            <w:shd w:val="clear" w:color="auto" w:fill="auto"/>
            <w:noWrap/>
            <w:vAlign w:val="center"/>
            <w:hideMark/>
          </w:tcPr>
          <w:p w:rsidR="00963589" w:rsidRDefault="00963589" w:rsidP="0096358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対馬</w:t>
            </w: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対馬北部衛生センター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9,568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27</w:t>
            </w:r>
          </w:p>
        </w:tc>
      </w:tr>
      <w:tr w:rsidR="00963589" w:rsidRPr="008A4698" w:rsidTr="00725BE2">
        <w:trPr>
          <w:trHeight w:val="397"/>
        </w:trPr>
        <w:tc>
          <w:tcPr>
            <w:tcW w:w="1420" w:type="dxa"/>
            <w:vMerge/>
            <w:tcBorders>
              <w:left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対馬中部クリーンセンター</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7,208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23</w:t>
            </w:r>
          </w:p>
        </w:tc>
      </w:tr>
      <w:tr w:rsidR="00963589" w:rsidRPr="008A4698" w:rsidTr="00725BE2">
        <w:trPr>
          <w:trHeight w:val="397"/>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963589" w:rsidRDefault="00963589" w:rsidP="00F2713E">
            <w:pPr>
              <w:jc w:val="left"/>
              <w:rPr>
                <w:rFonts w:ascii="ＭＳ ゴシック" w:eastAsia="ＭＳ ゴシック" w:hAnsi="ＭＳ ゴシック"/>
                <w:sz w:val="20"/>
                <w:szCs w:val="20"/>
              </w:rPr>
            </w:pPr>
          </w:p>
        </w:tc>
        <w:tc>
          <w:tcPr>
            <w:tcW w:w="220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対馬市</w:t>
            </w:r>
          </w:p>
        </w:tc>
        <w:tc>
          <w:tcPr>
            <w:tcW w:w="3160" w:type="dxa"/>
            <w:tcBorders>
              <w:top w:val="nil"/>
              <w:left w:val="nil"/>
              <w:bottom w:val="single" w:sz="4" w:space="0" w:color="auto"/>
              <w:right w:val="single" w:sz="4" w:space="0" w:color="auto"/>
            </w:tcBorders>
            <w:shd w:val="clear" w:color="auto" w:fill="auto"/>
            <w:vAlign w:val="center"/>
            <w:hideMark/>
          </w:tcPr>
          <w:p w:rsidR="00963589" w:rsidRDefault="00963589" w:rsidP="00F2713E">
            <w:pPr>
              <w:rPr>
                <w:rFonts w:ascii="ＭＳ ゴシック" w:eastAsia="ＭＳ ゴシック" w:hAnsi="ＭＳ ゴシック"/>
                <w:sz w:val="20"/>
                <w:szCs w:val="20"/>
              </w:rPr>
            </w:pPr>
            <w:r>
              <w:rPr>
                <w:rFonts w:ascii="ＭＳ ゴシック" w:eastAsia="ＭＳ ゴシック" w:hAnsi="ＭＳ ゴシック" w:hint="eastAsia"/>
                <w:sz w:val="20"/>
                <w:szCs w:val="20"/>
              </w:rPr>
              <w:t>厳美清華苑</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26,608</w:t>
            </w:r>
          </w:p>
        </w:tc>
        <w:tc>
          <w:tcPr>
            <w:tcW w:w="1300" w:type="dxa"/>
            <w:tcBorders>
              <w:top w:val="nil"/>
              <w:left w:val="nil"/>
              <w:bottom w:val="single" w:sz="4" w:space="0" w:color="auto"/>
              <w:right w:val="single" w:sz="4" w:space="0" w:color="auto"/>
            </w:tcBorders>
            <w:shd w:val="clear" w:color="auto" w:fill="auto"/>
            <w:noWrap/>
            <w:vAlign w:val="center"/>
            <w:hideMark/>
          </w:tcPr>
          <w:p w:rsidR="00963589" w:rsidRDefault="00963589" w:rsidP="00F2713E">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60</w:t>
            </w:r>
          </w:p>
        </w:tc>
      </w:tr>
      <w:tr w:rsidR="00347E72" w:rsidRPr="008A4698" w:rsidTr="00F2713E">
        <w:trPr>
          <w:trHeight w:val="397"/>
        </w:trPr>
        <w:tc>
          <w:tcPr>
            <w:tcW w:w="67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47E72" w:rsidRPr="008A4698" w:rsidRDefault="00347E72" w:rsidP="00347E72">
            <w:pPr>
              <w:widowControl/>
              <w:jc w:val="center"/>
              <w:rPr>
                <w:rFonts w:ascii="ＭＳ ゴシック" w:eastAsia="ＭＳ ゴシック" w:hAnsi="ＭＳ ゴシック" w:cs="ＭＳ Ｐゴシック"/>
                <w:color w:val="000000"/>
                <w:kern w:val="0"/>
                <w:sz w:val="20"/>
                <w:szCs w:val="20"/>
              </w:rPr>
            </w:pPr>
            <w:r w:rsidRPr="008A4698">
              <w:rPr>
                <w:rFonts w:ascii="ＭＳ ゴシック" w:eastAsia="ＭＳ ゴシック" w:hAnsi="ＭＳ ゴシック" w:cs="ＭＳ Ｐゴシック" w:hint="eastAsia"/>
                <w:color w:val="000000"/>
                <w:kern w:val="0"/>
                <w:sz w:val="20"/>
                <w:szCs w:val="20"/>
              </w:rPr>
              <w:t>合計</w:t>
            </w:r>
          </w:p>
        </w:tc>
        <w:tc>
          <w:tcPr>
            <w:tcW w:w="1300" w:type="dxa"/>
            <w:tcBorders>
              <w:top w:val="nil"/>
              <w:left w:val="nil"/>
              <w:bottom w:val="single" w:sz="4" w:space="0" w:color="auto"/>
              <w:right w:val="single" w:sz="4" w:space="0" w:color="auto"/>
            </w:tcBorders>
            <w:shd w:val="clear" w:color="auto" w:fill="auto"/>
            <w:noWrap/>
            <w:vAlign w:val="center"/>
            <w:hideMark/>
          </w:tcPr>
          <w:p w:rsidR="00347E72" w:rsidRPr="008A4698" w:rsidRDefault="00347E72" w:rsidP="00347E72">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45,3</w:t>
            </w:r>
            <w:r w:rsidRPr="008A4698">
              <w:rPr>
                <w:rFonts w:ascii="ＭＳ ゴシック" w:eastAsia="ＭＳ ゴシック" w:hAnsi="ＭＳ ゴシック" w:cs="ＭＳ Ｐゴシック" w:hint="eastAsia"/>
                <w:kern w:val="0"/>
                <w:sz w:val="20"/>
                <w:szCs w:val="20"/>
              </w:rPr>
              <w:t>7</w:t>
            </w:r>
            <w:r>
              <w:rPr>
                <w:rFonts w:ascii="ＭＳ ゴシック" w:eastAsia="ＭＳ ゴシック" w:hAnsi="ＭＳ ゴシック" w:cs="ＭＳ Ｐゴシック" w:hint="eastAsia"/>
                <w:kern w:val="0"/>
                <w:sz w:val="20"/>
                <w:szCs w:val="20"/>
              </w:rPr>
              <w:t>8</w:t>
            </w:r>
          </w:p>
        </w:tc>
        <w:tc>
          <w:tcPr>
            <w:tcW w:w="1300" w:type="dxa"/>
            <w:tcBorders>
              <w:top w:val="nil"/>
              <w:left w:val="nil"/>
              <w:bottom w:val="single" w:sz="4" w:space="0" w:color="auto"/>
              <w:right w:val="single" w:sz="4" w:space="0" w:color="auto"/>
            </w:tcBorders>
            <w:shd w:val="clear" w:color="auto" w:fill="auto"/>
            <w:noWrap/>
            <w:vAlign w:val="center"/>
            <w:hideMark/>
          </w:tcPr>
          <w:p w:rsidR="00347E72" w:rsidRPr="008A4698" w:rsidRDefault="00E41F98" w:rsidP="00347E72">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1,957</w:t>
            </w:r>
          </w:p>
        </w:tc>
      </w:tr>
    </w:tbl>
    <w:p w:rsidR="00BA30CB" w:rsidRPr="00FC456B" w:rsidRDefault="00E16D3C" w:rsidP="00BA30CB">
      <w:pPr>
        <w:rPr>
          <w:sz w:val="18"/>
          <w:szCs w:val="18"/>
        </w:rPr>
      </w:pPr>
      <w:r w:rsidRPr="00FC456B">
        <w:rPr>
          <w:rFonts w:asciiTheme="majorEastAsia" w:eastAsiaTheme="majorEastAsia" w:hAnsiTheme="majorEastAsia" w:cs="ＭＳ ゴシック" w:hint="eastAsia"/>
          <w:kern w:val="0"/>
          <w:sz w:val="18"/>
          <w:szCs w:val="18"/>
        </w:rPr>
        <w:t xml:space="preserve">※　</w:t>
      </w:r>
      <w:r w:rsidR="00F2713E" w:rsidRPr="00FC456B">
        <w:rPr>
          <w:rFonts w:asciiTheme="majorEastAsia" w:eastAsiaTheme="majorEastAsia" w:hAnsiTheme="majorEastAsia" w:cs="ＭＳ ゴシック" w:hint="eastAsia"/>
          <w:kern w:val="0"/>
          <w:sz w:val="18"/>
          <w:szCs w:val="18"/>
        </w:rPr>
        <w:t>年間処理量、日処理能力は、平成27年度実績値</w:t>
      </w:r>
      <w:r w:rsidR="00BA30CB" w:rsidRPr="00FC456B">
        <w:rPr>
          <w:rFonts w:asciiTheme="majorEastAsia" w:eastAsiaTheme="majorEastAsia" w:hAnsiTheme="majorEastAsia" w:cs="ＭＳ ゴシック"/>
          <w:kern w:val="0"/>
          <w:sz w:val="18"/>
          <w:szCs w:val="18"/>
        </w:rPr>
        <w:br w:type="page"/>
      </w:r>
    </w:p>
    <w:p w:rsidR="00C50F6B" w:rsidRPr="003901D4" w:rsidRDefault="00C50F6B" w:rsidP="00C50F6B">
      <w:pPr>
        <w:pStyle w:val="3"/>
        <w:ind w:leftChars="0" w:left="0"/>
        <w:rPr>
          <w:rFonts w:asciiTheme="majorEastAsia" w:hAnsiTheme="majorEastAsia"/>
          <w:b/>
          <w:sz w:val="22"/>
        </w:rPr>
      </w:pPr>
      <w:bookmarkStart w:id="41" w:name="_Toc507143004"/>
      <w:bookmarkStart w:id="42" w:name="_Toc507751806"/>
      <w:r>
        <w:rPr>
          <w:rFonts w:asciiTheme="majorEastAsia" w:hAnsiTheme="majorEastAsia" w:hint="eastAsia"/>
          <w:b/>
          <w:sz w:val="22"/>
        </w:rPr>
        <w:lastRenderedPageBreak/>
        <w:t>（３</w:t>
      </w:r>
      <w:r w:rsidRPr="00AC12DD">
        <w:rPr>
          <w:rFonts w:asciiTheme="majorEastAsia" w:hAnsiTheme="majorEastAsia" w:hint="eastAsia"/>
          <w:b/>
          <w:sz w:val="22"/>
        </w:rPr>
        <w:t>）焼却施設、最終処分場</w:t>
      </w:r>
      <w:r w:rsidR="00090529" w:rsidRPr="003901D4">
        <w:rPr>
          <w:rFonts w:asciiTheme="majorEastAsia" w:hAnsiTheme="majorEastAsia" w:hint="eastAsia"/>
          <w:b/>
          <w:sz w:val="22"/>
        </w:rPr>
        <w:t>、</w:t>
      </w:r>
      <w:r w:rsidR="00090529" w:rsidRPr="003901D4">
        <w:rPr>
          <w:rFonts w:hint="eastAsia"/>
          <w:b/>
          <w:sz w:val="22"/>
        </w:rPr>
        <w:t>し尿処理施設</w:t>
      </w:r>
      <w:r w:rsidRPr="003901D4">
        <w:rPr>
          <w:rFonts w:asciiTheme="majorEastAsia" w:hAnsiTheme="majorEastAsia" w:hint="eastAsia"/>
          <w:b/>
          <w:sz w:val="22"/>
        </w:rPr>
        <w:t>の処理可能量</w:t>
      </w:r>
      <w:bookmarkEnd w:id="41"/>
      <w:bookmarkEnd w:id="42"/>
    </w:p>
    <w:p w:rsidR="000F5D8C" w:rsidRDefault="00C50F6B" w:rsidP="00752A62">
      <w:pPr>
        <w:pStyle w:val="Default"/>
        <w:numPr>
          <w:ilvl w:val="1"/>
          <w:numId w:val="3"/>
        </w:numPr>
        <w:rPr>
          <w:sz w:val="22"/>
          <w:szCs w:val="22"/>
        </w:rPr>
      </w:pPr>
      <w:r w:rsidRPr="003901D4">
        <w:rPr>
          <w:rFonts w:hint="eastAsia"/>
          <w:color w:val="auto"/>
          <w:sz w:val="22"/>
          <w:szCs w:val="22"/>
        </w:rPr>
        <w:t>想定震度別、ブロック別の焼却施設、最終処分場</w:t>
      </w:r>
      <w:r w:rsidR="00F2713E" w:rsidRPr="003901D4">
        <w:rPr>
          <w:rFonts w:hint="eastAsia"/>
          <w:color w:val="auto"/>
          <w:sz w:val="22"/>
          <w:szCs w:val="22"/>
        </w:rPr>
        <w:t>、し尿処理施設</w:t>
      </w:r>
      <w:r w:rsidRPr="003901D4">
        <w:rPr>
          <w:rFonts w:hint="eastAsia"/>
          <w:color w:val="auto"/>
          <w:sz w:val="22"/>
          <w:szCs w:val="22"/>
        </w:rPr>
        <w:t>の処理可能量は、表</w:t>
      </w:r>
      <w:r w:rsidR="00903310">
        <w:rPr>
          <w:rFonts w:hint="eastAsia"/>
          <w:color w:val="auto"/>
          <w:sz w:val="22"/>
          <w:szCs w:val="22"/>
        </w:rPr>
        <w:t>2-1-6-7</w:t>
      </w:r>
      <w:r w:rsidR="00090529" w:rsidRPr="003901D4">
        <w:rPr>
          <w:rFonts w:hint="eastAsia"/>
          <w:color w:val="auto"/>
          <w:sz w:val="22"/>
          <w:szCs w:val="22"/>
        </w:rPr>
        <w:t>、表</w:t>
      </w:r>
      <w:r w:rsidR="00903310">
        <w:rPr>
          <w:rFonts w:hint="eastAsia"/>
          <w:color w:val="auto"/>
          <w:sz w:val="22"/>
          <w:szCs w:val="22"/>
        </w:rPr>
        <w:t>2-1-6-8</w:t>
      </w:r>
      <w:r w:rsidRPr="003901D4">
        <w:rPr>
          <w:rFonts w:hint="eastAsia"/>
          <w:color w:val="auto"/>
          <w:sz w:val="22"/>
          <w:szCs w:val="22"/>
        </w:rPr>
        <w:t>に</w:t>
      </w:r>
      <w:r>
        <w:rPr>
          <w:rFonts w:hint="eastAsia"/>
          <w:sz w:val="22"/>
          <w:szCs w:val="22"/>
        </w:rPr>
        <w:t>示すとおりである。</w:t>
      </w:r>
    </w:p>
    <w:p w:rsidR="006C4FDC" w:rsidRDefault="006C4FDC" w:rsidP="006C4FDC">
      <w:pPr>
        <w:pStyle w:val="Default"/>
        <w:numPr>
          <w:ilvl w:val="1"/>
          <w:numId w:val="3"/>
        </w:numPr>
        <w:rPr>
          <w:sz w:val="22"/>
          <w:szCs w:val="22"/>
        </w:rPr>
      </w:pPr>
      <w:r w:rsidRPr="00FA0AE5">
        <w:rPr>
          <w:noProof/>
        </w:rPr>
        <w:drawing>
          <wp:anchor distT="0" distB="0" distL="114300" distR="114300" simplePos="0" relativeHeight="251748352" behindDoc="0" locked="0" layoutInCell="1" allowOverlap="1" wp14:anchorId="632B47EE" wp14:editId="0E7370DF">
            <wp:simplePos x="0" y="0"/>
            <wp:positionH relativeFrom="column">
              <wp:posOffset>4222377</wp:posOffset>
            </wp:positionH>
            <wp:positionV relativeFrom="paragraph">
              <wp:posOffset>2209165</wp:posOffset>
            </wp:positionV>
            <wp:extent cx="1484677" cy="2438400"/>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4677"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0CD">
        <w:rPr>
          <w:rFonts w:asciiTheme="majorEastAsia" w:eastAsiaTheme="majorEastAsia" w:hAnsiTheme="majorEastAsia" w:cs="ＭＳ 明朝"/>
          <w:noProof/>
          <w:color w:val="auto"/>
          <w:kern w:val="2"/>
          <w:sz w:val="22"/>
          <w:szCs w:val="22"/>
        </w:rPr>
        <mc:AlternateContent>
          <mc:Choice Requires="wps">
            <w:drawing>
              <wp:anchor distT="45720" distB="45720" distL="114300" distR="114300" simplePos="0" relativeHeight="251746304" behindDoc="0" locked="0" layoutInCell="1" allowOverlap="1" wp14:anchorId="28132C30" wp14:editId="0292E364">
                <wp:simplePos x="0" y="0"/>
                <wp:positionH relativeFrom="column">
                  <wp:posOffset>80682</wp:posOffset>
                </wp:positionH>
                <wp:positionV relativeFrom="paragraph">
                  <wp:posOffset>305286</wp:posOffset>
                </wp:positionV>
                <wp:extent cx="5744160" cy="7745760"/>
                <wp:effectExtent l="0" t="0" r="28575" b="2667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160" cy="7745760"/>
                        </a:xfrm>
                        <a:prstGeom prst="rect">
                          <a:avLst/>
                        </a:prstGeom>
                        <a:solidFill>
                          <a:srgbClr val="FFFFFF"/>
                        </a:solidFill>
                        <a:ln w="9525">
                          <a:solidFill>
                            <a:srgbClr val="000000"/>
                          </a:solidFill>
                          <a:miter lim="800000"/>
                          <a:headEnd/>
                          <a:tailEnd/>
                        </a:ln>
                      </wps:spPr>
                      <wps:txbx>
                        <w:txbxContent>
                          <w:p w:rsidR="005C4B2E" w:rsidRPr="006C4FDC" w:rsidRDefault="005C4B2E" w:rsidP="006C4FDC">
                            <w:pPr>
                              <w:spacing w:line="30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sz w:val="22"/>
                              </w:rPr>
                              <w:t>＜処理可能量</w:t>
                            </w:r>
                            <w:r w:rsidRPr="006C4FDC">
                              <w:rPr>
                                <w:rFonts w:ascii="ＭＳ Ｐゴシック" w:eastAsia="ＭＳ Ｐゴシック" w:hAnsi="ＭＳ Ｐゴシック" w:cs="ＭＳ 明朝"/>
                                <w:b/>
                                <w:sz w:val="22"/>
                              </w:rPr>
                              <w:t>の推計方法</w:t>
                            </w:r>
                            <w:r w:rsidRPr="006C4FDC">
                              <w:rPr>
                                <w:rFonts w:ascii="ＭＳ Ｐゴシック" w:eastAsia="ＭＳ Ｐゴシック" w:hAnsi="ＭＳ Ｐゴシック" w:cs="ＭＳ 明朝" w:hint="eastAsia"/>
                                <w:b/>
                                <w:sz w:val="22"/>
                              </w:rPr>
                              <w:t>＞</w:t>
                            </w:r>
                          </w:p>
                          <w:p w:rsidR="005C4B2E" w:rsidRPr="006C4FDC" w:rsidRDefault="005C4B2E" w:rsidP="006C4FDC">
                            <w:pPr>
                              <w:pStyle w:val="4"/>
                              <w:spacing w:line="300" w:lineRule="exact"/>
                              <w:ind w:leftChars="0" w:left="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①試算条件の設定</w:t>
                            </w:r>
                          </w:p>
                          <w:p w:rsidR="005C4B2E" w:rsidRPr="006C4FDC" w:rsidRDefault="005C4B2E" w:rsidP="006C4FDC">
                            <w:pPr>
                              <w:spacing w:line="300" w:lineRule="exact"/>
                              <w:ind w:leftChars="100" w:left="410" w:hangingChars="100" w:hanging="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・「一般廃棄物処理実態調査（平成27 年度）」に記載されたデータを用いて、年間処理量（年間埋立処分量）の実績に分担率を乗じ、処理可能量（埋立処分可能量）を算出した。</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　⇒ 処理可能量＝ 年間処理量（実績）×分担率</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最終処分場⇒ 埋立処分可能量＝ 年間埋立処分量（実績）×分担率</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・定量的な条件設定が可能で、災害廃棄物等を実際に受入れる際に制約となり得る条件を複数設定。</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・焼却施設の被災を考慮し、想定震度別に施設への被災の影響率を設定。</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110"/>
                              <w:tblW w:w="0" w:type="auto"/>
                              <w:tblInd w:w="137" w:type="dxa"/>
                              <w:tblLook w:val="04A0" w:firstRow="1" w:lastRow="0" w:firstColumn="1" w:lastColumn="0" w:noHBand="0" w:noVBand="1"/>
                            </w:tblPr>
                            <w:tblGrid>
                              <w:gridCol w:w="2056"/>
                              <w:gridCol w:w="4044"/>
                            </w:tblGrid>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稼働年数による施設の経年劣化の影響等による処理能力の低下を想定し、稼働年数が長い施設を対象外とする。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災害廃棄物処理の効率性を考え、ある一定規模以上の処理能力を有する施設のみを対象とする。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に対する余裕分の割合</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ある程度以上の割合で処理能力に余裕のある施設のみを対象とする。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通常時の一般廃棄物との混焼での受入れを想定し、年間処理量（実績）に対する分担率を設定する。</w:t>
                                  </w:r>
                                </w:p>
                              </w:tc>
                            </w:tr>
                          </w:tbl>
                          <w:p w:rsidR="005C4B2E" w:rsidRPr="006C4FDC" w:rsidRDefault="005C4B2E" w:rsidP="006C4FDC">
                            <w:pPr>
                              <w:spacing w:line="240" w:lineRule="exact"/>
                              <w:ind w:firstLineChars="100" w:firstLine="180"/>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w:t>
                            </w:r>
                            <w:r w:rsidRPr="006C4FDC">
                              <w:rPr>
                                <w:rFonts w:ascii="ＭＳ Ｐゴシック" w:eastAsia="ＭＳ Ｐゴシック" w:hAnsi="ＭＳ Ｐゴシック" w:cs="ＭＳ 明朝"/>
                                <w:sz w:val="18"/>
                                <w:szCs w:val="18"/>
                              </w:rPr>
                              <w:t>最終処分場</w:t>
                            </w:r>
                            <w:r w:rsidRPr="006C4FDC">
                              <w:rPr>
                                <w:rFonts w:ascii="ＭＳ Ｐゴシック" w:eastAsia="ＭＳ Ｐゴシック" w:hAnsi="ＭＳ Ｐゴシック" w:cs="ＭＳ 明朝" w:hint="eastAsia"/>
                                <w:sz w:val="18"/>
                                <w:szCs w:val="18"/>
                              </w:rPr>
                              <w:t>】</w:t>
                            </w:r>
                          </w:p>
                          <w:tbl>
                            <w:tblPr>
                              <w:tblStyle w:val="110"/>
                              <w:tblW w:w="0" w:type="auto"/>
                              <w:tblInd w:w="137" w:type="dxa"/>
                              <w:tblLook w:val="04A0" w:firstRow="1" w:lastRow="0" w:firstColumn="1" w:lastColumn="0" w:noHBand="0" w:noVBand="1"/>
                            </w:tblPr>
                            <w:tblGrid>
                              <w:gridCol w:w="2056"/>
                              <w:gridCol w:w="4044"/>
                            </w:tblGrid>
                            <w:tr w:rsidR="005C4B2E" w:rsidRPr="006C4FDC" w:rsidTr="005C4B2E">
                              <w:trPr>
                                <w:trHeight w:val="340"/>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①残余年数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次期最終処分場整備の準備期間を考慮し、残余年数が一定以上の施設を対象とする。</w:t>
                                  </w:r>
                                </w:p>
                              </w:tc>
                            </w:tr>
                            <w:tr w:rsidR="005C4B2E" w:rsidRPr="006C4FDC" w:rsidTr="005C4B2E">
                              <w:trPr>
                                <w:trHeight w:val="340"/>
                              </w:trPr>
                              <w:tc>
                                <w:tcPr>
                                  <w:tcW w:w="2056"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②年間埋立処分量（実績）に対する分担率</w:t>
                                  </w:r>
                                </w:p>
                              </w:tc>
                              <w:tc>
                                <w:tcPr>
                                  <w:tcW w:w="4044"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通常の一般廃棄物と併せて埋立処分を行うと想定し、年間埋立処分量（実績）に対する分担率を設定する。</w:t>
                                  </w:r>
                                </w:p>
                              </w:tc>
                            </w:tr>
                          </w:tbl>
                          <w:p w:rsidR="005C4B2E" w:rsidRPr="006C4FDC" w:rsidRDefault="005C4B2E" w:rsidP="00F322AC">
                            <w:pPr>
                              <w:spacing w:line="12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firstLineChars="100" w:firstLine="211"/>
                              <w:jc w:val="center"/>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color w:val="00B050"/>
                                <w:szCs w:val="21"/>
                              </w:rPr>
                              <w:t>図2-1-6-6制約条件の設定の考え方</w:t>
                            </w:r>
                          </w:p>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一般廃棄物処理施設については、現状の稼働（運転）状況に対する負荷を考慮して安全側となる低位シナリオから災害廃棄物等の処理を最大限行うと想定した高位シナリオ、また、その中間となる中位シナリオを設定することができる。</w:t>
                            </w:r>
                          </w:p>
                          <w:p w:rsidR="005C4B2E" w:rsidRPr="006C4FDC" w:rsidRDefault="005C4B2E" w:rsidP="006C4FDC">
                            <w:pPr>
                              <w:spacing w:line="24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 xml:space="preserve">　・</w:t>
                            </w:r>
                            <w:r w:rsidRPr="006C4FDC">
                              <w:rPr>
                                <w:rFonts w:ascii="ＭＳ Ｐゴシック" w:eastAsia="ＭＳ Ｐゴシック" w:hAnsi="ＭＳ Ｐゴシック" w:cs="ＭＳ 明朝"/>
                                <w:szCs w:val="21"/>
                              </w:rPr>
                              <w:t>今回</w:t>
                            </w:r>
                            <w:r w:rsidRPr="006C4FDC">
                              <w:rPr>
                                <w:rFonts w:ascii="ＭＳ Ｐゴシック" w:eastAsia="ＭＳ Ｐゴシック" w:hAnsi="ＭＳ Ｐゴシック" w:cs="ＭＳ 明朝" w:hint="eastAsia"/>
                                <w:szCs w:val="21"/>
                              </w:rPr>
                              <w:t>、以下の</w:t>
                            </w:r>
                            <w:r w:rsidR="00FF156B">
                              <w:rPr>
                                <w:rFonts w:ascii="ＭＳ Ｐゴシック" w:eastAsia="ＭＳ Ｐゴシック" w:hAnsi="ＭＳ Ｐゴシック" w:cs="ＭＳ 明朝" w:hint="eastAsia"/>
                                <w:szCs w:val="21"/>
                              </w:rPr>
                              <w:t>中位</w:t>
                            </w:r>
                            <w:r w:rsidRPr="006C4FDC">
                              <w:rPr>
                                <w:rFonts w:ascii="ＭＳ Ｐゴシック" w:eastAsia="ＭＳ Ｐゴシック" w:hAnsi="ＭＳ Ｐゴシック" w:cs="ＭＳ 明朝"/>
                                <w:szCs w:val="21"/>
                              </w:rPr>
                              <w:t>シナリオ</w:t>
                            </w:r>
                            <w:r w:rsidR="00FF156B">
                              <w:rPr>
                                <w:rFonts w:ascii="ＭＳ Ｐゴシック" w:eastAsia="ＭＳ Ｐゴシック" w:hAnsi="ＭＳ Ｐゴシック" w:cs="ＭＳ 明朝" w:hint="eastAsia"/>
                                <w:szCs w:val="21"/>
                              </w:rPr>
                              <w:t>を</w:t>
                            </w:r>
                            <w:r w:rsidR="00FF156B">
                              <w:rPr>
                                <w:rFonts w:ascii="ＭＳ Ｐゴシック" w:eastAsia="ＭＳ Ｐゴシック" w:hAnsi="ＭＳ Ｐゴシック" w:cs="ＭＳ 明朝"/>
                                <w:szCs w:val="21"/>
                              </w:rPr>
                              <w:t>基本</w:t>
                            </w:r>
                            <w:r w:rsidR="00FF156B">
                              <w:rPr>
                                <w:rFonts w:ascii="ＭＳ Ｐゴシック" w:eastAsia="ＭＳ Ｐゴシック" w:hAnsi="ＭＳ Ｐゴシック" w:cs="ＭＳ 明朝" w:hint="eastAsia"/>
                                <w:szCs w:val="21"/>
                              </w:rPr>
                              <w:t>とし、</w:t>
                            </w:r>
                            <w:r w:rsidRPr="006C4FDC">
                              <w:rPr>
                                <w:rFonts w:ascii="ＭＳ Ｐゴシック" w:eastAsia="ＭＳ Ｐゴシック" w:hAnsi="ＭＳ Ｐゴシック" w:cs="ＭＳ 明朝" w:hint="eastAsia"/>
                                <w:szCs w:val="21"/>
                              </w:rPr>
                              <w:t>分担率を</w:t>
                            </w:r>
                            <w:r w:rsidR="00FF156B">
                              <w:rPr>
                                <w:rFonts w:ascii="ＭＳ Ｐゴシック" w:eastAsia="ＭＳ Ｐゴシック" w:hAnsi="ＭＳ Ｐゴシック" w:cs="ＭＳ 明朝" w:hint="eastAsia"/>
                                <w:szCs w:val="21"/>
                              </w:rPr>
                              <w:t>２０</w:t>
                            </w:r>
                            <w:r w:rsidR="00FF156B">
                              <w:rPr>
                                <w:rFonts w:ascii="ＭＳ Ｐゴシック" w:eastAsia="ＭＳ Ｐゴシック" w:hAnsi="ＭＳ Ｐゴシック" w:cs="ＭＳ 明朝"/>
                                <w:szCs w:val="21"/>
                              </w:rPr>
                              <w:t>％で</w:t>
                            </w:r>
                            <w:r w:rsidRPr="006C4FDC">
                              <w:rPr>
                                <w:rFonts w:ascii="ＭＳ Ｐゴシック" w:eastAsia="ＭＳ Ｐゴシック" w:hAnsi="ＭＳ Ｐゴシック" w:cs="ＭＳ 明朝"/>
                                <w:szCs w:val="21"/>
                              </w:rPr>
                              <w:t>設定</w:t>
                            </w:r>
                            <w:r w:rsidRPr="006C4FDC">
                              <w:rPr>
                                <w:rFonts w:ascii="ＭＳ Ｐゴシック" w:eastAsia="ＭＳ Ｐゴシック" w:hAnsi="ＭＳ Ｐゴシック" w:cs="ＭＳ 明朝" w:hint="eastAsia"/>
                                <w:szCs w:val="21"/>
                              </w:rPr>
                              <w:t>した。</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RPr="006C4FDC" w:rsidTr="005C4B2E">
                              <w:tc>
                                <w:tcPr>
                                  <w:tcW w:w="2126" w:type="dxa"/>
                                </w:tcPr>
                                <w:p w:rsidR="005C4B2E" w:rsidRPr="006C4FDC"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低位シナリオ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中位シナリオ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高位シナリオ</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50t/日未満の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③処理能力（公称能力）に対する余裕分の割合</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最大で5％</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最大で10％</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最大で20％</w:t>
                                  </w:r>
                                </w:p>
                              </w:tc>
                            </w:tr>
                          </w:tbl>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※処理能力に対する余裕分がゼロの場合は受入対象から除外している。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32C30" id="_x0000_t202" coordsize="21600,21600" o:spt="202" path="m,l,21600r21600,l21600,xe">
                <v:stroke joinstyle="miter"/>
                <v:path gradientshapeok="t" o:connecttype="rect"/>
              </v:shapetype>
              <v:shape id="_x0000_s1104" type="#_x0000_t202" style="position:absolute;left:0;text-align:left;margin-left:6.35pt;margin-top:24.05pt;width:452.3pt;height:609.9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YRgIAAF8EAAAOAAAAZHJzL2Uyb0RvYy54bWysVM2O0zAQviPxDpbvNE1pt7tR09XSpQhp&#10;F5AWHsBxnMbC8QTbbVKOrYR4CF4BceZ58iKMnW63/F0QOVgez8w3M9/MZHbZVopshLESdErjwZAS&#10;oTnkUq9S+u7t8sk5JdYxnTMFWqR0Kyy9nD9+NGvqRIygBJULQxBE26SpU1o6VydRZHkpKmYHUAuN&#10;ygJMxRyKZhXlhjWIXqloNByeRQ2YvDbAhbX4et0r6TzgF4Xg7nVRWOGISinm5sJpwpn5M5rPWLIy&#10;rC4lP6TB/iGLikmNQY9Q18wxsjbyN6hKcgMWCjfgUEVQFJKLUANWEw9/qeauZLUItSA5tj7SZP8f&#10;LH+1eWOIzFM6iinRrMIedftP3e5rt/ve7T+Tbv+l2++73TeUycjz1dQ2Qbe7Gh1d+wxa7Huo3dY3&#10;wN9bomFRMr0SV8ZAUwqWY76x94xOXHsc60Gy5hZyjMvWDgJQW5jKk4n0EETHvm2PvRKtIxwfJ9Px&#10;OD5DFUfddDqeTFHwMVhy714b614IqIi/pNTgMAR4trmxrje9N/HRLCiZL6VSQTCrbKEM2TAcnGX4&#10;Dug/mSlNmpReTEaTnoG/QgzD9yeISjrcACWrlJ4fjVjieXuuc0yTJY5J1d+xOqUPRHruehZdm7Wh&#10;h0+nPoJnOYN8i9Qa6CceNxQvJZiPlDQ47Sm1H9bMCErUS43tuYjHY78eQUAuRyiYU012qmGaI1RK&#10;HSX9deHCSvlcNVxhGwsZCH7I5JAzTnFo0WHj/JqcysHq4b8w/wEAAP//AwBQSwMEFAAGAAgAAAAh&#10;AFTflP/fAAAACgEAAA8AAABkcnMvZG93bnJldi54bWxMj8tOwzAQRfdI/IM1SGwQddJWeRGnQkgg&#10;2JWCYOvG0yTCHgfbTcPf465geXWu7pypN7PRbELnB0sC0kUCDKm1aqBOwPvb420BzAdJSmpLKOAH&#10;PWyay4taVsqe6BWnXehYHCFfSQF9CGPFuW97NNIv7IgU2cE6I0OMruPKyVMcN5ovkyTjRg4UL/Ry&#10;xIce26/d0Qgo1s/Tp39ZbT/a7KDLcJNPT99OiOur+f4OWMA5/JXhrB/VoYlOe3sk5ZmOeZnHpoB1&#10;kQKLvEzzFbD9GWR5Cbyp+f8Xml8AAAD//wMAUEsBAi0AFAAGAAgAAAAhALaDOJL+AAAA4QEAABMA&#10;AAAAAAAAAAAAAAAAAAAAAFtDb250ZW50X1R5cGVzXS54bWxQSwECLQAUAAYACAAAACEAOP0h/9YA&#10;AACUAQAACwAAAAAAAAAAAAAAAAAvAQAAX3JlbHMvLnJlbHNQSwECLQAUAAYACAAAACEAP2A0GEYC&#10;AABfBAAADgAAAAAAAAAAAAAAAAAuAgAAZHJzL2Uyb0RvYy54bWxQSwECLQAUAAYACAAAACEAVN+U&#10;/98AAAAKAQAADwAAAAAAAAAAAAAAAACgBAAAZHJzL2Rvd25yZXYueG1sUEsFBgAAAAAEAAQA8wAA&#10;AKwFAAAAAA==&#10;">
                <v:textbox>
                  <w:txbxContent>
                    <w:p w:rsidR="005C4B2E" w:rsidRPr="006C4FDC" w:rsidRDefault="005C4B2E" w:rsidP="006C4FDC">
                      <w:pPr>
                        <w:spacing w:line="30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sz w:val="22"/>
                        </w:rPr>
                        <w:t>＜処理可能量</w:t>
                      </w:r>
                      <w:r w:rsidRPr="006C4FDC">
                        <w:rPr>
                          <w:rFonts w:ascii="ＭＳ Ｐゴシック" w:eastAsia="ＭＳ Ｐゴシック" w:hAnsi="ＭＳ Ｐゴシック" w:cs="ＭＳ 明朝"/>
                          <w:b/>
                          <w:sz w:val="22"/>
                        </w:rPr>
                        <w:t>の推計方法</w:t>
                      </w:r>
                      <w:r w:rsidRPr="006C4FDC">
                        <w:rPr>
                          <w:rFonts w:ascii="ＭＳ Ｐゴシック" w:eastAsia="ＭＳ Ｐゴシック" w:hAnsi="ＭＳ Ｐゴシック" w:cs="ＭＳ 明朝" w:hint="eastAsia"/>
                          <w:b/>
                          <w:sz w:val="22"/>
                        </w:rPr>
                        <w:t>＞</w:t>
                      </w:r>
                    </w:p>
                    <w:p w:rsidR="005C4B2E" w:rsidRPr="006C4FDC" w:rsidRDefault="005C4B2E" w:rsidP="006C4FDC">
                      <w:pPr>
                        <w:pStyle w:val="4"/>
                        <w:spacing w:line="300" w:lineRule="exact"/>
                        <w:ind w:leftChars="0" w:left="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①試算条件の設定</w:t>
                      </w:r>
                    </w:p>
                    <w:p w:rsidR="005C4B2E" w:rsidRPr="006C4FDC" w:rsidRDefault="005C4B2E" w:rsidP="006C4FDC">
                      <w:pPr>
                        <w:spacing w:line="300" w:lineRule="exact"/>
                        <w:ind w:leftChars="100" w:left="410" w:hangingChars="100" w:hanging="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・「一般廃棄物処理実態調査（平成27 年度）」に記載されたデータを用いて、年間処理量（年間埋立処分量）の実績に分担率を乗じ、処理可能量（埋立処分可能量）を算出した。</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　⇒ 処理可能量＝ 年間処理量（実績）×分担率</w:t>
                      </w:r>
                    </w:p>
                    <w:p w:rsidR="005C4B2E" w:rsidRPr="006C4FDC" w:rsidRDefault="005C4B2E" w:rsidP="006C4FDC">
                      <w:pPr>
                        <w:spacing w:beforeLines="20" w:before="72" w:line="300" w:lineRule="exact"/>
                        <w:ind w:firstLineChars="300" w:firstLine="6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最終処分場⇒ 埋立処分可能量＝ 年間埋立処分量（実績）×分担率</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・定量的な条件設定が可能で、災害廃棄物等を実際に受入れる際に制約となり得る条件を複数設定。</w:t>
                      </w:r>
                    </w:p>
                    <w:p w:rsidR="005C4B2E" w:rsidRPr="006C4FDC" w:rsidRDefault="005C4B2E" w:rsidP="006C4FDC">
                      <w:pPr>
                        <w:spacing w:line="30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・焼却施設の被災を考慮し、想定震度別に施設への被災の影響率を設定。</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110"/>
                        <w:tblW w:w="0" w:type="auto"/>
                        <w:tblInd w:w="137" w:type="dxa"/>
                        <w:tblLook w:val="04A0" w:firstRow="1" w:lastRow="0" w:firstColumn="1" w:lastColumn="0" w:noHBand="0" w:noVBand="1"/>
                      </w:tblPr>
                      <w:tblGrid>
                        <w:gridCol w:w="2056"/>
                        <w:gridCol w:w="4044"/>
                      </w:tblGrid>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稼働年数による施設の経年劣化の影響等による処理能力の低下を想定し、稼働年数が長い施設を対象外とする。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災害廃棄物処理の効率性を考え、ある一定規模以上の処理能力を有する施設のみを対象とする。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に対する余裕分の割合</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ある程度以上の割合で処理能力に余裕のある施設のみを対象とする。</w:t>
                            </w:r>
                          </w:p>
                        </w:tc>
                      </w:tr>
                      <w:tr w:rsidR="005C4B2E" w:rsidRPr="006C4FDC" w:rsidTr="00F322AC">
                        <w:trPr>
                          <w:trHeight w:val="397"/>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通常時の一般廃棄物との混焼での受入れを想定し、年間処理量（実績）に対する分担率を設定する。</w:t>
                            </w:r>
                          </w:p>
                        </w:tc>
                      </w:tr>
                    </w:tbl>
                    <w:p w:rsidR="005C4B2E" w:rsidRPr="006C4FDC" w:rsidRDefault="005C4B2E" w:rsidP="006C4FDC">
                      <w:pPr>
                        <w:spacing w:line="240" w:lineRule="exact"/>
                        <w:ind w:firstLineChars="100" w:firstLine="180"/>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w:t>
                      </w:r>
                      <w:r w:rsidRPr="006C4FDC">
                        <w:rPr>
                          <w:rFonts w:ascii="ＭＳ Ｐゴシック" w:eastAsia="ＭＳ Ｐゴシック" w:hAnsi="ＭＳ Ｐゴシック" w:cs="ＭＳ 明朝"/>
                          <w:sz w:val="18"/>
                          <w:szCs w:val="18"/>
                        </w:rPr>
                        <w:t>最終処分場</w:t>
                      </w:r>
                      <w:r w:rsidRPr="006C4FDC">
                        <w:rPr>
                          <w:rFonts w:ascii="ＭＳ Ｐゴシック" w:eastAsia="ＭＳ Ｐゴシック" w:hAnsi="ＭＳ Ｐゴシック" w:cs="ＭＳ 明朝" w:hint="eastAsia"/>
                          <w:sz w:val="18"/>
                          <w:szCs w:val="18"/>
                        </w:rPr>
                        <w:t>】</w:t>
                      </w:r>
                    </w:p>
                    <w:tbl>
                      <w:tblPr>
                        <w:tblStyle w:val="110"/>
                        <w:tblW w:w="0" w:type="auto"/>
                        <w:tblInd w:w="137" w:type="dxa"/>
                        <w:tblLook w:val="04A0" w:firstRow="1" w:lastRow="0" w:firstColumn="1" w:lastColumn="0" w:noHBand="0" w:noVBand="1"/>
                      </w:tblPr>
                      <w:tblGrid>
                        <w:gridCol w:w="2056"/>
                        <w:gridCol w:w="4044"/>
                      </w:tblGrid>
                      <w:tr w:rsidR="005C4B2E" w:rsidRPr="006C4FDC" w:rsidTr="005C4B2E">
                        <w:trPr>
                          <w:trHeight w:val="340"/>
                        </w:trPr>
                        <w:tc>
                          <w:tcPr>
                            <w:tcW w:w="2056"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①残余年数</w:t>
                            </w:r>
                          </w:p>
                        </w:tc>
                        <w:tc>
                          <w:tcPr>
                            <w:tcW w:w="4044" w:type="dxa"/>
                            <w:shd w:val="clear" w:color="auto" w:fill="auto"/>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次期最終処分場整備の準備期間を考慮し、残余年数が一定以上の施設を対象とする。</w:t>
                            </w:r>
                          </w:p>
                        </w:tc>
                      </w:tr>
                      <w:tr w:rsidR="005C4B2E" w:rsidRPr="006C4FDC" w:rsidTr="005C4B2E">
                        <w:trPr>
                          <w:trHeight w:val="340"/>
                        </w:trPr>
                        <w:tc>
                          <w:tcPr>
                            <w:tcW w:w="2056"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②年間埋立処分量（実績）に対する分担率</w:t>
                            </w:r>
                          </w:p>
                        </w:tc>
                        <w:tc>
                          <w:tcPr>
                            <w:tcW w:w="4044" w:type="dxa"/>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通常の一般廃棄物と併せて埋立処分を行うと想定し、年間埋立処分量（実績）に対する分担率を設定する。</w:t>
                            </w:r>
                          </w:p>
                        </w:tc>
                      </w:tr>
                    </w:tbl>
                    <w:p w:rsidR="005C4B2E" w:rsidRPr="006C4FDC" w:rsidRDefault="005C4B2E" w:rsidP="00F322AC">
                      <w:pPr>
                        <w:spacing w:line="12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firstLineChars="100" w:firstLine="211"/>
                        <w:jc w:val="center"/>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b/>
                          <w:color w:val="00B050"/>
                          <w:szCs w:val="21"/>
                        </w:rPr>
                        <w:t>図2-1-6-6制約条件の設定の考え方</w:t>
                      </w:r>
                    </w:p>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p>
                    <w:p w:rsidR="005C4B2E" w:rsidRPr="006C4FDC" w:rsidRDefault="005C4B2E" w:rsidP="006C4FDC">
                      <w:pPr>
                        <w:spacing w:line="240" w:lineRule="exact"/>
                        <w:ind w:leftChars="100" w:left="420" w:hangingChars="100" w:hanging="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一般廃棄物処理施設については、現状の稼働（運転）状況に対する負荷を考慮して安全側となる低位シナリオから災害廃棄物等の処理を最大限行うと想定した高位シナリオ、また、その中間となる中位シナリオを設定することができる。</w:t>
                      </w:r>
                    </w:p>
                    <w:p w:rsidR="005C4B2E" w:rsidRPr="006C4FDC" w:rsidRDefault="005C4B2E" w:rsidP="006C4FDC">
                      <w:pPr>
                        <w:spacing w:line="240" w:lineRule="exact"/>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 xml:space="preserve">　・</w:t>
                      </w:r>
                      <w:r w:rsidRPr="006C4FDC">
                        <w:rPr>
                          <w:rFonts w:ascii="ＭＳ Ｐゴシック" w:eastAsia="ＭＳ Ｐゴシック" w:hAnsi="ＭＳ Ｐゴシック" w:cs="ＭＳ 明朝"/>
                          <w:szCs w:val="21"/>
                        </w:rPr>
                        <w:t>今回</w:t>
                      </w:r>
                      <w:r w:rsidRPr="006C4FDC">
                        <w:rPr>
                          <w:rFonts w:ascii="ＭＳ Ｐゴシック" w:eastAsia="ＭＳ Ｐゴシック" w:hAnsi="ＭＳ Ｐゴシック" w:cs="ＭＳ 明朝" w:hint="eastAsia"/>
                          <w:szCs w:val="21"/>
                        </w:rPr>
                        <w:t>、以下の</w:t>
                      </w:r>
                      <w:r w:rsidR="00FF156B">
                        <w:rPr>
                          <w:rFonts w:ascii="ＭＳ Ｐゴシック" w:eastAsia="ＭＳ Ｐゴシック" w:hAnsi="ＭＳ Ｐゴシック" w:cs="ＭＳ 明朝" w:hint="eastAsia"/>
                          <w:szCs w:val="21"/>
                        </w:rPr>
                        <w:t>中位</w:t>
                      </w:r>
                      <w:r w:rsidRPr="006C4FDC">
                        <w:rPr>
                          <w:rFonts w:ascii="ＭＳ Ｐゴシック" w:eastAsia="ＭＳ Ｐゴシック" w:hAnsi="ＭＳ Ｐゴシック" w:cs="ＭＳ 明朝"/>
                          <w:szCs w:val="21"/>
                        </w:rPr>
                        <w:t>シナリオ</w:t>
                      </w:r>
                      <w:r w:rsidR="00FF156B">
                        <w:rPr>
                          <w:rFonts w:ascii="ＭＳ Ｐゴシック" w:eastAsia="ＭＳ Ｐゴシック" w:hAnsi="ＭＳ Ｐゴシック" w:cs="ＭＳ 明朝" w:hint="eastAsia"/>
                          <w:szCs w:val="21"/>
                        </w:rPr>
                        <w:t>を</w:t>
                      </w:r>
                      <w:r w:rsidR="00FF156B">
                        <w:rPr>
                          <w:rFonts w:ascii="ＭＳ Ｐゴシック" w:eastAsia="ＭＳ Ｐゴシック" w:hAnsi="ＭＳ Ｐゴシック" w:cs="ＭＳ 明朝"/>
                          <w:szCs w:val="21"/>
                        </w:rPr>
                        <w:t>基本</w:t>
                      </w:r>
                      <w:r w:rsidR="00FF156B">
                        <w:rPr>
                          <w:rFonts w:ascii="ＭＳ Ｐゴシック" w:eastAsia="ＭＳ Ｐゴシック" w:hAnsi="ＭＳ Ｐゴシック" w:cs="ＭＳ 明朝" w:hint="eastAsia"/>
                          <w:szCs w:val="21"/>
                        </w:rPr>
                        <w:t>とし、</w:t>
                      </w:r>
                      <w:r w:rsidRPr="006C4FDC">
                        <w:rPr>
                          <w:rFonts w:ascii="ＭＳ Ｐゴシック" w:eastAsia="ＭＳ Ｐゴシック" w:hAnsi="ＭＳ Ｐゴシック" w:cs="ＭＳ 明朝" w:hint="eastAsia"/>
                          <w:szCs w:val="21"/>
                        </w:rPr>
                        <w:t>分担率を</w:t>
                      </w:r>
                      <w:r w:rsidR="00FF156B">
                        <w:rPr>
                          <w:rFonts w:ascii="ＭＳ Ｐゴシック" w:eastAsia="ＭＳ Ｐゴシック" w:hAnsi="ＭＳ Ｐゴシック" w:cs="ＭＳ 明朝" w:hint="eastAsia"/>
                          <w:szCs w:val="21"/>
                        </w:rPr>
                        <w:t>２０</w:t>
                      </w:r>
                      <w:r w:rsidR="00FF156B">
                        <w:rPr>
                          <w:rFonts w:ascii="ＭＳ Ｐゴシック" w:eastAsia="ＭＳ Ｐゴシック" w:hAnsi="ＭＳ Ｐゴシック" w:cs="ＭＳ 明朝"/>
                          <w:szCs w:val="21"/>
                        </w:rPr>
                        <w:t>％で</w:t>
                      </w:r>
                      <w:r w:rsidRPr="006C4FDC">
                        <w:rPr>
                          <w:rFonts w:ascii="ＭＳ Ｐゴシック" w:eastAsia="ＭＳ Ｐゴシック" w:hAnsi="ＭＳ Ｐゴシック" w:cs="ＭＳ 明朝"/>
                          <w:szCs w:val="21"/>
                        </w:rPr>
                        <w:t>設定</w:t>
                      </w:r>
                      <w:r w:rsidRPr="006C4FDC">
                        <w:rPr>
                          <w:rFonts w:ascii="ＭＳ Ｐゴシック" w:eastAsia="ＭＳ Ｐゴシック" w:hAnsi="ＭＳ Ｐゴシック" w:cs="ＭＳ 明朝" w:hint="eastAsia"/>
                          <w:szCs w:val="21"/>
                        </w:rPr>
                        <w:t>した。</w:t>
                      </w:r>
                    </w:p>
                    <w:p w:rsidR="005C4B2E" w:rsidRPr="006C4FDC" w:rsidRDefault="005C4B2E" w:rsidP="006C4FDC">
                      <w:pPr>
                        <w:spacing w:beforeLines="20" w:before="72" w:line="240" w:lineRule="exact"/>
                        <w:ind w:firstLineChars="100" w:firstLine="200"/>
                        <w:rPr>
                          <w:rFonts w:ascii="ＭＳ Ｐゴシック" w:eastAsia="ＭＳ Ｐゴシック" w:hAnsi="ＭＳ Ｐゴシック" w:cs="ＭＳ 明朝"/>
                          <w:sz w:val="20"/>
                          <w:szCs w:val="20"/>
                        </w:rPr>
                      </w:pPr>
                      <w:r w:rsidRPr="006C4FDC">
                        <w:rPr>
                          <w:rFonts w:ascii="ＭＳ Ｐゴシック" w:eastAsia="ＭＳ Ｐゴシック" w:hAnsi="ＭＳ Ｐゴシック" w:cs="ＭＳ 明朝" w:hint="eastAsia"/>
                          <w:sz w:val="20"/>
                          <w:szCs w:val="20"/>
                        </w:rPr>
                        <w:t>【</w:t>
                      </w:r>
                      <w:r w:rsidRPr="006C4FDC">
                        <w:rPr>
                          <w:rFonts w:ascii="ＭＳ Ｐゴシック" w:eastAsia="ＭＳ Ｐゴシック" w:hAnsi="ＭＳ Ｐゴシック" w:cs="ＭＳ 明朝"/>
                          <w:sz w:val="20"/>
                          <w:szCs w:val="20"/>
                        </w:rPr>
                        <w:t>焼却</w:t>
                      </w:r>
                      <w:r w:rsidRPr="006C4FDC">
                        <w:rPr>
                          <w:rFonts w:ascii="ＭＳ Ｐゴシック" w:eastAsia="ＭＳ Ｐゴシック" w:hAnsi="ＭＳ Ｐゴシック" w:cs="ＭＳ 明朝" w:hint="eastAsia"/>
                          <w:sz w:val="20"/>
                          <w:szCs w:val="20"/>
                        </w:rPr>
                        <w:t>施設】</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RPr="006C4FDC" w:rsidTr="005C4B2E">
                        <w:tc>
                          <w:tcPr>
                            <w:tcW w:w="2126" w:type="dxa"/>
                          </w:tcPr>
                          <w:p w:rsidR="005C4B2E" w:rsidRPr="006C4FDC"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低位シナリオ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中位シナリオ</w:t>
                            </w:r>
                          </w:p>
                        </w:tc>
                        <w:tc>
                          <w:tcPr>
                            <w:tcW w:w="1890" w:type="dxa"/>
                          </w:tcPr>
                          <w:p w:rsidR="005C4B2E" w:rsidRPr="006C4FDC" w:rsidRDefault="005C4B2E" w:rsidP="00F322AC">
                            <w:pPr>
                              <w:spacing w:line="280" w:lineRule="exact"/>
                              <w:jc w:val="center"/>
                              <w:rPr>
                                <w:rFonts w:ascii="ＭＳ Ｐゴシック" w:eastAsia="ＭＳ Ｐゴシック" w:hAnsi="ＭＳ Ｐゴシック" w:cs="ＭＳ 明朝"/>
                                <w:sz w:val="18"/>
                                <w:szCs w:val="18"/>
                              </w:rPr>
                            </w:pPr>
                            <w:r w:rsidRPr="006C4FDC">
                              <w:rPr>
                                <w:rFonts w:ascii="ＭＳ Ｐゴシック" w:eastAsia="ＭＳ Ｐゴシック" w:hAnsi="ＭＳ Ｐゴシック" w:cs="ＭＳ 明朝" w:hint="eastAsia"/>
                                <w:sz w:val="18"/>
                                <w:szCs w:val="18"/>
                              </w:rPr>
                              <w:t>高位シナリオ</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①稼働年数</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30年超の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②処理能力</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（公称能力）</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50t/日未満の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30t/日未満の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③処理能力（公称能力）に対する余裕分の割合</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20％未満の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10％未満の</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施設を除外</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制約なし</w:t>
                            </w:r>
                          </w:p>
                        </w:tc>
                      </w:tr>
                      <w:tr w:rsidR="005C4B2E" w:rsidRPr="006C4FDC" w:rsidTr="005C4B2E">
                        <w:tc>
                          <w:tcPr>
                            <w:tcW w:w="2126"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④年間処理量（実績）</w:t>
                            </w:r>
                          </w:p>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に対する分担率</w:t>
                            </w:r>
                          </w:p>
                        </w:tc>
                        <w:tc>
                          <w:tcPr>
                            <w:tcW w:w="2174"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最大で5％</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最大で10％</w:t>
                            </w:r>
                          </w:p>
                        </w:tc>
                        <w:tc>
                          <w:tcPr>
                            <w:tcW w:w="1890" w:type="dxa"/>
                            <w:vAlign w:val="center"/>
                          </w:tcPr>
                          <w:p w:rsidR="005C4B2E" w:rsidRPr="006C4FDC" w:rsidRDefault="005C4B2E" w:rsidP="00F322AC">
                            <w:pPr>
                              <w:spacing w:line="280" w:lineRule="exact"/>
                              <w:rPr>
                                <w:rFonts w:ascii="ＭＳ Ｐゴシック" w:eastAsia="ＭＳ Ｐゴシック" w:hAnsi="ＭＳ Ｐゴシック"/>
                                <w:sz w:val="18"/>
                                <w:szCs w:val="18"/>
                              </w:rPr>
                            </w:pPr>
                            <w:r w:rsidRPr="006C4FDC">
                              <w:rPr>
                                <w:rFonts w:ascii="ＭＳ Ｐゴシック" w:eastAsia="ＭＳ Ｐゴシック" w:hAnsi="ＭＳ Ｐゴシック" w:hint="eastAsia"/>
                                <w:sz w:val="18"/>
                                <w:szCs w:val="18"/>
                              </w:rPr>
                              <w:t>最大で20％</w:t>
                            </w:r>
                          </w:p>
                        </w:tc>
                      </w:tr>
                    </w:tbl>
                    <w:p w:rsidR="005C4B2E" w:rsidRPr="006C4FDC" w:rsidRDefault="005C4B2E" w:rsidP="006C4FDC">
                      <w:pPr>
                        <w:spacing w:line="240" w:lineRule="exact"/>
                        <w:ind w:firstLineChars="100" w:firstLine="210"/>
                        <w:rPr>
                          <w:rFonts w:ascii="ＭＳ Ｐゴシック" w:eastAsia="ＭＳ Ｐゴシック" w:hAnsi="ＭＳ Ｐゴシック" w:cs="ＭＳ 明朝"/>
                          <w:szCs w:val="21"/>
                        </w:rPr>
                      </w:pPr>
                      <w:r w:rsidRPr="006C4FDC">
                        <w:rPr>
                          <w:rFonts w:ascii="ＭＳ Ｐゴシック" w:eastAsia="ＭＳ Ｐゴシック" w:hAnsi="ＭＳ Ｐゴシック" w:cs="ＭＳ 明朝" w:hint="eastAsia"/>
                          <w:szCs w:val="21"/>
                        </w:rPr>
                        <w:t>※処理能力に対する余裕分がゼロの場合は受入対象から除外している。</w:t>
                      </w:r>
                    </w:p>
                  </w:txbxContent>
                </v:textbox>
                <w10:wrap type="square"/>
              </v:shape>
            </w:pict>
          </mc:Fallback>
        </mc:AlternateContent>
      </w:r>
      <w:r w:rsidRPr="006C4FDC">
        <w:rPr>
          <w:rFonts w:hint="eastAsia"/>
          <w:sz w:val="22"/>
          <w:szCs w:val="22"/>
        </w:rPr>
        <w:t>なお、処理可能量は以下の手法を用いて推計した。</w:t>
      </w:r>
    </w:p>
    <w:p w:rsidR="006C4FDC" w:rsidRDefault="006C4FDC" w:rsidP="006C4FDC">
      <w:pPr>
        <w:pStyle w:val="Default"/>
        <w:ind w:left="780"/>
        <w:rPr>
          <w:sz w:val="22"/>
          <w:szCs w:val="22"/>
        </w:rPr>
      </w:pPr>
      <w:r w:rsidRPr="00F500CD">
        <w:rPr>
          <w:rFonts w:asciiTheme="majorEastAsia" w:eastAsiaTheme="majorEastAsia" w:hAnsiTheme="majorEastAsia" w:cs="ＭＳ 明朝"/>
          <w:noProof/>
          <w:color w:val="auto"/>
          <w:kern w:val="2"/>
          <w:sz w:val="22"/>
          <w:szCs w:val="22"/>
        </w:rPr>
        <w:lastRenderedPageBreak/>
        <mc:AlternateContent>
          <mc:Choice Requires="wps">
            <w:drawing>
              <wp:anchor distT="45720" distB="45720" distL="114300" distR="114300" simplePos="0" relativeHeight="251750400" behindDoc="0" locked="0" layoutInCell="1" allowOverlap="1" wp14:anchorId="00ED4B37" wp14:editId="2A6B35ED">
                <wp:simplePos x="0" y="0"/>
                <wp:positionH relativeFrom="column">
                  <wp:posOffset>228600</wp:posOffset>
                </wp:positionH>
                <wp:positionV relativeFrom="paragraph">
                  <wp:posOffset>273685</wp:posOffset>
                </wp:positionV>
                <wp:extent cx="5549400" cy="7745760"/>
                <wp:effectExtent l="0" t="0" r="13335" b="26670"/>
                <wp:wrapTopAndBottom/>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400" cy="7745760"/>
                        </a:xfrm>
                        <a:prstGeom prst="rect">
                          <a:avLst/>
                        </a:prstGeom>
                        <a:solidFill>
                          <a:srgbClr val="FFFFFF"/>
                        </a:solidFill>
                        <a:ln w="9525">
                          <a:solidFill>
                            <a:srgbClr val="000000"/>
                          </a:solidFill>
                          <a:miter lim="800000"/>
                          <a:headEnd/>
                          <a:tailEnd/>
                        </a:ln>
                      </wps:spPr>
                      <wps:txbx>
                        <w:txbxContent>
                          <w:p w:rsidR="005C4B2E" w:rsidRDefault="005C4B2E" w:rsidP="006C4FDC">
                            <w:pPr>
                              <w:spacing w:line="240" w:lineRule="exact"/>
                              <w:ind w:firstLineChars="100" w:firstLine="210"/>
                              <w:rPr>
                                <w:rFonts w:ascii="ＭＳ 明朝" w:eastAsia="ＭＳ 明朝" w:hAnsi="ＭＳ 明朝" w:cs="ＭＳ 明朝"/>
                                <w:szCs w:val="21"/>
                              </w:rPr>
                            </w:pPr>
                          </w:p>
                          <w:p w:rsidR="005C4B2E" w:rsidRPr="00707E24" w:rsidRDefault="005C4B2E" w:rsidP="006C4FDC">
                            <w:pPr>
                              <w:spacing w:line="240" w:lineRule="exact"/>
                              <w:ind w:firstLineChars="100" w:firstLine="2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【最終</w:t>
                            </w:r>
                            <w:r>
                              <w:rPr>
                                <w:rFonts w:ascii="ＭＳ Ｐゴシック" w:eastAsia="ＭＳ Ｐゴシック" w:hAnsi="ＭＳ Ｐゴシック" w:cs="ＭＳ 明朝"/>
                                <w:sz w:val="20"/>
                                <w:szCs w:val="20"/>
                              </w:rPr>
                              <w:t>処分場</w:t>
                            </w:r>
                            <w:r>
                              <w:rPr>
                                <w:rFonts w:ascii="ＭＳ Ｐゴシック" w:eastAsia="ＭＳ Ｐゴシック" w:hAnsi="ＭＳ Ｐゴシック" w:cs="ＭＳ 明朝" w:hint="eastAsia"/>
                                <w:sz w:val="20"/>
                                <w:szCs w:val="20"/>
                              </w:rPr>
                              <w:t>】</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低位シナリオ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中位シナリオ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高位シナリオ</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①残余年数</w:t>
                                  </w:r>
                                </w:p>
                              </w:tc>
                              <w:tc>
                                <w:tcPr>
                                  <w:tcW w:w="5954" w:type="dxa"/>
                                  <w:gridSpan w:val="3"/>
                                  <w:vAlign w:val="center"/>
                                </w:tcPr>
                                <w:p w:rsidR="005C4B2E" w:rsidRPr="007E0CB6" w:rsidRDefault="005C4B2E" w:rsidP="00F322AC">
                                  <w:pPr>
                                    <w:spacing w:line="280" w:lineRule="exact"/>
                                    <w:jc w:val="center"/>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10年未満の施設を除外</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②年間埋立処分量（実績）に対する分担率</w:t>
                                  </w:r>
                                </w:p>
                              </w:tc>
                              <w:tc>
                                <w:tcPr>
                                  <w:tcW w:w="2174"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最大で10％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最大で20％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最大で40％</w:t>
                                  </w:r>
                                </w:p>
                              </w:tc>
                            </w:tr>
                          </w:tbl>
                          <w:p w:rsidR="005C4B2E" w:rsidRDefault="005C4B2E" w:rsidP="006C4FDC">
                            <w:pPr>
                              <w:spacing w:line="240" w:lineRule="exact"/>
                              <w:ind w:firstLineChars="100" w:firstLine="210"/>
                              <w:rPr>
                                <w:rFonts w:ascii="ＭＳ 明朝" w:eastAsia="ＭＳ 明朝" w:hAnsi="ＭＳ 明朝" w:cs="ＭＳ 明朝"/>
                                <w:szCs w:val="21"/>
                              </w:rPr>
                            </w:pPr>
                          </w:p>
                          <w:p w:rsidR="005C4B2E" w:rsidRPr="00903310" w:rsidRDefault="005C4B2E" w:rsidP="006C4FDC">
                            <w:pPr>
                              <w:widowControl/>
                              <w:spacing w:line="300" w:lineRule="exact"/>
                              <w:jc w:val="left"/>
                              <w:rPr>
                                <w:rFonts w:ascii="ＭＳ Ｐゴシック" w:eastAsia="ＭＳ Ｐゴシック" w:hAnsi="ＭＳ Ｐゴシック" w:cs="ＭＳ 明朝"/>
                                <w:bCs/>
                                <w:sz w:val="22"/>
                                <w:szCs w:val="21"/>
                              </w:rPr>
                            </w:pPr>
                          </w:p>
                          <w:p w:rsidR="005C4B2E" w:rsidRPr="00903310" w:rsidRDefault="005C4B2E" w:rsidP="006C4FDC">
                            <w:pPr>
                              <w:keepNext/>
                              <w:numPr>
                                <w:ilvl w:val="3"/>
                                <w:numId w:val="0"/>
                              </w:numPr>
                              <w:spacing w:line="300" w:lineRule="exact"/>
                              <w:outlineLvl w:val="3"/>
                              <w:rPr>
                                <w:rFonts w:ascii="ＭＳ Ｐゴシック" w:eastAsia="ＭＳ Ｐゴシック" w:hAnsi="ＭＳ Ｐゴシック" w:cs="ＭＳ 明朝"/>
                                <w:b/>
                                <w:bCs/>
                                <w:szCs w:val="21"/>
                              </w:rPr>
                            </w:pPr>
                            <w:r w:rsidRPr="00903310">
                              <w:rPr>
                                <w:rFonts w:ascii="ＭＳ Ｐゴシック" w:eastAsia="ＭＳ Ｐゴシック" w:hAnsi="ＭＳ Ｐゴシック" w:cs="ＭＳ 明朝" w:hint="eastAsia"/>
                                <w:b/>
                                <w:bCs/>
                                <w:szCs w:val="21"/>
                              </w:rPr>
                              <w:t>②一般廃棄物処理施設の被災に関する設定</w:t>
                            </w:r>
                          </w:p>
                          <w:p w:rsidR="005C4B2E" w:rsidRPr="00903310" w:rsidRDefault="005C4B2E" w:rsidP="006C4FDC">
                            <w:pPr>
                              <w:spacing w:line="300" w:lineRule="exact"/>
                              <w:ind w:firstLineChars="100" w:firstLine="210"/>
                              <w:rPr>
                                <w:rFonts w:ascii="ＭＳ Ｐゴシック" w:eastAsia="ＭＳ Ｐゴシック" w:hAnsi="ＭＳ Ｐゴシック" w:cs="ＭＳ 明朝"/>
                                <w:szCs w:val="21"/>
                              </w:rPr>
                            </w:pPr>
                            <w:r w:rsidRPr="00903310">
                              <w:rPr>
                                <w:rFonts w:ascii="ＭＳ Ｐゴシック" w:eastAsia="ＭＳ Ｐゴシック" w:hAnsi="ＭＳ Ｐゴシック" w:cs="ＭＳ 明朝" w:hint="eastAsia"/>
                                <w:szCs w:val="21"/>
                              </w:rPr>
                              <w:t>東日本大震災における一般廃棄物焼却処理施設の被災の調査事例では、被災率や停止期間は震度の大きさによる違いが見られたことから、施設</w:t>
                            </w:r>
                            <w:r w:rsidRPr="00903310">
                              <w:rPr>
                                <w:rFonts w:ascii="ＭＳ Ｐゴシック" w:eastAsia="ＭＳ Ｐゴシック" w:hAnsi="ＭＳ Ｐゴシック" w:cs="ＭＳ 明朝"/>
                                <w:szCs w:val="21"/>
                              </w:rPr>
                              <w:t>の</w:t>
                            </w:r>
                            <w:r w:rsidRPr="00903310">
                              <w:rPr>
                                <w:rFonts w:ascii="ＭＳ Ｐゴシック" w:eastAsia="ＭＳ Ｐゴシック" w:hAnsi="ＭＳ Ｐゴシック" w:cs="ＭＳ 明朝" w:hint="eastAsia"/>
                                <w:szCs w:val="21"/>
                              </w:rPr>
                              <w:t>処理</w:t>
                            </w:r>
                            <w:r w:rsidRPr="00903310">
                              <w:rPr>
                                <w:rFonts w:ascii="ＭＳ Ｐゴシック" w:eastAsia="ＭＳ Ｐゴシック" w:hAnsi="ＭＳ Ｐゴシック" w:cs="ＭＳ 明朝"/>
                                <w:szCs w:val="21"/>
                              </w:rPr>
                              <w:t>能力への影響を考慮し、</w:t>
                            </w:r>
                            <w:r w:rsidRPr="00903310">
                              <w:rPr>
                                <w:rFonts w:ascii="ＭＳ Ｐゴシック" w:eastAsia="ＭＳ Ｐゴシック" w:hAnsi="ＭＳ Ｐゴシック" w:cs="ＭＳ 明朝" w:hint="eastAsia"/>
                                <w:szCs w:val="21"/>
                              </w:rPr>
                              <w:t>想定震度別に被災率及び停止期間を以下のとおり設定した。</w:t>
                            </w:r>
                          </w:p>
                          <w:p w:rsidR="005C4B2E" w:rsidRPr="00903310" w:rsidRDefault="005C4B2E" w:rsidP="006C4FDC">
                            <w:pPr>
                              <w:spacing w:line="260" w:lineRule="exact"/>
                              <w:ind w:firstLineChars="100" w:firstLine="210"/>
                              <w:rPr>
                                <w:rFonts w:ascii="ＭＳ Ｐゴシック" w:eastAsia="ＭＳ Ｐゴシック" w:hAnsi="ＭＳ Ｐゴシック" w:cs="ＭＳ 明朝"/>
                                <w:szCs w:val="21"/>
                              </w:rPr>
                            </w:pPr>
                          </w:p>
                          <w:tbl>
                            <w:tblPr>
                              <w:tblStyle w:val="a9"/>
                              <w:tblW w:w="0" w:type="auto"/>
                              <w:tblInd w:w="137" w:type="dxa"/>
                              <w:tblLook w:val="04A0" w:firstRow="1" w:lastRow="0" w:firstColumn="1" w:lastColumn="0" w:noHBand="0" w:noVBand="1"/>
                            </w:tblPr>
                            <w:tblGrid>
                              <w:gridCol w:w="1418"/>
                              <w:gridCol w:w="992"/>
                              <w:gridCol w:w="1417"/>
                              <w:gridCol w:w="4253"/>
                            </w:tblGrid>
                            <w:tr w:rsidR="005C4B2E" w:rsidRPr="00903310" w:rsidTr="005C4B2E">
                              <w:tc>
                                <w:tcPr>
                                  <w:tcW w:w="1418" w:type="dxa"/>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w:t>
                                  </w:r>
                                </w:p>
                              </w:tc>
                              <w:tc>
                                <w:tcPr>
                                  <w:tcW w:w="992"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被災率</w:t>
                                  </w:r>
                                </w:p>
                              </w:tc>
                              <w:tc>
                                <w:tcPr>
                                  <w:tcW w:w="1417"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停止期間</w:t>
                                  </w:r>
                                </w:p>
                              </w:tc>
                              <w:tc>
                                <w:tcPr>
                                  <w:tcW w:w="4253"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備考</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震度５強以下</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4253" w:type="dxa"/>
                                </w:tcPr>
                                <w:p w:rsidR="005C4B2E" w:rsidRPr="00903310" w:rsidRDefault="005C4B2E" w:rsidP="00F322AC">
                                  <w:pPr>
                                    <w:spacing w:line="280" w:lineRule="exact"/>
                                    <w:jc w:val="left"/>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想定震度５強以下の地域では、施設の停止期間が２週間程度以下であることから、稼働停止による重大な影響はないと想定し、被災率及び停止期間については考慮しない</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震度６弱</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35％</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cs="ＭＳ 明朝" w:hint="eastAsia"/>
                                      <w:sz w:val="18"/>
                                      <w:szCs w:val="18"/>
                                    </w:rPr>
                                    <w:t>最大で1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弱の地域では、全施設の35％が被災し、最大で1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弱の全施設において1 ヶ月間、処理能力が35％低下する」と想定する。</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震度６強以上</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63％</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最大で4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強以上の地域では、全施設の63％が被災し、最大で4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強以上の全施設において4 ヶ月間、処理能力が63％低下する」と想定する。</w:t>
                                  </w:r>
                                </w:p>
                              </w:tc>
                            </w:tr>
                          </w:tbl>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※被災率</w:t>
                            </w:r>
                            <w:r w:rsidR="005C7D16">
                              <w:rPr>
                                <w:rFonts w:ascii="ＭＳ Ｐゴシック" w:eastAsia="ＭＳ Ｐゴシック" w:hAnsi="ＭＳ Ｐゴシック" w:hint="eastAsia"/>
                                <w:sz w:val="18"/>
                                <w:szCs w:val="18"/>
                              </w:rPr>
                              <w:t>、停止期間については、日本環境衛生施設工業会による調査結果を</w:t>
                            </w:r>
                            <w:r w:rsidR="005C7D16">
                              <w:rPr>
                                <w:rFonts w:ascii="ＭＳ Ｐゴシック" w:eastAsia="ＭＳ Ｐゴシック" w:hAnsi="ＭＳ Ｐゴシック"/>
                                <w:sz w:val="18"/>
                                <w:szCs w:val="18"/>
                              </w:rPr>
                              <w:t>参考</w:t>
                            </w:r>
                            <w:r w:rsidR="005C7D16">
                              <w:rPr>
                                <w:rFonts w:ascii="ＭＳ Ｐゴシック" w:eastAsia="ＭＳ Ｐゴシック" w:hAnsi="ＭＳ Ｐゴシック" w:hint="eastAsia"/>
                                <w:sz w:val="18"/>
                                <w:szCs w:val="18"/>
                              </w:rPr>
                              <w:t>に</w:t>
                            </w:r>
                            <w:r w:rsidR="005C7D16">
                              <w:rPr>
                                <w:rFonts w:ascii="ＭＳ Ｐゴシック" w:eastAsia="ＭＳ Ｐゴシック" w:hAnsi="ＭＳ Ｐゴシック"/>
                                <w:sz w:val="18"/>
                                <w:szCs w:val="18"/>
                              </w:rPr>
                              <w:t>設定</w:t>
                            </w:r>
                          </w:p>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※津波による浸水深が１ｍ以上の施設については想定震度６強以上と同程度に被災すると設定</w:t>
                            </w:r>
                          </w:p>
                          <w:p w:rsidR="005C4B2E" w:rsidRPr="00903310" w:rsidRDefault="005C4B2E" w:rsidP="006C4FDC">
                            <w:pPr>
                              <w:spacing w:line="240" w:lineRule="exact"/>
                              <w:rPr>
                                <w:rFonts w:ascii="ＭＳ Ｐゴシック" w:eastAsia="ＭＳ Ｐゴシック" w:hAnsi="ＭＳ Ｐゴシック"/>
                              </w:rPr>
                            </w:pPr>
                          </w:p>
                          <w:p w:rsidR="005C4B2E" w:rsidRPr="00DE069F"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w:t>
                            </w:r>
                            <w:r>
                              <w:rPr>
                                <w:rFonts w:asciiTheme="majorEastAsia" w:eastAsiaTheme="majorEastAsia" w:hAnsiTheme="majorEastAsia" w:cs="ＭＳ 明朝" w:hint="eastAsia"/>
                                <w:i/>
                                <w:sz w:val="18"/>
                                <w:szCs w:val="18"/>
                              </w:rPr>
                              <w:t xml:space="preserve">11-2　</w:t>
                            </w:r>
                            <w:r>
                              <w:rPr>
                                <w:rFonts w:asciiTheme="majorEastAsia" w:eastAsiaTheme="majorEastAsia" w:hAnsiTheme="majorEastAsia" w:cs="ＭＳ 明朝"/>
                                <w:i/>
                                <w:sz w:val="18"/>
                                <w:szCs w:val="18"/>
                              </w:rPr>
                              <w:t xml:space="preserve">　　</w:t>
                            </w:r>
                          </w:p>
                          <w:p w:rsidR="005C4B2E" w:rsidRPr="006D1EC5"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sidRPr="00DE069F">
                              <w:rPr>
                                <w:rFonts w:asciiTheme="majorEastAsia" w:eastAsiaTheme="majorEastAsia" w:hAnsiTheme="majorEastAsia" w:cs="ＭＳ 明朝" w:hint="eastAsia"/>
                                <w:i/>
                                <w:sz w:val="18"/>
                                <w:szCs w:val="18"/>
                              </w:rPr>
                              <w:t xml:space="preserve">　</w:t>
                            </w:r>
                            <w:r w:rsidRPr="00DA1660">
                              <w:rPr>
                                <w:rFonts w:asciiTheme="majorEastAsia" w:eastAsiaTheme="majorEastAsia" w:hAnsiTheme="majorEastAsia" w:cs="ＭＳ 明朝"/>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D4B37" id="_x0000_s1105" type="#_x0000_t202" style="position:absolute;left:0;text-align:left;margin-left:18pt;margin-top:21.55pt;width:436.95pt;height:609.9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sRwIAAF8EAAAOAAAAZHJzL2Uyb0RvYy54bWysVM2O0zAQviPxDpbvNG1ot23UdLV0KUJa&#10;fqSFB3Adp7FwPMF2m5RjKyEegldAnHmevAhjpy3VAhdEDpbH4/k8830zmV03pSJbYawEndJBr0+J&#10;0Bwyqdcpff9u+WRCiXVMZ0yBFindCUuv548fzeoqETEUoDJhCIJom9RVSgvnqiSKLC9EyWwPKqHR&#10;mYMpmUPTrKPMsBrRSxXF/f5VVIPJKgNcWIunt52TzgN+ngvu3uS5FY6olGJuLqwmrCu/RvMZS9aG&#10;VYXkxzTYP2RRMqnx0TPULXOMbIz8DaqU3ICF3PU4lBHkueQi1IDVDPoPqrkvWCVCLUiOrc402f8H&#10;y19v3xois5TGMSWalahRe/jc7r+1+x/t4QtpD1/bw6Hdf0ebxJ6vurIJht1XGOiaZ9Cg7qF2W90B&#10;/2CJhkXB9FrcGAN1IViG+Q58ZHQR2uFYD7KqX0GG77KNgwDU5Kb0ZCI9BNFRt91ZK9E4wvFwNBpO&#10;h310cfSNx8PR+CqoGbHkFF4Z614IKInfpNRgMwR4tr2zzqfDktMV/5oFJbOlVCoYZr1aKEO2DBtn&#10;Gb5QwYNrSpM6pdNRPOoY+CtEP3x/giilwwlQskzp5HyJJZ635zoL/emYVN0eU1b6SKTnrmPRNasm&#10;aPh0chJoBdkOqTXQdTxOKG4KMJ8oqbHbU2o/bpgRlKiXGuWZDoZDPx7BQC5jNMylZ3XpYZojVEod&#10;Jd124cJIeeI03KCMuQwEe727TI45YxcH3o8T58fk0g63fv0X5j8BAAD//wMAUEsDBBQABgAIAAAA&#10;IQDkuaVo4AAAAAoBAAAPAAAAZHJzL2Rvd25yZXYueG1sTI/BTsMwEETvSPyDtUhcEHWaVKEOcSqE&#10;BIJbKQiubrxNIux1sN00/D3mBMfRjGbe1JvZGjahD4MjCctFBgypdXqgTsLb68P1GliIirQyjlDC&#10;NwbYNOdntaq0O9ELTrvYsVRCoVIS+hjHivPQ9mhVWLgRKXkH562KSfqOa69OqdwanmdZya0aKC30&#10;asT7HtvP3dFKWK+epo/wXGzf2/JgRLy6mR6/vJSXF/PdLbCIc/wLwy9+QocmMe3dkXRgRkJRpitR&#10;wqpYAku+yIQAtk/BvMwF8Kbm/y80PwAAAP//AwBQSwECLQAUAAYACAAAACEAtoM4kv4AAADhAQAA&#10;EwAAAAAAAAAAAAAAAAAAAAAAW0NvbnRlbnRfVHlwZXNdLnhtbFBLAQItABQABgAIAAAAIQA4/SH/&#10;1gAAAJQBAAALAAAAAAAAAAAAAAAAAC8BAABfcmVscy8ucmVsc1BLAQItABQABgAIAAAAIQBx5BFs&#10;RwIAAF8EAAAOAAAAAAAAAAAAAAAAAC4CAABkcnMvZTJvRG9jLnhtbFBLAQItABQABgAIAAAAIQDk&#10;uaVo4AAAAAoBAAAPAAAAAAAAAAAAAAAAAKEEAABkcnMvZG93bnJldi54bWxQSwUGAAAAAAQABADz&#10;AAAArgUAAAAA&#10;">
                <v:textbox>
                  <w:txbxContent>
                    <w:p w:rsidR="005C4B2E" w:rsidRDefault="005C4B2E" w:rsidP="006C4FDC">
                      <w:pPr>
                        <w:spacing w:line="240" w:lineRule="exact"/>
                        <w:ind w:firstLineChars="100" w:firstLine="210"/>
                        <w:rPr>
                          <w:rFonts w:ascii="ＭＳ 明朝" w:eastAsia="ＭＳ 明朝" w:hAnsi="ＭＳ 明朝" w:cs="ＭＳ 明朝"/>
                          <w:szCs w:val="21"/>
                        </w:rPr>
                      </w:pPr>
                    </w:p>
                    <w:p w:rsidR="005C4B2E" w:rsidRPr="00707E24" w:rsidRDefault="005C4B2E" w:rsidP="006C4FDC">
                      <w:pPr>
                        <w:spacing w:line="240" w:lineRule="exact"/>
                        <w:ind w:firstLineChars="100" w:firstLine="200"/>
                        <w:rPr>
                          <w:rFonts w:ascii="ＭＳ Ｐゴシック" w:eastAsia="ＭＳ Ｐゴシック" w:hAnsi="ＭＳ Ｐゴシック" w:cs="ＭＳ 明朝"/>
                          <w:sz w:val="20"/>
                          <w:szCs w:val="20"/>
                        </w:rPr>
                      </w:pPr>
                      <w:r>
                        <w:rPr>
                          <w:rFonts w:ascii="ＭＳ Ｐゴシック" w:eastAsia="ＭＳ Ｐゴシック" w:hAnsi="ＭＳ Ｐゴシック" w:cs="ＭＳ 明朝" w:hint="eastAsia"/>
                          <w:sz w:val="20"/>
                          <w:szCs w:val="20"/>
                        </w:rPr>
                        <w:t>【最終</w:t>
                      </w:r>
                      <w:r>
                        <w:rPr>
                          <w:rFonts w:ascii="ＭＳ Ｐゴシック" w:eastAsia="ＭＳ Ｐゴシック" w:hAnsi="ＭＳ Ｐゴシック" w:cs="ＭＳ 明朝"/>
                          <w:sz w:val="20"/>
                          <w:szCs w:val="20"/>
                        </w:rPr>
                        <w:t>処分場</w:t>
                      </w:r>
                      <w:r>
                        <w:rPr>
                          <w:rFonts w:ascii="ＭＳ Ｐゴシック" w:eastAsia="ＭＳ Ｐゴシック" w:hAnsi="ＭＳ Ｐゴシック" w:cs="ＭＳ 明朝" w:hint="eastAsia"/>
                          <w:sz w:val="20"/>
                          <w:szCs w:val="20"/>
                        </w:rPr>
                        <w:t>】</w:t>
                      </w:r>
                    </w:p>
                    <w:tbl>
                      <w:tblPr>
                        <w:tblStyle w:val="a9"/>
                        <w:tblW w:w="0" w:type="auto"/>
                        <w:tblInd w:w="137" w:type="dxa"/>
                        <w:tblLook w:val="04A0" w:firstRow="1" w:lastRow="0" w:firstColumn="1" w:lastColumn="0" w:noHBand="0" w:noVBand="1"/>
                      </w:tblPr>
                      <w:tblGrid>
                        <w:gridCol w:w="2126"/>
                        <w:gridCol w:w="2174"/>
                        <w:gridCol w:w="1890"/>
                        <w:gridCol w:w="1890"/>
                      </w:tblGrid>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p>
                        </w:tc>
                        <w:tc>
                          <w:tcPr>
                            <w:tcW w:w="2174"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低位シナリオ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中位シナリオ</w:t>
                            </w:r>
                          </w:p>
                        </w:tc>
                        <w:tc>
                          <w:tcPr>
                            <w:tcW w:w="1890" w:type="dxa"/>
                          </w:tcPr>
                          <w:p w:rsidR="005C4B2E" w:rsidRPr="007E0CB6" w:rsidRDefault="005C4B2E" w:rsidP="00F322AC">
                            <w:pPr>
                              <w:spacing w:line="280" w:lineRule="exact"/>
                              <w:jc w:val="center"/>
                              <w:rPr>
                                <w:rFonts w:ascii="ＭＳ Ｐゴシック" w:eastAsia="ＭＳ Ｐゴシック" w:hAnsi="ＭＳ Ｐゴシック" w:cs="ＭＳ 明朝"/>
                                <w:sz w:val="18"/>
                                <w:szCs w:val="18"/>
                              </w:rPr>
                            </w:pPr>
                            <w:r w:rsidRPr="007E0CB6">
                              <w:rPr>
                                <w:rFonts w:ascii="ＭＳ Ｐゴシック" w:eastAsia="ＭＳ Ｐゴシック" w:hAnsi="ＭＳ Ｐゴシック" w:cs="ＭＳ 明朝" w:hint="eastAsia"/>
                                <w:sz w:val="18"/>
                                <w:szCs w:val="18"/>
                              </w:rPr>
                              <w:t>高位シナリオ</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①残余年数</w:t>
                            </w:r>
                          </w:p>
                        </w:tc>
                        <w:tc>
                          <w:tcPr>
                            <w:tcW w:w="5954" w:type="dxa"/>
                            <w:gridSpan w:val="3"/>
                            <w:vAlign w:val="center"/>
                          </w:tcPr>
                          <w:p w:rsidR="005C4B2E" w:rsidRPr="007E0CB6" w:rsidRDefault="005C4B2E" w:rsidP="00F322AC">
                            <w:pPr>
                              <w:spacing w:line="280" w:lineRule="exact"/>
                              <w:jc w:val="center"/>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10年未満の施設を除外</w:t>
                            </w:r>
                          </w:p>
                        </w:tc>
                      </w:tr>
                      <w:tr w:rsidR="005C4B2E" w:rsidTr="005C4B2E">
                        <w:tc>
                          <w:tcPr>
                            <w:tcW w:w="2126" w:type="dxa"/>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②年間埋立処分量（実績）に対する分担率</w:t>
                            </w:r>
                          </w:p>
                        </w:tc>
                        <w:tc>
                          <w:tcPr>
                            <w:tcW w:w="2174"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最大で10％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最大で20％</w:t>
                            </w:r>
                          </w:p>
                        </w:tc>
                        <w:tc>
                          <w:tcPr>
                            <w:tcW w:w="1890" w:type="dxa"/>
                            <w:vAlign w:val="center"/>
                          </w:tcPr>
                          <w:p w:rsidR="005C4B2E" w:rsidRPr="007E0CB6" w:rsidRDefault="005C4B2E" w:rsidP="00F322AC">
                            <w:pPr>
                              <w:spacing w:line="280" w:lineRule="exact"/>
                              <w:rPr>
                                <w:rFonts w:ascii="ＭＳ Ｐゴシック" w:eastAsia="ＭＳ Ｐゴシック" w:hAnsi="ＭＳ Ｐゴシック"/>
                                <w:sz w:val="18"/>
                                <w:szCs w:val="18"/>
                              </w:rPr>
                            </w:pPr>
                            <w:r w:rsidRPr="007E0CB6">
                              <w:rPr>
                                <w:rFonts w:ascii="ＭＳ Ｐゴシック" w:eastAsia="ＭＳ Ｐゴシック" w:hAnsi="ＭＳ Ｐゴシック" w:hint="eastAsia"/>
                                <w:sz w:val="18"/>
                                <w:szCs w:val="18"/>
                              </w:rPr>
                              <w:t>最大で40％</w:t>
                            </w:r>
                          </w:p>
                        </w:tc>
                      </w:tr>
                    </w:tbl>
                    <w:p w:rsidR="005C4B2E" w:rsidRDefault="005C4B2E" w:rsidP="006C4FDC">
                      <w:pPr>
                        <w:spacing w:line="240" w:lineRule="exact"/>
                        <w:ind w:firstLineChars="100" w:firstLine="210"/>
                        <w:rPr>
                          <w:rFonts w:ascii="ＭＳ 明朝" w:eastAsia="ＭＳ 明朝" w:hAnsi="ＭＳ 明朝" w:cs="ＭＳ 明朝"/>
                          <w:szCs w:val="21"/>
                        </w:rPr>
                      </w:pPr>
                    </w:p>
                    <w:p w:rsidR="005C4B2E" w:rsidRPr="00903310" w:rsidRDefault="005C4B2E" w:rsidP="006C4FDC">
                      <w:pPr>
                        <w:widowControl/>
                        <w:spacing w:line="300" w:lineRule="exact"/>
                        <w:jc w:val="left"/>
                        <w:rPr>
                          <w:rFonts w:ascii="ＭＳ Ｐゴシック" w:eastAsia="ＭＳ Ｐゴシック" w:hAnsi="ＭＳ Ｐゴシック" w:cs="ＭＳ 明朝"/>
                          <w:bCs/>
                          <w:sz w:val="22"/>
                          <w:szCs w:val="21"/>
                        </w:rPr>
                      </w:pPr>
                    </w:p>
                    <w:p w:rsidR="005C4B2E" w:rsidRPr="00903310" w:rsidRDefault="005C4B2E" w:rsidP="006C4FDC">
                      <w:pPr>
                        <w:keepNext/>
                        <w:numPr>
                          <w:ilvl w:val="3"/>
                          <w:numId w:val="0"/>
                        </w:numPr>
                        <w:spacing w:line="300" w:lineRule="exact"/>
                        <w:outlineLvl w:val="3"/>
                        <w:rPr>
                          <w:rFonts w:ascii="ＭＳ Ｐゴシック" w:eastAsia="ＭＳ Ｐゴシック" w:hAnsi="ＭＳ Ｐゴシック" w:cs="ＭＳ 明朝"/>
                          <w:b/>
                          <w:bCs/>
                          <w:szCs w:val="21"/>
                        </w:rPr>
                      </w:pPr>
                      <w:r w:rsidRPr="00903310">
                        <w:rPr>
                          <w:rFonts w:ascii="ＭＳ Ｐゴシック" w:eastAsia="ＭＳ Ｐゴシック" w:hAnsi="ＭＳ Ｐゴシック" w:cs="ＭＳ 明朝" w:hint="eastAsia"/>
                          <w:b/>
                          <w:bCs/>
                          <w:szCs w:val="21"/>
                        </w:rPr>
                        <w:t>②一般廃棄物処理施設の被災に関する設定</w:t>
                      </w:r>
                    </w:p>
                    <w:p w:rsidR="005C4B2E" w:rsidRPr="00903310" w:rsidRDefault="005C4B2E" w:rsidP="006C4FDC">
                      <w:pPr>
                        <w:spacing w:line="300" w:lineRule="exact"/>
                        <w:ind w:firstLineChars="100" w:firstLine="210"/>
                        <w:rPr>
                          <w:rFonts w:ascii="ＭＳ Ｐゴシック" w:eastAsia="ＭＳ Ｐゴシック" w:hAnsi="ＭＳ Ｐゴシック" w:cs="ＭＳ 明朝"/>
                          <w:szCs w:val="21"/>
                        </w:rPr>
                      </w:pPr>
                      <w:r w:rsidRPr="00903310">
                        <w:rPr>
                          <w:rFonts w:ascii="ＭＳ Ｐゴシック" w:eastAsia="ＭＳ Ｐゴシック" w:hAnsi="ＭＳ Ｐゴシック" w:cs="ＭＳ 明朝" w:hint="eastAsia"/>
                          <w:szCs w:val="21"/>
                        </w:rPr>
                        <w:t>東日本大震災における一般廃棄物焼却処理施設の被災の調査事例では、被災率や停止期間は震度の大きさによる違いが見られたことから、施設</w:t>
                      </w:r>
                      <w:r w:rsidRPr="00903310">
                        <w:rPr>
                          <w:rFonts w:ascii="ＭＳ Ｐゴシック" w:eastAsia="ＭＳ Ｐゴシック" w:hAnsi="ＭＳ Ｐゴシック" w:cs="ＭＳ 明朝"/>
                          <w:szCs w:val="21"/>
                        </w:rPr>
                        <w:t>の</w:t>
                      </w:r>
                      <w:r w:rsidRPr="00903310">
                        <w:rPr>
                          <w:rFonts w:ascii="ＭＳ Ｐゴシック" w:eastAsia="ＭＳ Ｐゴシック" w:hAnsi="ＭＳ Ｐゴシック" w:cs="ＭＳ 明朝" w:hint="eastAsia"/>
                          <w:szCs w:val="21"/>
                        </w:rPr>
                        <w:t>処理</w:t>
                      </w:r>
                      <w:r w:rsidRPr="00903310">
                        <w:rPr>
                          <w:rFonts w:ascii="ＭＳ Ｐゴシック" w:eastAsia="ＭＳ Ｐゴシック" w:hAnsi="ＭＳ Ｐゴシック" w:cs="ＭＳ 明朝"/>
                          <w:szCs w:val="21"/>
                        </w:rPr>
                        <w:t>能力への影響を考慮し、</w:t>
                      </w:r>
                      <w:r w:rsidRPr="00903310">
                        <w:rPr>
                          <w:rFonts w:ascii="ＭＳ Ｐゴシック" w:eastAsia="ＭＳ Ｐゴシック" w:hAnsi="ＭＳ Ｐゴシック" w:cs="ＭＳ 明朝" w:hint="eastAsia"/>
                          <w:szCs w:val="21"/>
                        </w:rPr>
                        <w:t>想定震度別に被災率及び停止期間を以下のとおり設定した。</w:t>
                      </w:r>
                    </w:p>
                    <w:p w:rsidR="005C4B2E" w:rsidRPr="00903310" w:rsidRDefault="005C4B2E" w:rsidP="006C4FDC">
                      <w:pPr>
                        <w:spacing w:line="260" w:lineRule="exact"/>
                        <w:ind w:firstLineChars="100" w:firstLine="210"/>
                        <w:rPr>
                          <w:rFonts w:ascii="ＭＳ Ｐゴシック" w:eastAsia="ＭＳ Ｐゴシック" w:hAnsi="ＭＳ Ｐゴシック" w:cs="ＭＳ 明朝"/>
                          <w:szCs w:val="21"/>
                        </w:rPr>
                      </w:pPr>
                    </w:p>
                    <w:tbl>
                      <w:tblPr>
                        <w:tblStyle w:val="a9"/>
                        <w:tblW w:w="0" w:type="auto"/>
                        <w:tblInd w:w="137" w:type="dxa"/>
                        <w:tblLook w:val="04A0" w:firstRow="1" w:lastRow="0" w:firstColumn="1" w:lastColumn="0" w:noHBand="0" w:noVBand="1"/>
                      </w:tblPr>
                      <w:tblGrid>
                        <w:gridCol w:w="1418"/>
                        <w:gridCol w:w="992"/>
                        <w:gridCol w:w="1417"/>
                        <w:gridCol w:w="4253"/>
                      </w:tblGrid>
                      <w:tr w:rsidR="005C4B2E" w:rsidRPr="00903310" w:rsidTr="005C4B2E">
                        <w:tc>
                          <w:tcPr>
                            <w:tcW w:w="1418" w:type="dxa"/>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w:t>
                            </w:r>
                          </w:p>
                        </w:tc>
                        <w:tc>
                          <w:tcPr>
                            <w:tcW w:w="992"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被災率</w:t>
                            </w:r>
                          </w:p>
                        </w:tc>
                        <w:tc>
                          <w:tcPr>
                            <w:tcW w:w="1417"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停止期間</w:t>
                            </w:r>
                          </w:p>
                        </w:tc>
                        <w:tc>
                          <w:tcPr>
                            <w:tcW w:w="4253" w:type="dxa"/>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備考</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震度５強以下</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w:t>
                            </w:r>
                          </w:p>
                        </w:tc>
                        <w:tc>
                          <w:tcPr>
                            <w:tcW w:w="4253" w:type="dxa"/>
                          </w:tcPr>
                          <w:p w:rsidR="005C4B2E" w:rsidRPr="00903310" w:rsidRDefault="005C4B2E" w:rsidP="00F322AC">
                            <w:pPr>
                              <w:spacing w:line="280" w:lineRule="exact"/>
                              <w:jc w:val="left"/>
                              <w:rPr>
                                <w:rFonts w:ascii="ＭＳ Ｐゴシック" w:eastAsia="ＭＳ Ｐゴシック" w:hAnsi="ＭＳ Ｐゴシック" w:cs="ＭＳ 明朝"/>
                                <w:sz w:val="18"/>
                                <w:szCs w:val="18"/>
                              </w:rPr>
                            </w:pPr>
                            <w:r w:rsidRPr="00903310">
                              <w:rPr>
                                <w:rFonts w:ascii="ＭＳ Ｐゴシック" w:eastAsia="ＭＳ Ｐゴシック" w:hAnsi="ＭＳ Ｐゴシック" w:cs="ＭＳ 明朝" w:hint="eastAsia"/>
                                <w:sz w:val="18"/>
                                <w:szCs w:val="18"/>
                              </w:rPr>
                              <w:t>想定震度５強以下の地域では、施設の停止期間が２週間程度以下であることから、稼働停止による重大な影響はないと想定し、被災率及び停止期間については考慮しない</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震度６弱</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35％</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cs="ＭＳ 明朝" w:hint="eastAsia"/>
                                <w:sz w:val="18"/>
                                <w:szCs w:val="18"/>
                              </w:rPr>
                              <w:t>最大で1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弱の地域では、全施設の35％が被災し、最大で1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弱の全施設において1 ヶ月間、処理能力が35％低下する」と想定する。</w:t>
                            </w:r>
                          </w:p>
                        </w:tc>
                      </w:tr>
                      <w:tr w:rsidR="005C4B2E" w:rsidRPr="00903310" w:rsidTr="005C4B2E">
                        <w:tc>
                          <w:tcPr>
                            <w:tcW w:w="1418"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震度６強以上</w:t>
                            </w:r>
                          </w:p>
                        </w:tc>
                        <w:tc>
                          <w:tcPr>
                            <w:tcW w:w="992"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63％</w:t>
                            </w:r>
                          </w:p>
                        </w:tc>
                        <w:tc>
                          <w:tcPr>
                            <w:tcW w:w="1417" w:type="dxa"/>
                            <w:vAlign w:val="center"/>
                          </w:tcPr>
                          <w:p w:rsidR="005C4B2E" w:rsidRPr="00903310" w:rsidRDefault="005C4B2E" w:rsidP="00F322AC">
                            <w:pPr>
                              <w:spacing w:line="280" w:lineRule="exact"/>
                              <w:jc w:val="center"/>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最大で4 ヶ月</w:t>
                            </w:r>
                          </w:p>
                        </w:tc>
                        <w:tc>
                          <w:tcPr>
                            <w:tcW w:w="4253" w:type="dxa"/>
                            <w:vAlign w:val="center"/>
                          </w:tcPr>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想定震度6 強以上の地域では、全施設の63％が被災し、最大で4 ヶ月間稼働停止する。</w:t>
                            </w:r>
                          </w:p>
                          <w:p w:rsidR="005C4B2E" w:rsidRPr="00903310" w:rsidRDefault="005C4B2E" w:rsidP="00F322AC">
                            <w:pPr>
                              <w:spacing w:line="280" w:lineRule="exact"/>
                              <w:jc w:val="left"/>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各施設における被災の程度を個別に想定することは困難であるため、計算上は、「想定震度6 強以上の全施設において4 ヶ月間、処理能力が63％低下する」と想定する。</w:t>
                            </w:r>
                          </w:p>
                        </w:tc>
                      </w:tr>
                    </w:tbl>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※被災率</w:t>
                      </w:r>
                      <w:r w:rsidR="005C7D16">
                        <w:rPr>
                          <w:rFonts w:ascii="ＭＳ Ｐゴシック" w:eastAsia="ＭＳ Ｐゴシック" w:hAnsi="ＭＳ Ｐゴシック" w:hint="eastAsia"/>
                          <w:sz w:val="18"/>
                          <w:szCs w:val="18"/>
                        </w:rPr>
                        <w:t>、停止期間については、日本環境衛生施設工業会による調査結果を</w:t>
                      </w:r>
                      <w:r w:rsidR="005C7D16">
                        <w:rPr>
                          <w:rFonts w:ascii="ＭＳ Ｐゴシック" w:eastAsia="ＭＳ Ｐゴシック" w:hAnsi="ＭＳ Ｐゴシック"/>
                          <w:sz w:val="18"/>
                          <w:szCs w:val="18"/>
                        </w:rPr>
                        <w:t>参考</w:t>
                      </w:r>
                      <w:r w:rsidR="005C7D16">
                        <w:rPr>
                          <w:rFonts w:ascii="ＭＳ Ｐゴシック" w:eastAsia="ＭＳ Ｐゴシック" w:hAnsi="ＭＳ Ｐゴシック" w:hint="eastAsia"/>
                          <w:sz w:val="18"/>
                          <w:szCs w:val="18"/>
                        </w:rPr>
                        <w:t>に</w:t>
                      </w:r>
                      <w:r w:rsidR="005C7D16">
                        <w:rPr>
                          <w:rFonts w:ascii="ＭＳ Ｐゴシック" w:eastAsia="ＭＳ Ｐゴシック" w:hAnsi="ＭＳ Ｐゴシック"/>
                          <w:sz w:val="18"/>
                          <w:szCs w:val="18"/>
                        </w:rPr>
                        <w:t>設定</w:t>
                      </w:r>
                    </w:p>
                    <w:p w:rsidR="005C4B2E" w:rsidRPr="00903310" w:rsidRDefault="005C4B2E" w:rsidP="006C4FDC">
                      <w:pPr>
                        <w:spacing w:line="240" w:lineRule="exact"/>
                        <w:ind w:firstLineChars="100" w:firstLine="180"/>
                        <w:rPr>
                          <w:rFonts w:ascii="ＭＳ Ｐゴシック" w:eastAsia="ＭＳ Ｐゴシック" w:hAnsi="ＭＳ Ｐゴシック"/>
                          <w:sz w:val="18"/>
                          <w:szCs w:val="18"/>
                        </w:rPr>
                      </w:pPr>
                      <w:r w:rsidRPr="00903310">
                        <w:rPr>
                          <w:rFonts w:ascii="ＭＳ Ｐゴシック" w:eastAsia="ＭＳ Ｐゴシック" w:hAnsi="ＭＳ Ｐゴシック" w:hint="eastAsia"/>
                          <w:sz w:val="18"/>
                          <w:szCs w:val="18"/>
                        </w:rPr>
                        <w:t>※津波による浸水深が１ｍ以上の施設については想定震度６強以上と同程度に被災すると設定</w:t>
                      </w:r>
                    </w:p>
                    <w:p w:rsidR="005C4B2E" w:rsidRPr="00903310" w:rsidRDefault="005C4B2E" w:rsidP="006C4FDC">
                      <w:pPr>
                        <w:spacing w:line="240" w:lineRule="exact"/>
                        <w:rPr>
                          <w:rFonts w:ascii="ＭＳ Ｐゴシック" w:eastAsia="ＭＳ Ｐゴシック" w:hAnsi="ＭＳ Ｐゴシック"/>
                        </w:rPr>
                      </w:pPr>
                    </w:p>
                    <w:p w:rsidR="005C4B2E" w:rsidRPr="00DE069F"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Pr>
                          <w:rFonts w:asciiTheme="majorEastAsia" w:eastAsiaTheme="majorEastAsia" w:hAnsiTheme="majorEastAsia" w:cs="ＭＳ 明朝" w:hint="eastAsia"/>
                          <w:i/>
                          <w:sz w:val="18"/>
                          <w:szCs w:val="18"/>
                        </w:rPr>
                        <w:t>出典</w:t>
                      </w:r>
                      <w:r>
                        <w:rPr>
                          <w:rFonts w:asciiTheme="majorEastAsia" w:eastAsiaTheme="majorEastAsia" w:hAnsiTheme="majorEastAsia" w:cs="ＭＳ 明朝"/>
                          <w:i/>
                          <w:sz w:val="18"/>
                          <w:szCs w:val="18"/>
                        </w:rPr>
                        <w:t>：</w:t>
                      </w:r>
                      <w:r w:rsidRPr="00DE069F">
                        <w:rPr>
                          <w:rFonts w:asciiTheme="majorEastAsia" w:eastAsiaTheme="majorEastAsia" w:hAnsiTheme="majorEastAsia" w:cs="ＭＳ 明朝" w:hint="eastAsia"/>
                          <w:i/>
                          <w:sz w:val="18"/>
                          <w:szCs w:val="18"/>
                        </w:rPr>
                        <w:t>環境省「災害廃棄物対策指針」技術資料 1-</w:t>
                      </w:r>
                      <w:r>
                        <w:rPr>
                          <w:rFonts w:asciiTheme="majorEastAsia" w:eastAsiaTheme="majorEastAsia" w:hAnsiTheme="majorEastAsia" w:cs="ＭＳ 明朝" w:hint="eastAsia"/>
                          <w:i/>
                          <w:sz w:val="18"/>
                          <w:szCs w:val="18"/>
                        </w:rPr>
                        <w:t xml:space="preserve">11-2　</w:t>
                      </w:r>
                      <w:r>
                        <w:rPr>
                          <w:rFonts w:asciiTheme="majorEastAsia" w:eastAsiaTheme="majorEastAsia" w:hAnsiTheme="majorEastAsia" w:cs="ＭＳ 明朝"/>
                          <w:i/>
                          <w:sz w:val="18"/>
                          <w:szCs w:val="18"/>
                        </w:rPr>
                        <w:t xml:space="preserve">　　</w:t>
                      </w:r>
                    </w:p>
                    <w:p w:rsidR="005C4B2E" w:rsidRPr="006D1EC5" w:rsidRDefault="005C4B2E" w:rsidP="006C4FDC">
                      <w:pPr>
                        <w:wordWrap w:val="0"/>
                        <w:snapToGrid w:val="0"/>
                        <w:spacing w:beforeLines="20" w:before="72" w:line="300" w:lineRule="exact"/>
                        <w:jc w:val="right"/>
                        <w:rPr>
                          <w:rFonts w:asciiTheme="majorEastAsia" w:eastAsiaTheme="majorEastAsia" w:hAnsiTheme="majorEastAsia"/>
                          <w:i/>
                          <w:sz w:val="16"/>
                          <w:szCs w:val="21"/>
                        </w:rPr>
                      </w:pPr>
                      <w:r w:rsidRPr="00DE069F">
                        <w:rPr>
                          <w:rFonts w:asciiTheme="majorEastAsia" w:eastAsiaTheme="majorEastAsia" w:hAnsiTheme="majorEastAsia" w:cs="ＭＳ 明朝" w:hint="eastAsia"/>
                          <w:i/>
                          <w:sz w:val="18"/>
                          <w:szCs w:val="18"/>
                        </w:rPr>
                        <w:t xml:space="preserve">　</w:t>
                      </w:r>
                      <w:r w:rsidRPr="00DA1660">
                        <w:rPr>
                          <w:rFonts w:asciiTheme="majorEastAsia" w:eastAsiaTheme="majorEastAsia" w:hAnsiTheme="majorEastAsia" w:cs="ＭＳ 明朝"/>
                          <w:i/>
                          <w:sz w:val="18"/>
                          <w:szCs w:val="18"/>
                        </w:rPr>
                        <w:t xml:space="preserve">　　</w:t>
                      </w:r>
                    </w:p>
                  </w:txbxContent>
                </v:textbox>
                <w10:wrap type="topAndBottom"/>
              </v:shape>
            </w:pict>
          </mc:Fallback>
        </mc:AlternateContent>
      </w:r>
    </w:p>
    <w:p w:rsidR="006C4FDC" w:rsidRDefault="006C4FDC">
      <w:pPr>
        <w:widowControl/>
        <w:jc w:val="left"/>
        <w:rPr>
          <w:rFonts w:ascii="ＭＳ ゴシック" w:eastAsia="ＭＳ ゴシック" w:cs="ＭＳ ゴシック"/>
          <w:color w:val="000000"/>
          <w:kern w:val="0"/>
          <w:sz w:val="22"/>
        </w:rPr>
      </w:pPr>
      <w:r>
        <w:rPr>
          <w:sz w:val="22"/>
        </w:rPr>
        <w:br w:type="page"/>
      </w:r>
    </w:p>
    <w:p w:rsidR="00C50F6B" w:rsidRPr="00C50F6B" w:rsidRDefault="00C50F6B" w:rsidP="00FA392D">
      <w:pPr>
        <w:jc w:val="center"/>
        <w:rPr>
          <w:rFonts w:asciiTheme="majorEastAsia" w:eastAsiaTheme="majorEastAsia" w:hAnsiTheme="majorEastAsia" w:cs="ＭＳ ゴシック"/>
          <w:b/>
          <w:color w:val="00B050"/>
          <w:kern w:val="0"/>
          <w:sz w:val="22"/>
        </w:rPr>
      </w:pPr>
    </w:p>
    <w:p w:rsidR="008E183C" w:rsidRPr="00FE4BA3" w:rsidRDefault="008E183C" w:rsidP="00FA392D">
      <w:pPr>
        <w:jc w:val="center"/>
        <w:rPr>
          <w:rFonts w:asciiTheme="majorEastAsia" w:eastAsiaTheme="majorEastAsia" w:hAnsiTheme="majorEastAsia" w:cs="ＭＳ ゴシック"/>
          <w:kern w:val="0"/>
          <w:sz w:val="22"/>
        </w:rPr>
      </w:pPr>
      <w:r w:rsidRPr="004F6BDE">
        <w:rPr>
          <w:rFonts w:asciiTheme="majorEastAsia" w:eastAsiaTheme="majorEastAsia" w:hAnsiTheme="majorEastAsia" w:cs="ＭＳ ゴシック" w:hint="eastAsia"/>
          <w:b/>
          <w:color w:val="00B050"/>
          <w:kern w:val="0"/>
          <w:sz w:val="22"/>
        </w:rPr>
        <w:t>表</w:t>
      </w:r>
      <w:r w:rsidRPr="004F6BDE">
        <w:rPr>
          <w:rFonts w:asciiTheme="majorEastAsia" w:eastAsiaTheme="majorEastAsia" w:hAnsiTheme="majorEastAsia" w:hint="eastAsia"/>
          <w:b/>
          <w:color w:val="00B050"/>
          <w:sz w:val="22"/>
        </w:rPr>
        <w:t>2</w:t>
      </w:r>
      <w:r w:rsidRPr="004F6BDE">
        <w:rPr>
          <w:rFonts w:asciiTheme="majorEastAsia" w:eastAsiaTheme="majorEastAsia" w:hAnsiTheme="majorEastAsia" w:cs="ＭＳ ゴシック" w:hint="eastAsia"/>
          <w:b/>
          <w:color w:val="00B050"/>
          <w:kern w:val="0"/>
          <w:sz w:val="22"/>
        </w:rPr>
        <w:t>-1-</w:t>
      </w:r>
      <w:r w:rsidRPr="004F6BDE">
        <w:rPr>
          <w:rFonts w:asciiTheme="majorEastAsia" w:eastAsiaTheme="majorEastAsia" w:hAnsiTheme="majorEastAsia" w:hint="eastAsia"/>
          <w:b/>
          <w:color w:val="00B050"/>
          <w:sz w:val="22"/>
        </w:rPr>
        <w:t>6</w:t>
      </w:r>
      <w:r w:rsidRPr="004F6BDE">
        <w:rPr>
          <w:rFonts w:asciiTheme="majorEastAsia" w:eastAsiaTheme="majorEastAsia" w:hAnsiTheme="majorEastAsia" w:cs="ＭＳ ゴシック" w:hint="eastAsia"/>
          <w:b/>
          <w:color w:val="00B050"/>
          <w:kern w:val="0"/>
          <w:sz w:val="22"/>
        </w:rPr>
        <w:t>-</w:t>
      </w:r>
      <w:r w:rsidR="006C4FDC">
        <w:rPr>
          <w:rFonts w:asciiTheme="majorEastAsia" w:eastAsiaTheme="majorEastAsia" w:hAnsiTheme="majorEastAsia" w:cs="ＭＳ ゴシック" w:hint="eastAsia"/>
          <w:b/>
          <w:color w:val="00B050"/>
          <w:kern w:val="0"/>
          <w:sz w:val="22"/>
        </w:rPr>
        <w:t>7</w:t>
      </w:r>
      <w:r>
        <w:rPr>
          <w:rFonts w:asciiTheme="majorEastAsia" w:eastAsiaTheme="majorEastAsia" w:hAnsiTheme="majorEastAsia" w:hint="eastAsia"/>
          <w:b/>
          <w:color w:val="00B050"/>
          <w:sz w:val="22"/>
        </w:rPr>
        <w:t xml:space="preserve">　</w:t>
      </w:r>
      <w:r w:rsidR="00090529" w:rsidRPr="00090529">
        <w:rPr>
          <w:rFonts w:asciiTheme="majorEastAsia" w:eastAsiaTheme="majorEastAsia" w:hAnsiTheme="majorEastAsia" w:hint="eastAsia"/>
          <w:b/>
          <w:color w:val="00B050"/>
          <w:sz w:val="22"/>
        </w:rPr>
        <w:t>焼却施設、最終処分場</w:t>
      </w:r>
      <w:r w:rsidR="00FA392D">
        <w:rPr>
          <w:rFonts w:asciiTheme="majorEastAsia" w:eastAsiaTheme="majorEastAsia" w:hAnsiTheme="majorEastAsia" w:hint="eastAsia"/>
          <w:b/>
          <w:color w:val="00B050"/>
          <w:sz w:val="22"/>
        </w:rPr>
        <w:t>の</w:t>
      </w:r>
      <w:r>
        <w:rPr>
          <w:rFonts w:asciiTheme="majorEastAsia" w:eastAsiaTheme="majorEastAsia" w:hAnsiTheme="majorEastAsia" w:hint="eastAsia"/>
          <w:b/>
          <w:color w:val="00B050"/>
          <w:sz w:val="22"/>
        </w:rPr>
        <w:t>処理可能量</w:t>
      </w:r>
      <w:r w:rsidR="00C50F6B">
        <w:rPr>
          <w:rFonts w:asciiTheme="majorEastAsia" w:eastAsiaTheme="majorEastAsia" w:hAnsiTheme="majorEastAsia" w:hint="eastAsia"/>
          <w:b/>
          <w:color w:val="00B050"/>
          <w:sz w:val="22"/>
        </w:rPr>
        <w:t>（平成27年度末）</w:t>
      </w:r>
    </w:p>
    <w:tbl>
      <w:tblPr>
        <w:tblW w:w="4692" w:type="pct"/>
        <w:jc w:val="center"/>
        <w:tblLayout w:type="fixed"/>
        <w:tblCellMar>
          <w:left w:w="85" w:type="dxa"/>
          <w:right w:w="85" w:type="dxa"/>
        </w:tblCellMar>
        <w:tblLook w:val="04A0" w:firstRow="1" w:lastRow="0" w:firstColumn="1" w:lastColumn="0" w:noHBand="0" w:noVBand="1"/>
      </w:tblPr>
      <w:tblGrid>
        <w:gridCol w:w="651"/>
        <w:gridCol w:w="2316"/>
        <w:gridCol w:w="1842"/>
        <w:gridCol w:w="1842"/>
        <w:gridCol w:w="1843"/>
      </w:tblGrid>
      <w:tr w:rsidR="00422529" w:rsidRPr="001520AE" w:rsidTr="00F2713E">
        <w:trPr>
          <w:trHeight w:val="397"/>
          <w:jc w:val="center"/>
        </w:trPr>
        <w:tc>
          <w:tcPr>
            <w:tcW w:w="651"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422529" w:rsidRPr="00352EB1"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2316"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529" w:rsidRPr="00352EB1"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①震度5強以下</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②震度6弱</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422529" w:rsidRDefault="00422529" w:rsidP="00422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③震度6強</w:t>
            </w:r>
          </w:p>
          <w:p w:rsidR="00435637" w:rsidRPr="00352EB1" w:rsidRDefault="00435637" w:rsidP="00422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r>
      <w:tr w:rsidR="00422529" w:rsidRPr="001520AE" w:rsidTr="00F2713E">
        <w:trPr>
          <w:trHeight w:val="340"/>
          <w:jc w:val="center"/>
        </w:trPr>
        <w:tc>
          <w:tcPr>
            <w:tcW w:w="651" w:type="dxa"/>
            <w:vMerge w:val="restart"/>
            <w:tcBorders>
              <w:top w:val="nil"/>
              <w:left w:val="single" w:sz="8" w:space="0" w:color="auto"/>
              <w:bottom w:val="single" w:sz="8" w:space="0" w:color="000000"/>
              <w:right w:val="single" w:sz="4" w:space="0" w:color="auto"/>
            </w:tcBorders>
            <w:shd w:val="clear" w:color="auto" w:fill="auto"/>
            <w:noWrap/>
            <w:textDirection w:val="tbRlV"/>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焼却施設</w:t>
            </w: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20,296</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12,093</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5,006</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16,323</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9,726</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1,620</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5,294</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3,154</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1,306</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378</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157</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467</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279</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115</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186</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111</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46</w:t>
            </w:r>
          </w:p>
        </w:tc>
      </w:tr>
      <w:tr w:rsidR="00422529" w:rsidRPr="001520AE" w:rsidTr="00F2713E">
        <w:trPr>
          <w:trHeight w:val="340"/>
          <w:jc w:val="center"/>
        </w:trPr>
        <w:tc>
          <w:tcPr>
            <w:tcW w:w="651" w:type="dxa"/>
            <w:vMerge/>
            <w:tcBorders>
              <w:top w:val="nil"/>
              <w:left w:val="single" w:sz="8" w:space="0" w:color="auto"/>
              <w:bottom w:val="single" w:sz="8" w:space="0" w:color="000000"/>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1,170</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697</w:t>
            </w:r>
          </w:p>
        </w:tc>
        <w:tc>
          <w:tcPr>
            <w:tcW w:w="1843" w:type="dxa"/>
            <w:tcBorders>
              <w:top w:val="nil"/>
              <w:left w:val="nil"/>
              <w:bottom w:val="double" w:sz="6"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289</w:t>
            </w:r>
          </w:p>
        </w:tc>
      </w:tr>
      <w:tr w:rsidR="00422529" w:rsidRPr="001520AE" w:rsidTr="00F2713E">
        <w:trPr>
          <w:trHeight w:val="340"/>
          <w:jc w:val="center"/>
        </w:trPr>
        <w:tc>
          <w:tcPr>
            <w:tcW w:w="651" w:type="dxa"/>
            <w:vMerge/>
            <w:tcBorders>
              <w:top w:val="nil"/>
              <w:left w:val="single" w:sz="8" w:space="0" w:color="auto"/>
              <w:bottom w:val="single" w:sz="8" w:space="0" w:color="auto"/>
              <w:right w:val="single" w:sz="4" w:space="0" w:color="auto"/>
            </w:tcBorders>
            <w:vAlign w:val="center"/>
            <w:hideMark/>
          </w:tcPr>
          <w:p w:rsidR="00422529" w:rsidRPr="00352EB1" w:rsidRDefault="00422529" w:rsidP="00E60804">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E60804">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44,372</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26,438</w:t>
            </w:r>
          </w:p>
        </w:tc>
        <w:tc>
          <w:tcPr>
            <w:tcW w:w="1843" w:type="dxa"/>
            <w:tcBorders>
              <w:top w:val="nil"/>
              <w:left w:val="nil"/>
              <w:bottom w:val="single" w:sz="8" w:space="0" w:color="auto"/>
              <w:right w:val="single" w:sz="8" w:space="0" w:color="auto"/>
            </w:tcBorders>
            <w:shd w:val="clear" w:color="auto" w:fill="auto"/>
            <w:noWrap/>
            <w:vAlign w:val="center"/>
            <w:hideMark/>
          </w:tcPr>
          <w:p w:rsidR="00422529" w:rsidRPr="00352EB1" w:rsidRDefault="00422529" w:rsidP="00E60804">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8,538</w:t>
            </w:r>
          </w:p>
        </w:tc>
      </w:tr>
      <w:tr w:rsidR="00422529" w:rsidRPr="001520AE" w:rsidTr="00F2713E">
        <w:trPr>
          <w:trHeight w:val="340"/>
          <w:jc w:val="center"/>
        </w:trPr>
        <w:tc>
          <w:tcPr>
            <w:tcW w:w="65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最終処分</w:t>
            </w:r>
            <w:r w:rsidR="00FA392D">
              <w:rPr>
                <w:rFonts w:asciiTheme="majorEastAsia" w:eastAsiaTheme="majorEastAsia" w:hAnsiTheme="majorEastAsia" w:cs="ＭＳ Ｐゴシック" w:hint="eastAsia"/>
                <w:kern w:val="0"/>
                <w:sz w:val="20"/>
                <w:szCs w:val="20"/>
              </w:rPr>
              <w:t>場</w:t>
            </w:r>
          </w:p>
        </w:tc>
        <w:tc>
          <w:tcPr>
            <w:tcW w:w="2316" w:type="dxa"/>
            <w:tcBorders>
              <w:top w:val="single" w:sz="8" w:space="0" w:color="auto"/>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347,506</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347,506</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347,506</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9,091</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9,091</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9,091</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16,788</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16,788</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16,788</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6,359</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6,359</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6,359</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1,190</w:t>
            </w:r>
          </w:p>
        </w:tc>
        <w:tc>
          <w:tcPr>
            <w:tcW w:w="1842" w:type="dxa"/>
            <w:tcBorders>
              <w:top w:val="nil"/>
              <w:left w:val="nil"/>
              <w:bottom w:val="single" w:sz="4"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1,190</w:t>
            </w:r>
          </w:p>
        </w:tc>
        <w:tc>
          <w:tcPr>
            <w:tcW w:w="1843" w:type="dxa"/>
            <w:tcBorders>
              <w:top w:val="nil"/>
              <w:left w:val="nil"/>
              <w:bottom w:val="single" w:sz="4"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1,190</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2" w:type="dxa"/>
            <w:tcBorders>
              <w:top w:val="nil"/>
              <w:left w:val="nil"/>
              <w:bottom w:val="double" w:sz="6"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c>
          <w:tcPr>
            <w:tcW w:w="1843" w:type="dxa"/>
            <w:tcBorders>
              <w:top w:val="nil"/>
              <w:left w:val="nil"/>
              <w:bottom w:val="double" w:sz="6"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0</w:t>
            </w:r>
          </w:p>
        </w:tc>
      </w:tr>
      <w:tr w:rsidR="00422529" w:rsidRPr="001520AE" w:rsidTr="00F2713E">
        <w:trPr>
          <w:trHeight w:val="340"/>
          <w:jc w:val="center"/>
        </w:trPr>
        <w:tc>
          <w:tcPr>
            <w:tcW w:w="651" w:type="dxa"/>
            <w:vMerge/>
            <w:tcBorders>
              <w:top w:val="single" w:sz="8" w:space="0" w:color="auto"/>
              <w:left w:val="single" w:sz="8" w:space="0" w:color="auto"/>
              <w:bottom w:val="single" w:sz="8" w:space="0" w:color="auto"/>
              <w:right w:val="single" w:sz="4" w:space="0" w:color="auto"/>
            </w:tcBorders>
            <w:vAlign w:val="center"/>
            <w:hideMark/>
          </w:tcPr>
          <w:p w:rsidR="00422529" w:rsidRPr="00352EB1" w:rsidRDefault="00422529" w:rsidP="008E183C">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8E183C">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380,934</w:t>
            </w:r>
          </w:p>
        </w:tc>
        <w:tc>
          <w:tcPr>
            <w:tcW w:w="1842" w:type="dxa"/>
            <w:tcBorders>
              <w:top w:val="nil"/>
              <w:left w:val="nil"/>
              <w:bottom w:val="single" w:sz="8" w:space="0" w:color="auto"/>
              <w:right w:val="single" w:sz="4"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380,934</w:t>
            </w:r>
          </w:p>
        </w:tc>
        <w:tc>
          <w:tcPr>
            <w:tcW w:w="1843" w:type="dxa"/>
            <w:tcBorders>
              <w:top w:val="nil"/>
              <w:left w:val="nil"/>
              <w:bottom w:val="single" w:sz="8" w:space="0" w:color="auto"/>
              <w:right w:val="single" w:sz="8" w:space="0" w:color="auto"/>
            </w:tcBorders>
            <w:shd w:val="clear" w:color="auto" w:fill="auto"/>
            <w:noWrap/>
            <w:vAlign w:val="center"/>
            <w:hideMark/>
          </w:tcPr>
          <w:p w:rsidR="00422529" w:rsidRPr="00352EB1" w:rsidRDefault="00422529" w:rsidP="008E183C">
            <w:pPr>
              <w:widowControl/>
              <w:snapToGrid w:val="0"/>
              <w:jc w:val="right"/>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380,934</w:t>
            </w:r>
          </w:p>
        </w:tc>
      </w:tr>
    </w:tbl>
    <w:p w:rsidR="00090529" w:rsidRDefault="00090529" w:rsidP="00E16D3C">
      <w:pPr>
        <w:rPr>
          <w:rFonts w:asciiTheme="majorEastAsia" w:eastAsiaTheme="majorEastAsia" w:hAnsiTheme="majorEastAsia" w:cs="ＭＳ ゴシック"/>
          <w:kern w:val="0"/>
          <w:sz w:val="22"/>
        </w:rPr>
      </w:pPr>
    </w:p>
    <w:p w:rsidR="00090529" w:rsidRPr="00FE4BA3" w:rsidRDefault="00090529" w:rsidP="00090529">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006C4FDC">
        <w:rPr>
          <w:rFonts w:asciiTheme="majorEastAsia" w:eastAsiaTheme="majorEastAsia" w:hAnsiTheme="majorEastAsia" w:cs="ＭＳ ゴシック" w:hint="eastAsia"/>
          <w:b/>
          <w:color w:val="00B050"/>
          <w:kern w:val="0"/>
          <w:sz w:val="22"/>
        </w:rPr>
        <w:t>-8</w:t>
      </w:r>
      <w:r w:rsidR="00D52F7F" w:rsidRPr="003901D4">
        <w:rPr>
          <w:rFonts w:asciiTheme="majorEastAsia" w:eastAsiaTheme="majorEastAsia" w:hAnsiTheme="majorEastAsia" w:hint="eastAsia"/>
          <w:b/>
          <w:color w:val="00B050"/>
          <w:sz w:val="22"/>
        </w:rPr>
        <w:t xml:space="preserve">　し尿処理</w:t>
      </w:r>
      <w:r w:rsidRPr="003901D4">
        <w:rPr>
          <w:rFonts w:asciiTheme="majorEastAsia" w:eastAsiaTheme="majorEastAsia" w:hAnsiTheme="majorEastAsia" w:hint="eastAsia"/>
          <w:b/>
          <w:color w:val="00B050"/>
          <w:sz w:val="22"/>
        </w:rPr>
        <w:t>施設の処理可能量（平成27年度末）</w:t>
      </w:r>
    </w:p>
    <w:tbl>
      <w:tblPr>
        <w:tblW w:w="4692" w:type="pct"/>
        <w:jc w:val="center"/>
        <w:tblLayout w:type="fixed"/>
        <w:tblCellMar>
          <w:left w:w="85" w:type="dxa"/>
          <w:right w:w="85" w:type="dxa"/>
        </w:tblCellMar>
        <w:tblLook w:val="04A0" w:firstRow="1" w:lastRow="0" w:firstColumn="1" w:lastColumn="0" w:noHBand="0" w:noVBand="1"/>
      </w:tblPr>
      <w:tblGrid>
        <w:gridCol w:w="651"/>
        <w:gridCol w:w="2316"/>
        <w:gridCol w:w="1842"/>
        <w:gridCol w:w="1842"/>
        <w:gridCol w:w="1843"/>
      </w:tblGrid>
      <w:tr w:rsidR="00090529" w:rsidRPr="001520AE" w:rsidTr="00090529">
        <w:trPr>
          <w:trHeight w:val="340"/>
          <w:jc w:val="center"/>
        </w:trPr>
        <w:tc>
          <w:tcPr>
            <w:tcW w:w="651" w:type="dxa"/>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tcPr>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2316"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①震度5強以下</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②震度6弱</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843" w:type="dxa"/>
            <w:tcBorders>
              <w:top w:val="single" w:sz="8" w:space="0" w:color="auto"/>
              <w:left w:val="nil"/>
              <w:bottom w:val="single" w:sz="4" w:space="0" w:color="auto"/>
              <w:right w:val="single" w:sz="8" w:space="0" w:color="auto"/>
            </w:tcBorders>
            <w:shd w:val="clear" w:color="auto" w:fill="D9D9D9" w:themeFill="background1" w:themeFillShade="D9"/>
            <w:noWrap/>
            <w:vAlign w:val="center"/>
          </w:tcPr>
          <w:p w:rsidR="00090529" w:rsidRDefault="00090529" w:rsidP="00090529">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③震度6強</w:t>
            </w:r>
          </w:p>
          <w:p w:rsidR="00090529" w:rsidRPr="00352EB1" w:rsidRDefault="00090529" w:rsidP="00090529">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r>
      <w:tr w:rsidR="00090529" w:rsidRPr="001520AE" w:rsidTr="00942EC3">
        <w:trPr>
          <w:trHeight w:val="340"/>
          <w:jc w:val="center"/>
        </w:trPr>
        <w:tc>
          <w:tcPr>
            <w:tcW w:w="65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し尿処理施設</w:t>
            </w:r>
          </w:p>
        </w:tc>
        <w:tc>
          <w:tcPr>
            <w:tcW w:w="2316" w:type="dxa"/>
            <w:tcBorders>
              <w:top w:val="single" w:sz="8" w:space="0" w:color="auto"/>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090529" w:rsidRPr="00F2713E" w:rsidRDefault="00090529" w:rsidP="00942EC3">
            <w:pPr>
              <w:widowControl/>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20,288</w:t>
            </w:r>
          </w:p>
        </w:tc>
        <w:tc>
          <w:tcPr>
            <w:tcW w:w="1842" w:type="dxa"/>
            <w:tcBorders>
              <w:top w:val="single" w:sz="8" w:space="0" w:color="auto"/>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12,088</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5,004</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1,500</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894</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370</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6,459</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3,849</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1,101</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3,051</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1,818</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126</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641</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382</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158</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4"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1,760</w:t>
            </w:r>
          </w:p>
        </w:tc>
        <w:tc>
          <w:tcPr>
            <w:tcW w:w="1842" w:type="dxa"/>
            <w:tcBorders>
              <w:top w:val="nil"/>
              <w:left w:val="nil"/>
              <w:bottom w:val="single" w:sz="4"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1,049</w:t>
            </w:r>
          </w:p>
        </w:tc>
        <w:tc>
          <w:tcPr>
            <w:tcW w:w="1843" w:type="dxa"/>
            <w:tcBorders>
              <w:top w:val="nil"/>
              <w:left w:val="nil"/>
              <w:bottom w:val="single" w:sz="4"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434</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000000"/>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double" w:sz="6"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842" w:type="dxa"/>
            <w:tcBorders>
              <w:top w:val="nil"/>
              <w:left w:val="nil"/>
              <w:bottom w:val="double" w:sz="6"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295</w:t>
            </w:r>
          </w:p>
        </w:tc>
        <w:tc>
          <w:tcPr>
            <w:tcW w:w="1842" w:type="dxa"/>
            <w:tcBorders>
              <w:top w:val="nil"/>
              <w:left w:val="nil"/>
              <w:bottom w:val="double" w:sz="6"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176</w:t>
            </w:r>
          </w:p>
        </w:tc>
        <w:tc>
          <w:tcPr>
            <w:tcW w:w="1843" w:type="dxa"/>
            <w:tcBorders>
              <w:top w:val="nil"/>
              <w:left w:val="nil"/>
              <w:bottom w:val="double" w:sz="6"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73</w:t>
            </w:r>
          </w:p>
        </w:tc>
      </w:tr>
      <w:tr w:rsidR="00090529" w:rsidRPr="001520AE" w:rsidTr="00942EC3">
        <w:trPr>
          <w:trHeight w:val="340"/>
          <w:jc w:val="center"/>
        </w:trPr>
        <w:tc>
          <w:tcPr>
            <w:tcW w:w="651" w:type="dxa"/>
            <w:vMerge/>
            <w:tcBorders>
              <w:top w:val="single" w:sz="8" w:space="0" w:color="auto"/>
              <w:left w:val="single" w:sz="8" w:space="0" w:color="auto"/>
              <w:bottom w:val="single" w:sz="8" w:space="0" w:color="auto"/>
              <w:right w:val="single" w:sz="4" w:space="0" w:color="auto"/>
            </w:tcBorders>
            <w:vAlign w:val="center"/>
            <w:hideMark/>
          </w:tcPr>
          <w:p w:rsidR="00090529" w:rsidRPr="00352EB1" w:rsidRDefault="00090529" w:rsidP="00942EC3">
            <w:pPr>
              <w:widowControl/>
              <w:snapToGrid w:val="0"/>
              <w:jc w:val="left"/>
              <w:rPr>
                <w:rFonts w:asciiTheme="majorEastAsia" w:eastAsiaTheme="majorEastAsia" w:hAnsiTheme="majorEastAsia" w:cs="ＭＳ Ｐゴシック"/>
                <w:kern w:val="0"/>
                <w:sz w:val="20"/>
                <w:szCs w:val="20"/>
              </w:rPr>
            </w:pPr>
          </w:p>
        </w:tc>
        <w:tc>
          <w:tcPr>
            <w:tcW w:w="2316" w:type="dxa"/>
            <w:tcBorders>
              <w:top w:val="nil"/>
              <w:left w:val="nil"/>
              <w:bottom w:val="single" w:sz="8" w:space="0" w:color="auto"/>
              <w:right w:val="single" w:sz="4" w:space="0" w:color="auto"/>
            </w:tcBorders>
            <w:shd w:val="clear" w:color="auto" w:fill="auto"/>
            <w:noWrap/>
            <w:vAlign w:val="center"/>
            <w:hideMark/>
          </w:tcPr>
          <w:p w:rsidR="00090529" w:rsidRPr="00352EB1" w:rsidRDefault="00090529" w:rsidP="00942EC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842" w:type="dxa"/>
            <w:tcBorders>
              <w:top w:val="nil"/>
              <w:left w:val="nil"/>
              <w:bottom w:val="single" w:sz="8"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33,995</w:t>
            </w:r>
          </w:p>
        </w:tc>
        <w:tc>
          <w:tcPr>
            <w:tcW w:w="1842" w:type="dxa"/>
            <w:tcBorders>
              <w:top w:val="nil"/>
              <w:left w:val="nil"/>
              <w:bottom w:val="single" w:sz="8" w:space="0" w:color="auto"/>
              <w:right w:val="single" w:sz="4"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20,255</w:t>
            </w:r>
          </w:p>
        </w:tc>
        <w:tc>
          <w:tcPr>
            <w:tcW w:w="1843" w:type="dxa"/>
            <w:tcBorders>
              <w:top w:val="nil"/>
              <w:left w:val="nil"/>
              <w:bottom w:val="single" w:sz="8" w:space="0" w:color="auto"/>
              <w:right w:val="single" w:sz="8" w:space="0" w:color="auto"/>
            </w:tcBorders>
            <w:shd w:val="clear" w:color="auto" w:fill="auto"/>
            <w:noWrap/>
            <w:vAlign w:val="center"/>
            <w:hideMark/>
          </w:tcPr>
          <w:p w:rsidR="00090529" w:rsidRPr="00F2713E" w:rsidRDefault="00090529" w:rsidP="00942EC3">
            <w:pPr>
              <w:jc w:val="right"/>
              <w:rPr>
                <w:rFonts w:asciiTheme="majorEastAsia" w:eastAsiaTheme="majorEastAsia" w:hAnsiTheme="majorEastAsia"/>
                <w:sz w:val="20"/>
                <w:szCs w:val="20"/>
              </w:rPr>
            </w:pPr>
            <w:r w:rsidRPr="00F2713E">
              <w:rPr>
                <w:rFonts w:asciiTheme="majorEastAsia" w:eastAsiaTheme="majorEastAsia" w:hAnsiTheme="majorEastAsia" w:hint="eastAsia"/>
                <w:sz w:val="20"/>
                <w:szCs w:val="20"/>
              </w:rPr>
              <w:t>7,267</w:t>
            </w:r>
          </w:p>
        </w:tc>
      </w:tr>
    </w:tbl>
    <w:p w:rsidR="00090529" w:rsidRPr="00FC456B" w:rsidRDefault="00090529" w:rsidP="006C4FDC">
      <w:pPr>
        <w:rPr>
          <w:rFonts w:asciiTheme="majorEastAsia" w:eastAsiaTheme="majorEastAsia" w:hAnsiTheme="majorEastAsia" w:cs="ＭＳ ゴシック"/>
          <w:kern w:val="0"/>
          <w:sz w:val="18"/>
          <w:szCs w:val="18"/>
        </w:rPr>
      </w:pPr>
    </w:p>
    <w:p w:rsidR="00752A62" w:rsidRPr="00752A62" w:rsidRDefault="00752A62" w:rsidP="00752A62">
      <w:pPr>
        <w:rPr>
          <w:rFonts w:asciiTheme="majorEastAsia" w:eastAsiaTheme="majorEastAsia" w:hAnsiTheme="majorEastAsia" w:cs="ＭＳ ゴシック"/>
          <w:kern w:val="0"/>
          <w:sz w:val="22"/>
        </w:rPr>
      </w:pPr>
    </w:p>
    <w:p w:rsidR="00752A62" w:rsidRDefault="00752A62" w:rsidP="00752A62">
      <w:r>
        <w:rPr>
          <w:rFonts w:asciiTheme="majorEastAsia" w:eastAsiaTheme="majorEastAsia" w:hAnsiTheme="majorEastAsia" w:cs="ＭＳ ゴシック"/>
          <w:kern w:val="0"/>
          <w:sz w:val="22"/>
        </w:rPr>
        <w:br w:type="page"/>
      </w:r>
    </w:p>
    <w:p w:rsidR="00752A62" w:rsidRPr="003901D4" w:rsidRDefault="00752A62" w:rsidP="00752A62">
      <w:pPr>
        <w:pStyle w:val="Default"/>
        <w:numPr>
          <w:ilvl w:val="1"/>
          <w:numId w:val="3"/>
        </w:numPr>
        <w:rPr>
          <w:sz w:val="22"/>
          <w:szCs w:val="22"/>
        </w:rPr>
      </w:pPr>
      <w:r w:rsidRPr="003901D4">
        <w:rPr>
          <w:rFonts w:hint="eastAsia"/>
          <w:color w:val="auto"/>
          <w:sz w:val="22"/>
          <w:szCs w:val="22"/>
        </w:rPr>
        <w:lastRenderedPageBreak/>
        <w:t>想定</w:t>
      </w:r>
      <w:r w:rsidR="00E06D25" w:rsidRPr="003901D4">
        <w:rPr>
          <w:rFonts w:hint="eastAsia"/>
          <w:color w:val="auto"/>
          <w:sz w:val="22"/>
          <w:szCs w:val="22"/>
        </w:rPr>
        <w:t>活断層</w:t>
      </w:r>
      <w:r w:rsidRPr="003901D4">
        <w:rPr>
          <w:rFonts w:hint="eastAsia"/>
          <w:color w:val="auto"/>
          <w:sz w:val="22"/>
          <w:szCs w:val="22"/>
        </w:rPr>
        <w:t>震度</w:t>
      </w:r>
      <w:r w:rsidR="00E06D25" w:rsidRPr="003901D4">
        <w:rPr>
          <w:rFonts w:hint="eastAsia"/>
          <w:color w:val="auto"/>
          <w:sz w:val="22"/>
          <w:szCs w:val="22"/>
        </w:rPr>
        <w:t>５ケース</w:t>
      </w:r>
      <w:r w:rsidRPr="003901D4">
        <w:rPr>
          <w:rFonts w:hint="eastAsia"/>
          <w:color w:val="auto"/>
          <w:sz w:val="22"/>
          <w:szCs w:val="22"/>
        </w:rPr>
        <w:t>の焼却施設、最終処分場、し尿処理施設の処理可能量は、表</w:t>
      </w:r>
      <w:r w:rsidR="00903310">
        <w:rPr>
          <w:rFonts w:hint="eastAsia"/>
          <w:color w:val="auto"/>
          <w:sz w:val="22"/>
          <w:szCs w:val="22"/>
        </w:rPr>
        <w:t>2-1-6-9</w:t>
      </w:r>
      <w:r w:rsidRPr="003901D4">
        <w:rPr>
          <w:rFonts w:hint="eastAsia"/>
          <w:color w:val="auto"/>
          <w:sz w:val="22"/>
          <w:szCs w:val="22"/>
        </w:rPr>
        <w:t>、表</w:t>
      </w:r>
      <w:r w:rsidR="00903310">
        <w:rPr>
          <w:rFonts w:hint="eastAsia"/>
          <w:color w:val="auto"/>
          <w:sz w:val="22"/>
          <w:szCs w:val="22"/>
        </w:rPr>
        <w:t>2-1-6-10</w:t>
      </w:r>
      <w:r w:rsidRPr="003901D4">
        <w:rPr>
          <w:rFonts w:hint="eastAsia"/>
          <w:sz w:val="22"/>
          <w:szCs w:val="22"/>
        </w:rPr>
        <w:t>に示すとおりである。</w:t>
      </w:r>
    </w:p>
    <w:p w:rsidR="00752A62" w:rsidRPr="003901D4" w:rsidRDefault="00752A62" w:rsidP="00752A62">
      <w:pPr>
        <w:jc w:val="center"/>
        <w:rPr>
          <w:rFonts w:asciiTheme="majorEastAsia" w:eastAsiaTheme="majorEastAsia" w:hAnsiTheme="majorEastAsia" w:cs="ＭＳ ゴシック"/>
          <w:b/>
          <w:color w:val="00B050"/>
          <w:kern w:val="0"/>
          <w:sz w:val="22"/>
        </w:rPr>
      </w:pPr>
    </w:p>
    <w:p w:rsidR="00752A62" w:rsidRPr="00FE4BA3" w:rsidRDefault="00752A62" w:rsidP="00752A62">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Pr="003901D4">
        <w:rPr>
          <w:rFonts w:asciiTheme="majorEastAsia" w:eastAsiaTheme="majorEastAsia" w:hAnsiTheme="majorEastAsia" w:cs="ＭＳ ゴシック" w:hint="eastAsia"/>
          <w:b/>
          <w:color w:val="00B050"/>
          <w:kern w:val="0"/>
          <w:sz w:val="22"/>
        </w:rPr>
        <w:t>-</w:t>
      </w:r>
      <w:r w:rsidR="006C4FDC">
        <w:rPr>
          <w:rFonts w:asciiTheme="majorEastAsia" w:eastAsiaTheme="majorEastAsia" w:hAnsiTheme="majorEastAsia" w:cs="ＭＳ ゴシック" w:hint="eastAsia"/>
          <w:b/>
          <w:color w:val="00B050"/>
          <w:kern w:val="0"/>
          <w:sz w:val="22"/>
        </w:rPr>
        <w:t>9</w:t>
      </w:r>
      <w:r w:rsidRPr="003901D4">
        <w:rPr>
          <w:rFonts w:asciiTheme="majorEastAsia" w:eastAsiaTheme="majorEastAsia" w:hAnsiTheme="majorEastAsia" w:hint="eastAsia"/>
          <w:b/>
          <w:color w:val="00B050"/>
          <w:sz w:val="22"/>
        </w:rPr>
        <w:t xml:space="preserve">　焼却施設、最終処分場の処理可能量（平成27年度末）</w:t>
      </w:r>
    </w:p>
    <w:tbl>
      <w:tblPr>
        <w:tblW w:w="498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5" w:type="dxa"/>
          <w:right w:w="85" w:type="dxa"/>
        </w:tblCellMar>
        <w:tblLook w:val="04A0" w:firstRow="1" w:lastRow="0" w:firstColumn="1" w:lastColumn="0" w:noHBand="0" w:noVBand="1"/>
      </w:tblPr>
      <w:tblGrid>
        <w:gridCol w:w="647"/>
        <w:gridCol w:w="1968"/>
        <w:gridCol w:w="1280"/>
        <w:gridCol w:w="1281"/>
        <w:gridCol w:w="1281"/>
        <w:gridCol w:w="1281"/>
        <w:gridCol w:w="1281"/>
      </w:tblGrid>
      <w:tr w:rsidR="00E06D25" w:rsidRPr="001520AE" w:rsidTr="00807653">
        <w:trPr>
          <w:trHeight w:val="397"/>
          <w:jc w:val="center"/>
        </w:trPr>
        <w:tc>
          <w:tcPr>
            <w:tcW w:w="647" w:type="dxa"/>
            <w:shd w:val="clear" w:color="auto" w:fill="D9D9D9" w:themeFill="background1" w:themeFillShade="D9"/>
            <w:vAlign w:val="center"/>
            <w:hideMark/>
          </w:tcPr>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1968" w:type="dxa"/>
            <w:shd w:val="clear" w:color="auto" w:fill="D9D9D9" w:themeFill="background1" w:themeFillShade="D9"/>
            <w:vAlign w:val="center"/>
            <w:hideMark/>
          </w:tcPr>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280" w:type="dxa"/>
            <w:shd w:val="clear" w:color="auto" w:fill="D9D9D9" w:themeFill="background1" w:themeFillShade="D9"/>
            <w:noWrap/>
            <w:tcMar>
              <w:left w:w="28" w:type="dxa"/>
              <w:right w:w="28" w:type="dxa"/>
            </w:tcMar>
            <w:vAlign w:val="center"/>
            <w:hideMark/>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①</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雲仙地溝北縁断層帯</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noWrap/>
            <w:tcMar>
              <w:left w:w="28" w:type="dxa"/>
              <w:right w:w="28" w:type="dxa"/>
            </w:tcMar>
            <w:vAlign w:val="center"/>
            <w:hideMark/>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②</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南縁連動</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tcMar>
              <w:left w:w="28" w:type="dxa"/>
              <w:right w:w="28" w:type="dxa"/>
            </w:tcMar>
            <w:vAlign w:val="center"/>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断③</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島原沖断層群</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tcMar>
              <w:left w:w="28" w:type="dxa"/>
              <w:right w:w="28" w:type="dxa"/>
            </w:tcMar>
            <w:vAlign w:val="center"/>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断④</w:t>
            </w:r>
          </w:p>
          <w:p w:rsidR="00807653"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橘湾西部</w:t>
            </w:r>
          </w:p>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断層帯</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（t/年度）</w:t>
            </w:r>
          </w:p>
        </w:tc>
        <w:tc>
          <w:tcPr>
            <w:tcW w:w="1281" w:type="dxa"/>
            <w:shd w:val="clear" w:color="auto" w:fill="D9D9D9" w:themeFill="background1" w:themeFillShade="D9"/>
            <w:noWrap/>
            <w:tcMar>
              <w:left w:w="28" w:type="dxa"/>
              <w:right w:w="28" w:type="dxa"/>
            </w:tcMar>
            <w:vAlign w:val="center"/>
            <w:hideMark/>
          </w:tcPr>
          <w:p w:rsidR="00E06D25"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断⑤</w:t>
            </w:r>
          </w:p>
          <w:p w:rsidR="00E06D25" w:rsidRPr="00352EB1" w:rsidRDefault="00E06D25" w:rsidP="00E06D25">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大村－諫早北西付近断層帯</w:t>
            </w:r>
            <w:r w:rsidRPr="008A4698">
              <w:rPr>
                <w:rFonts w:asciiTheme="majorEastAsia" w:eastAsiaTheme="majorEastAsia" w:hAnsiTheme="majorEastAsia" w:cs="Courier New"/>
                <w:kern w:val="0"/>
                <w:sz w:val="20"/>
                <w:szCs w:val="20"/>
              </w:rPr>
              <w:t>（t/年度）</w:t>
            </w:r>
          </w:p>
        </w:tc>
      </w:tr>
      <w:tr w:rsidR="00807653" w:rsidRPr="001520AE" w:rsidTr="002140ED">
        <w:trPr>
          <w:trHeight w:val="340"/>
          <w:jc w:val="center"/>
        </w:trPr>
        <w:tc>
          <w:tcPr>
            <w:tcW w:w="647" w:type="dxa"/>
            <w:vMerge w:val="restart"/>
            <w:shd w:val="clear" w:color="auto" w:fill="auto"/>
            <w:noWrap/>
            <w:textDirection w:val="tbRlV"/>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焼却施設</w:t>
            </w: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280" w:type="dxa"/>
            <w:shd w:val="clear" w:color="auto" w:fill="auto"/>
            <w:noWrap/>
            <w:vAlign w:val="center"/>
            <w:hideMark/>
          </w:tcPr>
          <w:p w:rsidR="00807653" w:rsidRPr="00807653" w:rsidRDefault="00807653" w:rsidP="00807653">
            <w:pPr>
              <w:widowControl/>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12,486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5,861</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20,296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12,628</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12,486</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15,539</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16,323</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16,323</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16,323</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14,862</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1,540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1,306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5,294</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3,727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1,635</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467</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186</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1,170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32,024</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25,949</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44,372</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35,137</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31,442</w:t>
            </w:r>
          </w:p>
        </w:tc>
      </w:tr>
      <w:tr w:rsidR="00807653" w:rsidRPr="001520AE" w:rsidTr="002140ED">
        <w:trPr>
          <w:trHeight w:val="340"/>
          <w:jc w:val="center"/>
        </w:trPr>
        <w:tc>
          <w:tcPr>
            <w:tcW w:w="647" w:type="dxa"/>
            <w:vMerge w:val="restart"/>
            <w:shd w:val="clear" w:color="auto" w:fill="auto"/>
            <w:noWrap/>
            <w:textDirection w:val="tbRlV"/>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最終処分</w:t>
            </w:r>
            <w:r>
              <w:rPr>
                <w:rFonts w:asciiTheme="majorEastAsia" w:eastAsiaTheme="majorEastAsia" w:hAnsiTheme="majorEastAsia" w:cs="ＭＳ Ｐゴシック" w:hint="eastAsia"/>
                <w:kern w:val="0"/>
                <w:sz w:val="20"/>
                <w:szCs w:val="20"/>
              </w:rPr>
              <w:t>場</w:t>
            </w: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280" w:type="dxa"/>
            <w:shd w:val="clear" w:color="auto" w:fill="auto"/>
            <w:noWrap/>
            <w:vAlign w:val="center"/>
            <w:hideMark/>
          </w:tcPr>
          <w:p w:rsidR="00807653" w:rsidRPr="00807653" w:rsidRDefault="00807653" w:rsidP="00807653">
            <w:pPr>
              <w:widowControl/>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347,506</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9,091</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16,788</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6,359</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1,190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0</w:t>
            </w:r>
          </w:p>
        </w:tc>
      </w:tr>
      <w:tr w:rsidR="00807653" w:rsidRPr="001520AE" w:rsidTr="002140ED">
        <w:trPr>
          <w:trHeight w:val="340"/>
          <w:jc w:val="center"/>
        </w:trPr>
        <w:tc>
          <w:tcPr>
            <w:tcW w:w="647" w:type="dxa"/>
            <w:vMerge/>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8" w:type="dxa"/>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280"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c>
          <w:tcPr>
            <w:tcW w:w="1281" w:type="dxa"/>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380,934</w:t>
            </w:r>
          </w:p>
        </w:tc>
      </w:tr>
    </w:tbl>
    <w:p w:rsidR="00752A62" w:rsidRDefault="00752A62" w:rsidP="00752A62">
      <w:pPr>
        <w:rPr>
          <w:rFonts w:asciiTheme="majorEastAsia" w:eastAsiaTheme="majorEastAsia" w:hAnsiTheme="majorEastAsia" w:cs="ＭＳ ゴシック"/>
          <w:kern w:val="0"/>
          <w:sz w:val="22"/>
        </w:rPr>
      </w:pPr>
    </w:p>
    <w:p w:rsidR="00752A62" w:rsidRPr="00FE4BA3" w:rsidRDefault="00752A62" w:rsidP="00752A62">
      <w:pPr>
        <w:jc w:val="center"/>
        <w:rPr>
          <w:rFonts w:asciiTheme="majorEastAsia" w:eastAsiaTheme="majorEastAsia" w:hAnsiTheme="majorEastAsia" w:cs="ＭＳ ゴシック"/>
          <w:kern w:val="0"/>
          <w:sz w:val="22"/>
        </w:rPr>
      </w:pPr>
      <w:r w:rsidRPr="003901D4">
        <w:rPr>
          <w:rFonts w:asciiTheme="majorEastAsia" w:eastAsiaTheme="majorEastAsia" w:hAnsiTheme="majorEastAsia" w:cs="ＭＳ ゴシック" w:hint="eastAsia"/>
          <w:b/>
          <w:color w:val="00B050"/>
          <w:kern w:val="0"/>
          <w:sz w:val="22"/>
        </w:rPr>
        <w:t>表</w:t>
      </w:r>
      <w:r w:rsidRPr="003901D4">
        <w:rPr>
          <w:rFonts w:asciiTheme="majorEastAsia" w:eastAsiaTheme="majorEastAsia" w:hAnsiTheme="majorEastAsia" w:hint="eastAsia"/>
          <w:b/>
          <w:color w:val="00B050"/>
          <w:sz w:val="22"/>
        </w:rPr>
        <w:t>2</w:t>
      </w:r>
      <w:r w:rsidRPr="003901D4">
        <w:rPr>
          <w:rFonts w:asciiTheme="majorEastAsia" w:eastAsiaTheme="majorEastAsia" w:hAnsiTheme="majorEastAsia" w:cs="ＭＳ ゴシック" w:hint="eastAsia"/>
          <w:b/>
          <w:color w:val="00B050"/>
          <w:kern w:val="0"/>
          <w:sz w:val="22"/>
        </w:rPr>
        <w:t>-1-</w:t>
      </w:r>
      <w:r w:rsidRPr="003901D4">
        <w:rPr>
          <w:rFonts w:asciiTheme="majorEastAsia" w:eastAsiaTheme="majorEastAsia" w:hAnsiTheme="majorEastAsia" w:hint="eastAsia"/>
          <w:b/>
          <w:color w:val="00B050"/>
          <w:sz w:val="22"/>
        </w:rPr>
        <w:t>6</w:t>
      </w:r>
      <w:r w:rsidR="006C4FDC">
        <w:rPr>
          <w:rFonts w:asciiTheme="majorEastAsia" w:eastAsiaTheme="majorEastAsia" w:hAnsiTheme="majorEastAsia" w:cs="ＭＳ ゴシック" w:hint="eastAsia"/>
          <w:b/>
          <w:color w:val="00B050"/>
          <w:kern w:val="0"/>
          <w:sz w:val="22"/>
        </w:rPr>
        <w:t>-10</w:t>
      </w:r>
      <w:r w:rsidRPr="003901D4">
        <w:rPr>
          <w:rFonts w:asciiTheme="majorEastAsia" w:eastAsiaTheme="majorEastAsia" w:hAnsiTheme="majorEastAsia" w:hint="eastAsia"/>
          <w:b/>
          <w:color w:val="00B050"/>
          <w:sz w:val="22"/>
        </w:rPr>
        <w:t xml:space="preserve">　し尿処理施設の処理可能量（平成27年度末）</w:t>
      </w:r>
    </w:p>
    <w:tbl>
      <w:tblPr>
        <w:tblW w:w="4982" w:type="pct"/>
        <w:jc w:val="center"/>
        <w:tblLayout w:type="fixed"/>
        <w:tblCellMar>
          <w:left w:w="85" w:type="dxa"/>
          <w:right w:w="85" w:type="dxa"/>
        </w:tblCellMar>
        <w:tblLook w:val="04A0" w:firstRow="1" w:lastRow="0" w:firstColumn="1" w:lastColumn="0" w:noHBand="0" w:noVBand="1"/>
      </w:tblPr>
      <w:tblGrid>
        <w:gridCol w:w="646"/>
        <w:gridCol w:w="1969"/>
        <w:gridCol w:w="1280"/>
        <w:gridCol w:w="1281"/>
        <w:gridCol w:w="1281"/>
        <w:gridCol w:w="1281"/>
        <w:gridCol w:w="1281"/>
      </w:tblGrid>
      <w:tr w:rsidR="00807653" w:rsidRPr="001520AE" w:rsidTr="00807653">
        <w:trPr>
          <w:trHeight w:val="340"/>
          <w:jc w:val="center"/>
        </w:trPr>
        <w:tc>
          <w:tcPr>
            <w:tcW w:w="646" w:type="dxa"/>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区分</w:t>
            </w:r>
          </w:p>
        </w:tc>
        <w:tc>
          <w:tcPr>
            <w:tcW w:w="1969"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ブロック</w:t>
            </w:r>
          </w:p>
        </w:tc>
        <w:tc>
          <w:tcPr>
            <w:tcW w:w="1280" w:type="dxa"/>
            <w:tcBorders>
              <w:top w:val="single" w:sz="8"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①</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雲仙地溝北縁断層帯</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4" w:space="0" w:color="auto"/>
            </w:tcBorders>
            <w:shd w:val="clear" w:color="auto" w:fill="D9D9D9" w:themeFill="background1" w:themeFillShade="D9"/>
            <w:noWrap/>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w:t>
            </w:r>
            <w:r w:rsidRPr="00352EB1">
              <w:rPr>
                <w:rFonts w:asciiTheme="majorEastAsia" w:eastAsiaTheme="majorEastAsia" w:hAnsiTheme="majorEastAsia" w:cs="ＭＳ Ｐゴシック" w:hint="eastAsia"/>
                <w:kern w:val="0"/>
                <w:sz w:val="20"/>
                <w:szCs w:val="20"/>
              </w:rPr>
              <w:t>②</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南縁連動</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8" w:space="0" w:color="auto"/>
            </w:tcBorders>
            <w:shd w:val="clear" w:color="auto" w:fill="D9D9D9" w:themeFill="background1" w:themeFillShade="D9"/>
            <w:noWrap/>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断③</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島原沖断層群</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8" w:space="0" w:color="auto"/>
            </w:tcBorders>
            <w:shd w:val="clear" w:color="auto" w:fill="D9D9D9" w:themeFill="background1" w:themeFillShade="D9"/>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断④</w:t>
            </w:r>
          </w:p>
          <w:p w:rsidR="00D52F7F"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橘湾西部</w:t>
            </w:r>
          </w:p>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断層帯</w:t>
            </w:r>
          </w:p>
          <w:p w:rsidR="00807653" w:rsidRPr="00352EB1" w:rsidRDefault="00D52F7F" w:rsidP="00807653">
            <w:pPr>
              <w:widowControl/>
              <w:snapToGrid w:val="0"/>
              <w:jc w:val="center"/>
              <w:rPr>
                <w:rFonts w:asciiTheme="majorEastAsia" w:eastAsiaTheme="majorEastAsia" w:hAnsiTheme="majorEastAsia" w:cs="ＭＳ Ｐゴシック"/>
                <w:kern w:val="0"/>
                <w:sz w:val="20"/>
                <w:szCs w:val="20"/>
              </w:rPr>
            </w:pPr>
            <w:r w:rsidRPr="008A4698">
              <w:rPr>
                <w:rFonts w:asciiTheme="majorEastAsia" w:eastAsiaTheme="majorEastAsia" w:hAnsiTheme="majorEastAsia" w:cs="Courier New"/>
                <w:kern w:val="0"/>
                <w:sz w:val="20"/>
                <w:szCs w:val="20"/>
              </w:rPr>
              <w:t>（</w:t>
            </w:r>
            <w:r>
              <w:rPr>
                <w:rFonts w:asciiTheme="majorEastAsia" w:eastAsiaTheme="majorEastAsia" w:hAnsiTheme="majorEastAsia" w:cs="Courier New" w:hint="eastAsia"/>
                <w:kern w:val="0"/>
                <w:sz w:val="20"/>
                <w:szCs w:val="20"/>
              </w:rPr>
              <w:t>kl</w:t>
            </w:r>
            <w:r w:rsidRPr="008A4698">
              <w:rPr>
                <w:rFonts w:asciiTheme="majorEastAsia" w:eastAsiaTheme="majorEastAsia" w:hAnsiTheme="majorEastAsia" w:cs="Courier New"/>
                <w:kern w:val="0"/>
                <w:sz w:val="20"/>
                <w:szCs w:val="20"/>
              </w:rPr>
              <w:t>/年度）</w:t>
            </w:r>
          </w:p>
        </w:tc>
        <w:tc>
          <w:tcPr>
            <w:tcW w:w="1281" w:type="dxa"/>
            <w:tcBorders>
              <w:top w:val="single" w:sz="8" w:space="0" w:color="auto"/>
              <w:left w:val="nil"/>
              <w:bottom w:val="single" w:sz="4" w:space="0" w:color="auto"/>
              <w:right w:val="single" w:sz="8" w:space="0" w:color="auto"/>
            </w:tcBorders>
            <w:shd w:val="clear" w:color="auto" w:fill="D9D9D9" w:themeFill="background1" w:themeFillShade="D9"/>
            <w:tcMar>
              <w:left w:w="28" w:type="dxa"/>
              <w:right w:w="28" w:type="dxa"/>
            </w:tcMar>
            <w:vAlign w:val="center"/>
          </w:tcPr>
          <w:p w:rsidR="00807653"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断⑤</w:t>
            </w:r>
          </w:p>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E06D25">
              <w:rPr>
                <w:rFonts w:asciiTheme="majorEastAsia" w:eastAsiaTheme="majorEastAsia" w:hAnsiTheme="majorEastAsia" w:cs="ＭＳ Ｐゴシック" w:hint="eastAsia"/>
                <w:kern w:val="0"/>
                <w:sz w:val="20"/>
                <w:szCs w:val="20"/>
              </w:rPr>
              <w:t>大村－諫早北西付近断層帯</w:t>
            </w:r>
            <w:r w:rsidR="00D52F7F" w:rsidRPr="008A4698">
              <w:rPr>
                <w:rFonts w:asciiTheme="majorEastAsia" w:eastAsiaTheme="majorEastAsia" w:hAnsiTheme="majorEastAsia" w:cs="Courier New"/>
                <w:kern w:val="0"/>
                <w:sz w:val="20"/>
                <w:szCs w:val="20"/>
              </w:rPr>
              <w:t>（</w:t>
            </w:r>
            <w:r w:rsidR="00D52F7F">
              <w:rPr>
                <w:rFonts w:asciiTheme="majorEastAsia" w:eastAsiaTheme="majorEastAsia" w:hAnsiTheme="majorEastAsia" w:cs="Courier New" w:hint="eastAsia"/>
                <w:kern w:val="0"/>
                <w:sz w:val="20"/>
                <w:szCs w:val="20"/>
              </w:rPr>
              <w:t>kl</w:t>
            </w:r>
            <w:r w:rsidR="00D52F7F" w:rsidRPr="008A4698">
              <w:rPr>
                <w:rFonts w:asciiTheme="majorEastAsia" w:eastAsiaTheme="majorEastAsia" w:hAnsiTheme="majorEastAsia" w:cs="Courier New"/>
                <w:kern w:val="0"/>
                <w:sz w:val="20"/>
                <w:szCs w:val="20"/>
              </w:rPr>
              <w:t>/年度）</w:t>
            </w:r>
          </w:p>
        </w:tc>
      </w:tr>
      <w:tr w:rsidR="00807653" w:rsidRPr="001520AE" w:rsidTr="002140ED">
        <w:trPr>
          <w:trHeight w:val="340"/>
          <w:jc w:val="center"/>
        </w:trPr>
        <w:tc>
          <w:tcPr>
            <w:tcW w:w="646"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tbRlV"/>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し尿処理施設</w:t>
            </w:r>
          </w:p>
        </w:tc>
        <w:tc>
          <w:tcPr>
            <w:tcW w:w="1969" w:type="dxa"/>
            <w:tcBorders>
              <w:top w:val="single" w:sz="8" w:space="0" w:color="auto"/>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長崎・西彼</w:t>
            </w:r>
          </w:p>
        </w:tc>
        <w:tc>
          <w:tcPr>
            <w:tcW w:w="1280" w:type="dxa"/>
            <w:tcBorders>
              <w:top w:val="single" w:sz="8" w:space="0" w:color="auto"/>
              <w:left w:val="nil"/>
              <w:bottom w:val="single" w:sz="4" w:space="0" w:color="auto"/>
              <w:right w:val="single" w:sz="4" w:space="0" w:color="auto"/>
            </w:tcBorders>
            <w:shd w:val="clear" w:color="auto" w:fill="auto"/>
            <w:noWrap/>
            <w:vAlign w:val="center"/>
            <w:hideMark/>
          </w:tcPr>
          <w:p w:rsidR="00807653" w:rsidRPr="00807653" w:rsidRDefault="00807653" w:rsidP="00807653">
            <w:pPr>
              <w:widowControl/>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12,105</w:t>
            </w:r>
          </w:p>
        </w:tc>
        <w:tc>
          <w:tcPr>
            <w:tcW w:w="1281" w:type="dxa"/>
            <w:tcBorders>
              <w:top w:val="single" w:sz="8" w:space="0" w:color="auto"/>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5,035</w:t>
            </w:r>
          </w:p>
        </w:tc>
        <w:tc>
          <w:tcPr>
            <w:tcW w:w="1281" w:type="dxa"/>
            <w:tcBorders>
              <w:top w:val="single" w:sz="8" w:space="0" w:color="auto"/>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20,288</w:t>
            </w:r>
          </w:p>
        </w:tc>
        <w:tc>
          <w:tcPr>
            <w:tcW w:w="1281" w:type="dxa"/>
            <w:tcBorders>
              <w:top w:val="single" w:sz="8" w:space="0" w:color="auto"/>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12,105</w:t>
            </w:r>
          </w:p>
        </w:tc>
        <w:tc>
          <w:tcPr>
            <w:tcW w:w="1281" w:type="dxa"/>
            <w:tcBorders>
              <w:top w:val="single" w:sz="8" w:space="0" w:color="auto"/>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12,105</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佐世保・県北</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936</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1,500</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1,500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1,500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448</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県央・県南</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2,414</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1,101</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5,653</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6,459</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3,342</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下五島</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3,051</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上五島</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641</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4"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壱岐</w:t>
            </w:r>
          </w:p>
        </w:tc>
        <w:tc>
          <w:tcPr>
            <w:tcW w:w="1280"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c>
          <w:tcPr>
            <w:tcW w:w="1281" w:type="dxa"/>
            <w:tcBorders>
              <w:top w:val="nil"/>
              <w:left w:val="nil"/>
              <w:bottom w:val="single" w:sz="4"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1,760</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000000"/>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double" w:sz="6"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対馬</w:t>
            </w:r>
          </w:p>
        </w:tc>
        <w:tc>
          <w:tcPr>
            <w:tcW w:w="1280" w:type="dxa"/>
            <w:tcBorders>
              <w:top w:val="nil"/>
              <w:left w:val="nil"/>
              <w:bottom w:val="double" w:sz="6"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c>
          <w:tcPr>
            <w:tcW w:w="1281" w:type="dxa"/>
            <w:tcBorders>
              <w:top w:val="nil"/>
              <w:left w:val="nil"/>
              <w:bottom w:val="double" w:sz="6"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295</w:t>
            </w:r>
          </w:p>
        </w:tc>
      </w:tr>
      <w:tr w:rsidR="00807653" w:rsidRPr="001520AE" w:rsidTr="002140ED">
        <w:trPr>
          <w:trHeight w:val="340"/>
          <w:jc w:val="center"/>
        </w:trPr>
        <w:tc>
          <w:tcPr>
            <w:tcW w:w="646" w:type="dxa"/>
            <w:vMerge/>
            <w:tcBorders>
              <w:top w:val="single" w:sz="8" w:space="0" w:color="auto"/>
              <w:left w:val="single" w:sz="8" w:space="0" w:color="auto"/>
              <w:bottom w:val="single" w:sz="8" w:space="0" w:color="auto"/>
              <w:right w:val="single" w:sz="4" w:space="0" w:color="auto"/>
            </w:tcBorders>
            <w:vAlign w:val="center"/>
            <w:hideMark/>
          </w:tcPr>
          <w:p w:rsidR="00807653" w:rsidRPr="00352EB1" w:rsidRDefault="00807653" w:rsidP="00807653">
            <w:pPr>
              <w:widowControl/>
              <w:snapToGrid w:val="0"/>
              <w:jc w:val="left"/>
              <w:rPr>
                <w:rFonts w:asciiTheme="majorEastAsia" w:eastAsiaTheme="majorEastAsia" w:hAnsiTheme="majorEastAsia" w:cs="ＭＳ Ｐゴシック"/>
                <w:kern w:val="0"/>
                <w:sz w:val="20"/>
                <w:szCs w:val="20"/>
              </w:rPr>
            </w:pPr>
          </w:p>
        </w:tc>
        <w:tc>
          <w:tcPr>
            <w:tcW w:w="1969" w:type="dxa"/>
            <w:tcBorders>
              <w:top w:val="nil"/>
              <w:left w:val="nil"/>
              <w:bottom w:val="single" w:sz="8" w:space="0" w:color="auto"/>
              <w:right w:val="single" w:sz="4" w:space="0" w:color="auto"/>
            </w:tcBorders>
            <w:shd w:val="clear" w:color="auto" w:fill="auto"/>
            <w:noWrap/>
            <w:vAlign w:val="center"/>
            <w:hideMark/>
          </w:tcPr>
          <w:p w:rsidR="00807653" w:rsidRPr="00352EB1" w:rsidRDefault="00807653" w:rsidP="00807653">
            <w:pPr>
              <w:widowControl/>
              <w:snapToGrid w:val="0"/>
              <w:jc w:val="center"/>
              <w:rPr>
                <w:rFonts w:asciiTheme="majorEastAsia" w:eastAsiaTheme="majorEastAsia" w:hAnsiTheme="majorEastAsia" w:cs="ＭＳ Ｐゴシック"/>
                <w:kern w:val="0"/>
                <w:sz w:val="20"/>
                <w:szCs w:val="20"/>
              </w:rPr>
            </w:pPr>
            <w:r w:rsidRPr="00352EB1">
              <w:rPr>
                <w:rFonts w:asciiTheme="majorEastAsia" w:eastAsiaTheme="majorEastAsia" w:hAnsiTheme="majorEastAsia" w:cs="ＭＳ Ｐゴシック" w:hint="eastAsia"/>
                <w:kern w:val="0"/>
                <w:sz w:val="20"/>
                <w:szCs w:val="20"/>
              </w:rPr>
              <w:t>合計</w:t>
            </w:r>
          </w:p>
        </w:tc>
        <w:tc>
          <w:tcPr>
            <w:tcW w:w="1280" w:type="dxa"/>
            <w:tcBorders>
              <w:top w:val="nil"/>
              <w:left w:val="nil"/>
              <w:bottom w:val="single" w:sz="8"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21,202</w:t>
            </w:r>
          </w:p>
        </w:tc>
        <w:tc>
          <w:tcPr>
            <w:tcW w:w="1281" w:type="dxa"/>
            <w:tcBorders>
              <w:top w:val="nil"/>
              <w:left w:val="nil"/>
              <w:bottom w:val="single" w:sz="8" w:space="0" w:color="auto"/>
              <w:right w:val="single" w:sz="4"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13,384</w:t>
            </w:r>
          </w:p>
        </w:tc>
        <w:tc>
          <w:tcPr>
            <w:tcW w:w="1281" w:type="dxa"/>
            <w:tcBorders>
              <w:top w:val="nil"/>
              <w:left w:val="nil"/>
              <w:bottom w:val="single" w:sz="8" w:space="0" w:color="auto"/>
              <w:right w:val="single" w:sz="8" w:space="0" w:color="auto"/>
            </w:tcBorders>
            <w:shd w:val="clear" w:color="auto" w:fill="auto"/>
            <w:noWrap/>
            <w:vAlign w:val="center"/>
            <w:hideMark/>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33,188</w:t>
            </w:r>
          </w:p>
        </w:tc>
        <w:tc>
          <w:tcPr>
            <w:tcW w:w="1281" w:type="dxa"/>
            <w:tcBorders>
              <w:top w:val="nil"/>
              <w:left w:val="nil"/>
              <w:bottom w:val="single" w:sz="8"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25,811</w:t>
            </w:r>
          </w:p>
        </w:tc>
        <w:tc>
          <w:tcPr>
            <w:tcW w:w="1281" w:type="dxa"/>
            <w:tcBorders>
              <w:top w:val="nil"/>
              <w:left w:val="nil"/>
              <w:bottom w:val="single" w:sz="8" w:space="0" w:color="auto"/>
              <w:right w:val="single" w:sz="8" w:space="0" w:color="auto"/>
            </w:tcBorders>
            <w:vAlign w:val="center"/>
          </w:tcPr>
          <w:p w:rsidR="00807653" w:rsidRPr="00807653" w:rsidRDefault="00807653" w:rsidP="00807653">
            <w:pPr>
              <w:jc w:val="right"/>
              <w:rPr>
                <w:rFonts w:ascii="ＭＳ Ｐゴシック" w:eastAsia="ＭＳ Ｐゴシック" w:hAnsi="ＭＳ Ｐゴシック"/>
                <w:sz w:val="22"/>
              </w:rPr>
            </w:pPr>
            <w:r w:rsidRPr="00807653">
              <w:rPr>
                <w:rFonts w:ascii="ＭＳ Ｐゴシック" w:eastAsia="ＭＳ Ｐゴシック" w:hAnsi="ＭＳ Ｐゴシック" w:hint="eastAsia"/>
                <w:sz w:val="22"/>
              </w:rPr>
              <w:t>21,642</w:t>
            </w:r>
          </w:p>
        </w:tc>
      </w:tr>
    </w:tbl>
    <w:p w:rsidR="00752A62" w:rsidRPr="00FC456B" w:rsidRDefault="00752A62" w:rsidP="00752A62">
      <w:pPr>
        <w:rPr>
          <w:sz w:val="18"/>
          <w:szCs w:val="18"/>
        </w:rPr>
      </w:pPr>
      <w:bookmarkStart w:id="43" w:name="_GoBack"/>
      <w:bookmarkEnd w:id="43"/>
    </w:p>
    <w:sectPr w:rsidR="00752A62" w:rsidRPr="00FC456B" w:rsidSect="00D5099C">
      <w:footerReference w:type="default" r:id="rId19"/>
      <w:pgSz w:w="11906" w:h="16838"/>
      <w:pgMar w:top="1560" w:right="1416" w:bottom="1418" w:left="1418" w:header="680" w:footer="680" w:gutter="0"/>
      <w:pgNumType w:start="1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2E" w:rsidRDefault="005C4B2E" w:rsidP="0057577B">
      <w:r>
        <w:separator/>
      </w:r>
    </w:p>
  </w:endnote>
  <w:endnote w:type="continuationSeparator" w:id="0">
    <w:p w:rsidR="005C4B2E" w:rsidRDefault="005C4B2E" w:rsidP="0057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PｺﾞｼｯｸM">
    <w:altName w:val="HG PoT.￣， 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900402"/>
      <w:docPartObj>
        <w:docPartGallery w:val="Page Numbers (Bottom of Page)"/>
        <w:docPartUnique/>
      </w:docPartObj>
    </w:sdtPr>
    <w:sdtEndPr>
      <w:rPr>
        <w:sz w:val="24"/>
        <w:szCs w:val="24"/>
      </w:rPr>
    </w:sdtEndPr>
    <w:sdtContent>
      <w:p w:rsidR="005C4B2E" w:rsidRDefault="005C4B2E">
        <w:pPr>
          <w:pStyle w:val="a5"/>
          <w:jc w:val="center"/>
        </w:pPr>
      </w:p>
      <w:p w:rsidR="005C4B2E" w:rsidRPr="00FF13F9" w:rsidRDefault="005C4B2E">
        <w:pPr>
          <w:pStyle w:val="a5"/>
          <w:jc w:val="center"/>
          <w:rPr>
            <w:sz w:val="24"/>
            <w:szCs w:val="24"/>
          </w:rPr>
        </w:pPr>
        <w:r w:rsidRPr="00FF13F9">
          <w:rPr>
            <w:sz w:val="24"/>
            <w:szCs w:val="24"/>
          </w:rPr>
          <w:fldChar w:fldCharType="begin"/>
        </w:r>
        <w:r w:rsidRPr="00FF13F9">
          <w:rPr>
            <w:sz w:val="24"/>
            <w:szCs w:val="24"/>
          </w:rPr>
          <w:instrText>PAGE   \* MERGEFORMAT</w:instrText>
        </w:r>
        <w:r w:rsidRPr="00FF13F9">
          <w:rPr>
            <w:sz w:val="24"/>
            <w:szCs w:val="24"/>
          </w:rPr>
          <w:fldChar w:fldCharType="separate"/>
        </w:r>
        <w:r w:rsidR="00AF03F4" w:rsidRPr="00AF03F4">
          <w:rPr>
            <w:noProof/>
            <w:sz w:val="24"/>
            <w:szCs w:val="24"/>
            <w:lang w:val="ja-JP"/>
          </w:rPr>
          <w:t>30</w:t>
        </w:r>
        <w:r w:rsidRPr="00FF13F9">
          <w:rPr>
            <w:sz w:val="24"/>
            <w:szCs w:val="24"/>
          </w:rPr>
          <w:fldChar w:fldCharType="end"/>
        </w:r>
      </w:p>
    </w:sdtContent>
  </w:sdt>
  <w:p w:rsidR="005C4B2E" w:rsidRDefault="005C4B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2E" w:rsidRDefault="005C4B2E" w:rsidP="0057577B">
      <w:r>
        <w:separator/>
      </w:r>
    </w:p>
  </w:footnote>
  <w:footnote w:type="continuationSeparator" w:id="0">
    <w:p w:rsidR="005C4B2E" w:rsidRDefault="005C4B2E" w:rsidP="005757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9538E"/>
    <w:multiLevelType w:val="hybridMultilevel"/>
    <w:tmpl w:val="2CD8D5B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2723D0"/>
    <w:multiLevelType w:val="hybridMultilevel"/>
    <w:tmpl w:val="7DEEA396"/>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35C68CA"/>
    <w:multiLevelType w:val="hybridMultilevel"/>
    <w:tmpl w:val="CA103EA6"/>
    <w:lvl w:ilvl="0" w:tplc="EF6CAD2E">
      <w:numFmt w:val="bullet"/>
      <w:lvlText w:val="○"/>
      <w:lvlJc w:val="left"/>
      <w:pPr>
        <w:ind w:left="585" w:hanging="360"/>
      </w:pPr>
      <w:rPr>
        <w:rFonts w:ascii="ＭＳ ゴシック" w:eastAsia="ＭＳ ゴシック" w:hAnsi="ＭＳ ゴシック" w:cs="ＭＳ 明朝" w:hint="eastAsia"/>
        <w:lang w:val="en-US"/>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nsid w:val="1C1A3511"/>
    <w:multiLevelType w:val="hybridMultilevel"/>
    <w:tmpl w:val="CEBA5F26"/>
    <w:lvl w:ilvl="0" w:tplc="CBBA239E">
      <w:start w:val="8"/>
      <w:numFmt w:val="bullet"/>
      <w:lvlText w:val="※"/>
      <w:lvlJc w:val="left"/>
      <w:pPr>
        <w:ind w:left="780" w:hanging="360"/>
      </w:pPr>
      <w:rPr>
        <w:rFonts w:ascii="ＭＳ ゴシック" w:eastAsia="ＭＳ ゴシック" w:hAnsi="ＭＳ ゴシック" w:cstheme="minorBidi" w:hint="eastAsia"/>
        <w:color w:val="FF0000"/>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22CA563E"/>
    <w:multiLevelType w:val="hybridMultilevel"/>
    <w:tmpl w:val="3B7C821C"/>
    <w:lvl w:ilvl="0" w:tplc="9416A03E">
      <w:numFmt w:val="bullet"/>
      <w:lvlText w:val="・"/>
      <w:lvlJc w:val="left"/>
      <w:pPr>
        <w:ind w:left="257" w:hanging="360"/>
      </w:pPr>
      <w:rPr>
        <w:rFonts w:ascii="ＭＳ ゴシック" w:eastAsia="ＭＳ ゴシック" w:hAnsi="ＭＳ ゴシック" w:cs="HGPｺﾞｼｯｸM" w:hint="eastAsia"/>
      </w:rPr>
    </w:lvl>
    <w:lvl w:ilvl="1" w:tplc="F0E87CEE">
      <w:numFmt w:val="bullet"/>
      <w:lvlText w:val="■"/>
      <w:lvlJc w:val="left"/>
      <w:pPr>
        <w:ind w:left="677" w:hanging="360"/>
      </w:pPr>
      <w:rPr>
        <w:rFonts w:ascii="ＭＳ ゴシック" w:eastAsia="ＭＳ ゴシック" w:hAnsi="ＭＳ ゴシック" w:cs="ＭＳ ゴシック" w:hint="eastAsia"/>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5">
    <w:nsid w:val="2A774F83"/>
    <w:multiLevelType w:val="hybridMultilevel"/>
    <w:tmpl w:val="E81C400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EEF44FA"/>
    <w:multiLevelType w:val="hybridMultilevel"/>
    <w:tmpl w:val="945880EE"/>
    <w:lvl w:ilvl="0" w:tplc="FED001C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1777004"/>
    <w:multiLevelType w:val="hybridMultilevel"/>
    <w:tmpl w:val="AC7C82FC"/>
    <w:lvl w:ilvl="0" w:tplc="9416A03E">
      <w:numFmt w:val="bullet"/>
      <w:lvlText w:val="・"/>
      <w:lvlJc w:val="left"/>
      <w:pPr>
        <w:ind w:left="420" w:hanging="420"/>
      </w:pPr>
      <w:rPr>
        <w:rFonts w:ascii="ＭＳ ゴシック" w:eastAsia="ＭＳ ゴシック" w:hAnsi="ＭＳ ゴシック" w:cs="HGPｺﾞｼｯｸM" w:hint="eastAsia"/>
      </w:rPr>
    </w:lvl>
    <w:lvl w:ilvl="1" w:tplc="7D2208E6">
      <w:numFmt w:val="bullet"/>
      <w:lvlText w:val="○"/>
      <w:lvlJc w:val="left"/>
      <w:pPr>
        <w:ind w:left="780" w:hanging="360"/>
      </w:pPr>
      <w:rPr>
        <w:rFonts w:ascii="ＭＳ ゴシック" w:eastAsia="ＭＳ ゴシック" w:hAnsi="ＭＳ ゴシック" w:cs="ＭＳ 明朝"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D4D6F6D"/>
    <w:multiLevelType w:val="hybridMultilevel"/>
    <w:tmpl w:val="BA2CB0BE"/>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12D26F2"/>
    <w:multiLevelType w:val="hybridMultilevel"/>
    <w:tmpl w:val="2C90D9A2"/>
    <w:lvl w:ilvl="0" w:tplc="84C63DBE">
      <w:start w:val="1"/>
      <w:numFmt w:val="decimal"/>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0">
    <w:nsid w:val="4A316F18"/>
    <w:multiLevelType w:val="hybridMultilevel"/>
    <w:tmpl w:val="81D8C220"/>
    <w:lvl w:ilvl="0" w:tplc="39EC816C">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EBF2BE8"/>
    <w:multiLevelType w:val="hybridMultilevel"/>
    <w:tmpl w:val="9F061466"/>
    <w:lvl w:ilvl="0" w:tplc="D004AFA4">
      <w:start w:val="3"/>
      <w:numFmt w:val="bullet"/>
      <w:lvlText w:val="※"/>
      <w:lvlJc w:val="left"/>
      <w:pPr>
        <w:ind w:left="930" w:hanging="360"/>
      </w:pPr>
      <w:rPr>
        <w:rFonts w:ascii="ＭＳ ゴシック" w:eastAsia="ＭＳ ゴシック" w:hAnsi="ＭＳ ゴシック" w:cs="ＭＳ 明朝"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2">
    <w:nsid w:val="52111CD2"/>
    <w:multiLevelType w:val="hybridMultilevel"/>
    <w:tmpl w:val="CE308856"/>
    <w:lvl w:ilvl="0" w:tplc="2B62C92A">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5596CEA"/>
    <w:multiLevelType w:val="hybridMultilevel"/>
    <w:tmpl w:val="4BFC84AE"/>
    <w:lvl w:ilvl="0" w:tplc="ECD8C754">
      <w:numFmt w:val="bullet"/>
      <w:lvlText w:val="○"/>
      <w:lvlJc w:val="left"/>
      <w:pPr>
        <w:ind w:left="850" w:hanging="420"/>
      </w:pPr>
      <w:rPr>
        <w:rFonts w:ascii="ＭＳ ゴシック" w:eastAsia="ＭＳ ゴシック" w:hAnsi="ＭＳ ゴシック" w:cs="ＭＳ 明朝"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4">
    <w:nsid w:val="59850047"/>
    <w:multiLevelType w:val="hybridMultilevel"/>
    <w:tmpl w:val="A88CAE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09F0CA4"/>
    <w:multiLevelType w:val="hybridMultilevel"/>
    <w:tmpl w:val="8E3E7EBA"/>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5287EF0"/>
    <w:multiLevelType w:val="hybridMultilevel"/>
    <w:tmpl w:val="58BC8D40"/>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6B14FC9"/>
    <w:multiLevelType w:val="hybridMultilevel"/>
    <w:tmpl w:val="50D8CB30"/>
    <w:lvl w:ilvl="0" w:tplc="9416A03E">
      <w:numFmt w:val="bullet"/>
      <w:lvlText w:val="・"/>
      <w:lvlJc w:val="left"/>
      <w:pPr>
        <w:ind w:left="420" w:hanging="420"/>
      </w:pPr>
      <w:rPr>
        <w:rFonts w:ascii="ＭＳ ゴシック" w:eastAsia="ＭＳ ゴシック" w:hAnsi="ＭＳ ゴシック"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19246D3"/>
    <w:multiLevelType w:val="hybridMultilevel"/>
    <w:tmpl w:val="8C7274B8"/>
    <w:lvl w:ilvl="0" w:tplc="AB4E4894">
      <w:numFmt w:val="bullet"/>
      <w:lvlText w:val="○"/>
      <w:lvlJc w:val="left"/>
      <w:pPr>
        <w:ind w:left="570" w:hanging="360"/>
      </w:pPr>
      <w:rPr>
        <w:rFonts w:ascii="ＭＳ ゴシック" w:eastAsia="ＭＳ ゴシック" w:hAnsi="ＭＳ ゴシック" w:cs="ＭＳ 明朝" w:hint="eastAsia"/>
        <w:lang w:val="en-US"/>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nsid w:val="77E847BA"/>
    <w:multiLevelType w:val="hybridMultilevel"/>
    <w:tmpl w:val="1A5C859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87A3C42"/>
    <w:multiLevelType w:val="hybridMultilevel"/>
    <w:tmpl w:val="C2B2C460"/>
    <w:lvl w:ilvl="0" w:tplc="B980FCB8">
      <w:start w:val="3"/>
      <w:numFmt w:val="bullet"/>
      <w:lvlText w:val="※"/>
      <w:lvlJc w:val="left"/>
      <w:pPr>
        <w:ind w:left="360" w:hanging="360"/>
      </w:pPr>
      <w:rPr>
        <w:rFonts w:ascii="ＭＳ ゴシック" w:eastAsia="ＭＳ ゴシック" w:hAnsi="ＭＳ ゴシック" w:cs="ＭＳ 明朝" w:hint="eastAsia"/>
      </w:rPr>
    </w:lvl>
    <w:lvl w:ilvl="1" w:tplc="D004AFA4">
      <w:start w:val="3"/>
      <w:numFmt w:val="bullet"/>
      <w:lvlText w:val="※"/>
      <w:lvlJc w:val="left"/>
      <w:pPr>
        <w:ind w:left="840" w:hanging="420"/>
      </w:pPr>
      <w:rPr>
        <w:rFonts w:ascii="ＭＳ ゴシック" w:eastAsia="ＭＳ ゴシック" w:hAnsi="ＭＳ ゴシック" w:cs="ＭＳ 明朝" w:hint="eastAsia"/>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A276A3C"/>
    <w:multiLevelType w:val="hybridMultilevel"/>
    <w:tmpl w:val="9E406AFC"/>
    <w:lvl w:ilvl="0" w:tplc="B980FCB8">
      <w:start w:val="3"/>
      <w:numFmt w:val="bullet"/>
      <w:lvlText w:val="※"/>
      <w:lvlJc w:val="left"/>
      <w:pPr>
        <w:ind w:left="360" w:hanging="360"/>
      </w:pPr>
      <w:rPr>
        <w:rFonts w:ascii="ＭＳ ゴシック" w:eastAsia="ＭＳ ゴシック" w:hAnsi="ＭＳ ゴシック" w:cs="ＭＳ 明朝" w:hint="eastAsia"/>
      </w:rPr>
    </w:lvl>
    <w:lvl w:ilvl="1" w:tplc="0409000B">
      <w:start w:val="1"/>
      <w:numFmt w:val="bullet"/>
      <w:lvlText w:val=""/>
      <w:lvlJc w:val="left"/>
      <w:pPr>
        <w:ind w:left="840" w:hanging="420"/>
      </w:pPr>
      <w:rPr>
        <w:rFonts w:ascii="Wingdings" w:hAnsi="Wingdings" w:hint="default"/>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AD8723F"/>
    <w:multiLevelType w:val="hybridMultilevel"/>
    <w:tmpl w:val="3800DAB0"/>
    <w:lvl w:ilvl="0" w:tplc="04090003">
      <w:start w:val="1"/>
      <w:numFmt w:val="bullet"/>
      <w:lvlText w:val=""/>
      <w:lvlJc w:val="left"/>
      <w:pPr>
        <w:ind w:left="317" w:hanging="420"/>
      </w:pPr>
      <w:rPr>
        <w:rFonts w:ascii="Wingdings" w:hAnsi="Wingdings" w:hint="default"/>
      </w:rPr>
    </w:lvl>
    <w:lvl w:ilvl="1" w:tplc="0409000B" w:tentative="1">
      <w:start w:val="1"/>
      <w:numFmt w:val="bullet"/>
      <w:lvlText w:val=""/>
      <w:lvlJc w:val="left"/>
      <w:pPr>
        <w:ind w:left="737" w:hanging="420"/>
      </w:pPr>
      <w:rPr>
        <w:rFonts w:ascii="Wingdings" w:hAnsi="Wingdings" w:hint="default"/>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num w:numId="1">
    <w:abstractNumId w:val="4"/>
  </w:num>
  <w:num w:numId="2">
    <w:abstractNumId w:val="22"/>
  </w:num>
  <w:num w:numId="3">
    <w:abstractNumId w:val="7"/>
  </w:num>
  <w:num w:numId="4">
    <w:abstractNumId w:val="17"/>
  </w:num>
  <w:num w:numId="5">
    <w:abstractNumId w:val="9"/>
  </w:num>
  <w:num w:numId="6">
    <w:abstractNumId w:val="18"/>
  </w:num>
  <w:num w:numId="7">
    <w:abstractNumId w:val="2"/>
  </w:num>
  <w:num w:numId="8">
    <w:abstractNumId w:val="13"/>
  </w:num>
  <w:num w:numId="9">
    <w:abstractNumId w:val="14"/>
  </w:num>
  <w:num w:numId="10">
    <w:abstractNumId w:val="11"/>
  </w:num>
  <w:num w:numId="11">
    <w:abstractNumId w:val="21"/>
  </w:num>
  <w:num w:numId="12">
    <w:abstractNumId w:val="20"/>
  </w:num>
  <w:num w:numId="13">
    <w:abstractNumId w:val="3"/>
  </w:num>
  <w:num w:numId="14">
    <w:abstractNumId w:val="12"/>
  </w:num>
  <w:num w:numId="15">
    <w:abstractNumId w:val="10"/>
  </w:num>
  <w:num w:numId="16">
    <w:abstractNumId w:val="19"/>
  </w:num>
  <w:num w:numId="17">
    <w:abstractNumId w:val="5"/>
  </w:num>
  <w:num w:numId="18">
    <w:abstractNumId w:val="15"/>
  </w:num>
  <w:num w:numId="19">
    <w:abstractNumId w:val="6"/>
  </w:num>
  <w:num w:numId="20">
    <w:abstractNumId w:val="8"/>
  </w:num>
  <w:num w:numId="21">
    <w:abstractNumId w:val="1"/>
  </w:num>
  <w:num w:numId="22">
    <w:abstractNumId w:val="0"/>
  </w:num>
  <w:num w:numId="2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27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17"/>
    <w:rsid w:val="00005045"/>
    <w:rsid w:val="000064A6"/>
    <w:rsid w:val="00007582"/>
    <w:rsid w:val="0001151B"/>
    <w:rsid w:val="0001228F"/>
    <w:rsid w:val="00017526"/>
    <w:rsid w:val="00017CA7"/>
    <w:rsid w:val="0002714C"/>
    <w:rsid w:val="00031E7E"/>
    <w:rsid w:val="0003266C"/>
    <w:rsid w:val="00032C17"/>
    <w:rsid w:val="00033F51"/>
    <w:rsid w:val="00034A3E"/>
    <w:rsid w:val="000360C3"/>
    <w:rsid w:val="000362E9"/>
    <w:rsid w:val="000363C2"/>
    <w:rsid w:val="00036CD7"/>
    <w:rsid w:val="00037503"/>
    <w:rsid w:val="00037609"/>
    <w:rsid w:val="000412F6"/>
    <w:rsid w:val="000469A2"/>
    <w:rsid w:val="000477FA"/>
    <w:rsid w:val="0004795E"/>
    <w:rsid w:val="00047A56"/>
    <w:rsid w:val="00047D1C"/>
    <w:rsid w:val="0005044C"/>
    <w:rsid w:val="000550BF"/>
    <w:rsid w:val="000577EA"/>
    <w:rsid w:val="000601FA"/>
    <w:rsid w:val="00064392"/>
    <w:rsid w:val="00073B09"/>
    <w:rsid w:val="00075066"/>
    <w:rsid w:val="000755F4"/>
    <w:rsid w:val="000814DC"/>
    <w:rsid w:val="00081617"/>
    <w:rsid w:val="00081B9E"/>
    <w:rsid w:val="00081BED"/>
    <w:rsid w:val="00085976"/>
    <w:rsid w:val="00086D23"/>
    <w:rsid w:val="00090529"/>
    <w:rsid w:val="0009145B"/>
    <w:rsid w:val="000941B3"/>
    <w:rsid w:val="00097060"/>
    <w:rsid w:val="000A0A85"/>
    <w:rsid w:val="000A130F"/>
    <w:rsid w:val="000A16F3"/>
    <w:rsid w:val="000A2343"/>
    <w:rsid w:val="000A5317"/>
    <w:rsid w:val="000A7118"/>
    <w:rsid w:val="000A77F7"/>
    <w:rsid w:val="000B1993"/>
    <w:rsid w:val="000B1A35"/>
    <w:rsid w:val="000B1A81"/>
    <w:rsid w:val="000B1B06"/>
    <w:rsid w:val="000B1EC1"/>
    <w:rsid w:val="000B41F1"/>
    <w:rsid w:val="000B5390"/>
    <w:rsid w:val="000B5711"/>
    <w:rsid w:val="000C0D81"/>
    <w:rsid w:val="000C3112"/>
    <w:rsid w:val="000C3E33"/>
    <w:rsid w:val="000C4A59"/>
    <w:rsid w:val="000C63BC"/>
    <w:rsid w:val="000C7590"/>
    <w:rsid w:val="000C7F98"/>
    <w:rsid w:val="000D137D"/>
    <w:rsid w:val="000D2137"/>
    <w:rsid w:val="000E2333"/>
    <w:rsid w:val="000E3EB1"/>
    <w:rsid w:val="000E4B3B"/>
    <w:rsid w:val="000E5A23"/>
    <w:rsid w:val="000E5FB5"/>
    <w:rsid w:val="000F2048"/>
    <w:rsid w:val="000F5D8C"/>
    <w:rsid w:val="00100FEC"/>
    <w:rsid w:val="00101385"/>
    <w:rsid w:val="001016E8"/>
    <w:rsid w:val="00104CEC"/>
    <w:rsid w:val="00105430"/>
    <w:rsid w:val="00105BFA"/>
    <w:rsid w:val="0011455D"/>
    <w:rsid w:val="00115342"/>
    <w:rsid w:val="00115510"/>
    <w:rsid w:val="00117FE6"/>
    <w:rsid w:val="0012035A"/>
    <w:rsid w:val="0012452D"/>
    <w:rsid w:val="00133CD9"/>
    <w:rsid w:val="00136A7B"/>
    <w:rsid w:val="001410B0"/>
    <w:rsid w:val="001457FB"/>
    <w:rsid w:val="00146678"/>
    <w:rsid w:val="0014786C"/>
    <w:rsid w:val="00151CD6"/>
    <w:rsid w:val="001550D2"/>
    <w:rsid w:val="00155337"/>
    <w:rsid w:val="00155917"/>
    <w:rsid w:val="00160033"/>
    <w:rsid w:val="00161A75"/>
    <w:rsid w:val="00163B1E"/>
    <w:rsid w:val="00164E9C"/>
    <w:rsid w:val="00173561"/>
    <w:rsid w:val="001741E8"/>
    <w:rsid w:val="00174832"/>
    <w:rsid w:val="00177817"/>
    <w:rsid w:val="00177962"/>
    <w:rsid w:val="001805A9"/>
    <w:rsid w:val="001840C0"/>
    <w:rsid w:val="00185045"/>
    <w:rsid w:val="00186F33"/>
    <w:rsid w:val="00190231"/>
    <w:rsid w:val="00191965"/>
    <w:rsid w:val="0019246E"/>
    <w:rsid w:val="001929FE"/>
    <w:rsid w:val="001957FA"/>
    <w:rsid w:val="00196538"/>
    <w:rsid w:val="001A28A1"/>
    <w:rsid w:val="001A360B"/>
    <w:rsid w:val="001A45A5"/>
    <w:rsid w:val="001A4BB9"/>
    <w:rsid w:val="001A6CC6"/>
    <w:rsid w:val="001B2033"/>
    <w:rsid w:val="001B20D0"/>
    <w:rsid w:val="001B38CD"/>
    <w:rsid w:val="001B641F"/>
    <w:rsid w:val="001B6459"/>
    <w:rsid w:val="001B7235"/>
    <w:rsid w:val="001C583E"/>
    <w:rsid w:val="001C65E6"/>
    <w:rsid w:val="001C6F09"/>
    <w:rsid w:val="001D0586"/>
    <w:rsid w:val="001D15A4"/>
    <w:rsid w:val="001D60B4"/>
    <w:rsid w:val="001E4791"/>
    <w:rsid w:val="001E557C"/>
    <w:rsid w:val="001E6A7E"/>
    <w:rsid w:val="001F2500"/>
    <w:rsid w:val="001F25B1"/>
    <w:rsid w:val="001F7D00"/>
    <w:rsid w:val="00202573"/>
    <w:rsid w:val="00202F4B"/>
    <w:rsid w:val="002034B0"/>
    <w:rsid w:val="0020489D"/>
    <w:rsid w:val="002064FB"/>
    <w:rsid w:val="00206D6E"/>
    <w:rsid w:val="0020778C"/>
    <w:rsid w:val="00207B21"/>
    <w:rsid w:val="0021061B"/>
    <w:rsid w:val="002140ED"/>
    <w:rsid w:val="002165FA"/>
    <w:rsid w:val="00220787"/>
    <w:rsid w:val="00220977"/>
    <w:rsid w:val="00222D17"/>
    <w:rsid w:val="00223278"/>
    <w:rsid w:val="00224453"/>
    <w:rsid w:val="00224BF3"/>
    <w:rsid w:val="002265AB"/>
    <w:rsid w:val="00227741"/>
    <w:rsid w:val="00227E62"/>
    <w:rsid w:val="00230119"/>
    <w:rsid w:val="00233280"/>
    <w:rsid w:val="00234FA5"/>
    <w:rsid w:val="002365EA"/>
    <w:rsid w:val="00240D86"/>
    <w:rsid w:val="002416B7"/>
    <w:rsid w:val="00243C05"/>
    <w:rsid w:val="0024505D"/>
    <w:rsid w:val="00245B5F"/>
    <w:rsid w:val="00247FC7"/>
    <w:rsid w:val="002512B5"/>
    <w:rsid w:val="00253C31"/>
    <w:rsid w:val="0026370D"/>
    <w:rsid w:val="00265C45"/>
    <w:rsid w:val="002713D8"/>
    <w:rsid w:val="00271445"/>
    <w:rsid w:val="002729AC"/>
    <w:rsid w:val="00272ACF"/>
    <w:rsid w:val="0027447B"/>
    <w:rsid w:val="00281D94"/>
    <w:rsid w:val="00286BB6"/>
    <w:rsid w:val="00286E39"/>
    <w:rsid w:val="0028764B"/>
    <w:rsid w:val="00293914"/>
    <w:rsid w:val="00297DBD"/>
    <w:rsid w:val="002A0DA8"/>
    <w:rsid w:val="002A241E"/>
    <w:rsid w:val="002A367B"/>
    <w:rsid w:val="002A605D"/>
    <w:rsid w:val="002A7BD2"/>
    <w:rsid w:val="002B10FB"/>
    <w:rsid w:val="002B1310"/>
    <w:rsid w:val="002B3B0D"/>
    <w:rsid w:val="002B4166"/>
    <w:rsid w:val="002B418E"/>
    <w:rsid w:val="002B6B3D"/>
    <w:rsid w:val="002C0922"/>
    <w:rsid w:val="002C3339"/>
    <w:rsid w:val="002C55B5"/>
    <w:rsid w:val="002C6674"/>
    <w:rsid w:val="002D4392"/>
    <w:rsid w:val="002D4F6A"/>
    <w:rsid w:val="002D6061"/>
    <w:rsid w:val="002D66BC"/>
    <w:rsid w:val="002D69B7"/>
    <w:rsid w:val="002D75E1"/>
    <w:rsid w:val="002E2F7A"/>
    <w:rsid w:val="002E3D82"/>
    <w:rsid w:val="002E3E62"/>
    <w:rsid w:val="002E53EA"/>
    <w:rsid w:val="002E55F5"/>
    <w:rsid w:val="002E6AFA"/>
    <w:rsid w:val="002F160D"/>
    <w:rsid w:val="002F285D"/>
    <w:rsid w:val="002F3D0E"/>
    <w:rsid w:val="002F6738"/>
    <w:rsid w:val="00300F24"/>
    <w:rsid w:val="00301F4D"/>
    <w:rsid w:val="00301F50"/>
    <w:rsid w:val="00303206"/>
    <w:rsid w:val="0030482D"/>
    <w:rsid w:val="00307C2B"/>
    <w:rsid w:val="00311180"/>
    <w:rsid w:val="003139FE"/>
    <w:rsid w:val="003141E7"/>
    <w:rsid w:val="00315D56"/>
    <w:rsid w:val="00316DBB"/>
    <w:rsid w:val="00321352"/>
    <w:rsid w:val="00321696"/>
    <w:rsid w:val="00322576"/>
    <w:rsid w:val="0032301C"/>
    <w:rsid w:val="00323780"/>
    <w:rsid w:val="00324D1A"/>
    <w:rsid w:val="0032637A"/>
    <w:rsid w:val="00326C7C"/>
    <w:rsid w:val="00326E47"/>
    <w:rsid w:val="0032775B"/>
    <w:rsid w:val="00334649"/>
    <w:rsid w:val="0033609A"/>
    <w:rsid w:val="003375D4"/>
    <w:rsid w:val="00341461"/>
    <w:rsid w:val="00344C05"/>
    <w:rsid w:val="00345419"/>
    <w:rsid w:val="003479C4"/>
    <w:rsid w:val="00347E72"/>
    <w:rsid w:val="003518EC"/>
    <w:rsid w:val="0035211F"/>
    <w:rsid w:val="00352EB1"/>
    <w:rsid w:val="00353068"/>
    <w:rsid w:val="00356956"/>
    <w:rsid w:val="00361747"/>
    <w:rsid w:val="00362581"/>
    <w:rsid w:val="00362A62"/>
    <w:rsid w:val="00362D5D"/>
    <w:rsid w:val="0036756F"/>
    <w:rsid w:val="00371814"/>
    <w:rsid w:val="003721D9"/>
    <w:rsid w:val="0037368D"/>
    <w:rsid w:val="00374CB4"/>
    <w:rsid w:val="00381A01"/>
    <w:rsid w:val="003837A1"/>
    <w:rsid w:val="00387B8C"/>
    <w:rsid w:val="003901D4"/>
    <w:rsid w:val="003901EB"/>
    <w:rsid w:val="00392FA0"/>
    <w:rsid w:val="00393417"/>
    <w:rsid w:val="003A48A8"/>
    <w:rsid w:val="003A48EC"/>
    <w:rsid w:val="003B369B"/>
    <w:rsid w:val="003B5763"/>
    <w:rsid w:val="003B5E3D"/>
    <w:rsid w:val="003C0E87"/>
    <w:rsid w:val="003C3D4C"/>
    <w:rsid w:val="003C4C6C"/>
    <w:rsid w:val="003D3254"/>
    <w:rsid w:val="003D42CE"/>
    <w:rsid w:val="003D48FB"/>
    <w:rsid w:val="003D621F"/>
    <w:rsid w:val="003E03A4"/>
    <w:rsid w:val="003E405F"/>
    <w:rsid w:val="003E6124"/>
    <w:rsid w:val="003E7FDE"/>
    <w:rsid w:val="003F0E7E"/>
    <w:rsid w:val="003F0F25"/>
    <w:rsid w:val="003F44BB"/>
    <w:rsid w:val="003F55FF"/>
    <w:rsid w:val="0040044D"/>
    <w:rsid w:val="00402B3B"/>
    <w:rsid w:val="004062A6"/>
    <w:rsid w:val="004066E5"/>
    <w:rsid w:val="00412FDD"/>
    <w:rsid w:val="00415BA9"/>
    <w:rsid w:val="004206B4"/>
    <w:rsid w:val="00420980"/>
    <w:rsid w:val="004212B0"/>
    <w:rsid w:val="00422529"/>
    <w:rsid w:val="0042418E"/>
    <w:rsid w:val="0042529C"/>
    <w:rsid w:val="00430D6D"/>
    <w:rsid w:val="004315F9"/>
    <w:rsid w:val="00432124"/>
    <w:rsid w:val="00433DBC"/>
    <w:rsid w:val="00434026"/>
    <w:rsid w:val="00434152"/>
    <w:rsid w:val="00435637"/>
    <w:rsid w:val="00436908"/>
    <w:rsid w:val="00441339"/>
    <w:rsid w:val="004431C8"/>
    <w:rsid w:val="0044422E"/>
    <w:rsid w:val="004459EF"/>
    <w:rsid w:val="0045064D"/>
    <w:rsid w:val="004511A1"/>
    <w:rsid w:val="004557C0"/>
    <w:rsid w:val="00462758"/>
    <w:rsid w:val="00464EAE"/>
    <w:rsid w:val="00465A58"/>
    <w:rsid w:val="004755A1"/>
    <w:rsid w:val="0047623C"/>
    <w:rsid w:val="00477FF8"/>
    <w:rsid w:val="00482CA1"/>
    <w:rsid w:val="00486F4B"/>
    <w:rsid w:val="0049554D"/>
    <w:rsid w:val="004A0391"/>
    <w:rsid w:val="004A167D"/>
    <w:rsid w:val="004A6CFA"/>
    <w:rsid w:val="004B0B15"/>
    <w:rsid w:val="004B2374"/>
    <w:rsid w:val="004B2496"/>
    <w:rsid w:val="004B2DBC"/>
    <w:rsid w:val="004B5A9F"/>
    <w:rsid w:val="004B5F58"/>
    <w:rsid w:val="004B618C"/>
    <w:rsid w:val="004B6C0A"/>
    <w:rsid w:val="004B6D62"/>
    <w:rsid w:val="004B6F17"/>
    <w:rsid w:val="004B7B85"/>
    <w:rsid w:val="004C2B5A"/>
    <w:rsid w:val="004C4F79"/>
    <w:rsid w:val="004C52A7"/>
    <w:rsid w:val="004C5F90"/>
    <w:rsid w:val="004C6C6D"/>
    <w:rsid w:val="004D377E"/>
    <w:rsid w:val="004D72DD"/>
    <w:rsid w:val="004E001A"/>
    <w:rsid w:val="004E0689"/>
    <w:rsid w:val="004E06BE"/>
    <w:rsid w:val="004E5956"/>
    <w:rsid w:val="004E6D88"/>
    <w:rsid w:val="004E7B24"/>
    <w:rsid w:val="004F119C"/>
    <w:rsid w:val="004F1682"/>
    <w:rsid w:val="004F1814"/>
    <w:rsid w:val="004F3FB1"/>
    <w:rsid w:val="004F6BDE"/>
    <w:rsid w:val="0050134B"/>
    <w:rsid w:val="0050137C"/>
    <w:rsid w:val="00501675"/>
    <w:rsid w:val="00504771"/>
    <w:rsid w:val="00504E5D"/>
    <w:rsid w:val="0050513C"/>
    <w:rsid w:val="00505561"/>
    <w:rsid w:val="00507E5F"/>
    <w:rsid w:val="00510239"/>
    <w:rsid w:val="0051037E"/>
    <w:rsid w:val="00510C70"/>
    <w:rsid w:val="00510F20"/>
    <w:rsid w:val="00514136"/>
    <w:rsid w:val="005154E0"/>
    <w:rsid w:val="005201AA"/>
    <w:rsid w:val="00521329"/>
    <w:rsid w:val="00521866"/>
    <w:rsid w:val="00522813"/>
    <w:rsid w:val="00522863"/>
    <w:rsid w:val="005258CA"/>
    <w:rsid w:val="00526ABA"/>
    <w:rsid w:val="00527483"/>
    <w:rsid w:val="00530B26"/>
    <w:rsid w:val="005359D5"/>
    <w:rsid w:val="00536934"/>
    <w:rsid w:val="0053766E"/>
    <w:rsid w:val="005411CE"/>
    <w:rsid w:val="00541606"/>
    <w:rsid w:val="00546E7E"/>
    <w:rsid w:val="00550842"/>
    <w:rsid w:val="00552EE4"/>
    <w:rsid w:val="00553C36"/>
    <w:rsid w:val="00555DCC"/>
    <w:rsid w:val="0055623C"/>
    <w:rsid w:val="00560D7F"/>
    <w:rsid w:val="00560FCD"/>
    <w:rsid w:val="00562FFC"/>
    <w:rsid w:val="00563AD2"/>
    <w:rsid w:val="0057236B"/>
    <w:rsid w:val="00572376"/>
    <w:rsid w:val="005725C7"/>
    <w:rsid w:val="0057577B"/>
    <w:rsid w:val="005843D6"/>
    <w:rsid w:val="0058487D"/>
    <w:rsid w:val="00584ACD"/>
    <w:rsid w:val="00590E55"/>
    <w:rsid w:val="00591793"/>
    <w:rsid w:val="00591DB9"/>
    <w:rsid w:val="005936B5"/>
    <w:rsid w:val="00594276"/>
    <w:rsid w:val="00594F68"/>
    <w:rsid w:val="0059583D"/>
    <w:rsid w:val="005A1D74"/>
    <w:rsid w:val="005A5CDF"/>
    <w:rsid w:val="005A64C5"/>
    <w:rsid w:val="005A7E97"/>
    <w:rsid w:val="005B010E"/>
    <w:rsid w:val="005B26A0"/>
    <w:rsid w:val="005B2DBA"/>
    <w:rsid w:val="005B3B1D"/>
    <w:rsid w:val="005B453A"/>
    <w:rsid w:val="005C458B"/>
    <w:rsid w:val="005C4B2E"/>
    <w:rsid w:val="005C720E"/>
    <w:rsid w:val="005C7D16"/>
    <w:rsid w:val="005D1575"/>
    <w:rsid w:val="005D2696"/>
    <w:rsid w:val="005D3E8F"/>
    <w:rsid w:val="005D3FD9"/>
    <w:rsid w:val="005D4337"/>
    <w:rsid w:val="005E0176"/>
    <w:rsid w:val="005E0C20"/>
    <w:rsid w:val="005E0D21"/>
    <w:rsid w:val="005E4D65"/>
    <w:rsid w:val="005E50CA"/>
    <w:rsid w:val="005E5744"/>
    <w:rsid w:val="005E6083"/>
    <w:rsid w:val="005E6B0F"/>
    <w:rsid w:val="005F2946"/>
    <w:rsid w:val="005F2988"/>
    <w:rsid w:val="005F29B4"/>
    <w:rsid w:val="005F3591"/>
    <w:rsid w:val="005F3BBD"/>
    <w:rsid w:val="005F6A46"/>
    <w:rsid w:val="00602A7D"/>
    <w:rsid w:val="00604F9D"/>
    <w:rsid w:val="00605AE6"/>
    <w:rsid w:val="0060622F"/>
    <w:rsid w:val="0060767D"/>
    <w:rsid w:val="00607F71"/>
    <w:rsid w:val="0061188A"/>
    <w:rsid w:val="00611A1C"/>
    <w:rsid w:val="00612148"/>
    <w:rsid w:val="00612B1C"/>
    <w:rsid w:val="00613B4F"/>
    <w:rsid w:val="00613F08"/>
    <w:rsid w:val="00616D78"/>
    <w:rsid w:val="00616EE8"/>
    <w:rsid w:val="006178B8"/>
    <w:rsid w:val="00620117"/>
    <w:rsid w:val="00620806"/>
    <w:rsid w:val="00620C13"/>
    <w:rsid w:val="006222C9"/>
    <w:rsid w:val="0062237B"/>
    <w:rsid w:val="0062247A"/>
    <w:rsid w:val="00623658"/>
    <w:rsid w:val="006301C8"/>
    <w:rsid w:val="006318DB"/>
    <w:rsid w:val="006361C6"/>
    <w:rsid w:val="00636620"/>
    <w:rsid w:val="00640853"/>
    <w:rsid w:val="00641F9B"/>
    <w:rsid w:val="00642D53"/>
    <w:rsid w:val="00643905"/>
    <w:rsid w:val="00644065"/>
    <w:rsid w:val="00645ED8"/>
    <w:rsid w:val="00647140"/>
    <w:rsid w:val="006507A2"/>
    <w:rsid w:val="006516FF"/>
    <w:rsid w:val="00652B5C"/>
    <w:rsid w:val="00655FBB"/>
    <w:rsid w:val="006571CA"/>
    <w:rsid w:val="00660C41"/>
    <w:rsid w:val="00661AE8"/>
    <w:rsid w:val="00661FC6"/>
    <w:rsid w:val="0066290E"/>
    <w:rsid w:val="00664461"/>
    <w:rsid w:val="00665982"/>
    <w:rsid w:val="006719BD"/>
    <w:rsid w:val="00673773"/>
    <w:rsid w:val="006806B7"/>
    <w:rsid w:val="00683E27"/>
    <w:rsid w:val="00684DCB"/>
    <w:rsid w:val="00686F27"/>
    <w:rsid w:val="0069076F"/>
    <w:rsid w:val="00690A7C"/>
    <w:rsid w:val="0069399F"/>
    <w:rsid w:val="006942FE"/>
    <w:rsid w:val="00694A8C"/>
    <w:rsid w:val="00697629"/>
    <w:rsid w:val="006A2DCF"/>
    <w:rsid w:val="006A4748"/>
    <w:rsid w:val="006A556B"/>
    <w:rsid w:val="006A658A"/>
    <w:rsid w:val="006A6DBC"/>
    <w:rsid w:val="006A754A"/>
    <w:rsid w:val="006A780C"/>
    <w:rsid w:val="006A7EDE"/>
    <w:rsid w:val="006B05FF"/>
    <w:rsid w:val="006B0E79"/>
    <w:rsid w:val="006B139D"/>
    <w:rsid w:val="006B5974"/>
    <w:rsid w:val="006B59AE"/>
    <w:rsid w:val="006B60E6"/>
    <w:rsid w:val="006B61CE"/>
    <w:rsid w:val="006B7452"/>
    <w:rsid w:val="006C0DF8"/>
    <w:rsid w:val="006C48C1"/>
    <w:rsid w:val="006C4FDC"/>
    <w:rsid w:val="006C58C0"/>
    <w:rsid w:val="006C68EE"/>
    <w:rsid w:val="006C6B21"/>
    <w:rsid w:val="006C6BA2"/>
    <w:rsid w:val="006C723E"/>
    <w:rsid w:val="006D1EC5"/>
    <w:rsid w:val="006D745E"/>
    <w:rsid w:val="006E017D"/>
    <w:rsid w:val="006E3565"/>
    <w:rsid w:val="006F1D63"/>
    <w:rsid w:val="006F2769"/>
    <w:rsid w:val="006F33C4"/>
    <w:rsid w:val="006F666E"/>
    <w:rsid w:val="006F728E"/>
    <w:rsid w:val="0070526D"/>
    <w:rsid w:val="00713A5C"/>
    <w:rsid w:val="00714CB2"/>
    <w:rsid w:val="00717647"/>
    <w:rsid w:val="00722B52"/>
    <w:rsid w:val="007250EF"/>
    <w:rsid w:val="007258CE"/>
    <w:rsid w:val="00725BE2"/>
    <w:rsid w:val="007260B1"/>
    <w:rsid w:val="0073094F"/>
    <w:rsid w:val="0073747A"/>
    <w:rsid w:val="00737A42"/>
    <w:rsid w:val="00740415"/>
    <w:rsid w:val="00741CBF"/>
    <w:rsid w:val="00744884"/>
    <w:rsid w:val="007457AD"/>
    <w:rsid w:val="00746D7F"/>
    <w:rsid w:val="00747714"/>
    <w:rsid w:val="00751256"/>
    <w:rsid w:val="00751382"/>
    <w:rsid w:val="00752A62"/>
    <w:rsid w:val="00753DFF"/>
    <w:rsid w:val="007556E3"/>
    <w:rsid w:val="007566F3"/>
    <w:rsid w:val="007625CE"/>
    <w:rsid w:val="00762F40"/>
    <w:rsid w:val="00763151"/>
    <w:rsid w:val="00766E70"/>
    <w:rsid w:val="00767E26"/>
    <w:rsid w:val="00770D92"/>
    <w:rsid w:val="0077155E"/>
    <w:rsid w:val="007738C3"/>
    <w:rsid w:val="00776CA0"/>
    <w:rsid w:val="0078029F"/>
    <w:rsid w:val="00781813"/>
    <w:rsid w:val="00782172"/>
    <w:rsid w:val="0078291F"/>
    <w:rsid w:val="00783DF2"/>
    <w:rsid w:val="0078414E"/>
    <w:rsid w:val="007848DB"/>
    <w:rsid w:val="00784E46"/>
    <w:rsid w:val="007857BF"/>
    <w:rsid w:val="00785C80"/>
    <w:rsid w:val="00791CB1"/>
    <w:rsid w:val="007941DB"/>
    <w:rsid w:val="00795BDF"/>
    <w:rsid w:val="00795DF7"/>
    <w:rsid w:val="0079766B"/>
    <w:rsid w:val="007A0789"/>
    <w:rsid w:val="007A2E3D"/>
    <w:rsid w:val="007A5A8D"/>
    <w:rsid w:val="007B62D7"/>
    <w:rsid w:val="007B6D5C"/>
    <w:rsid w:val="007C2556"/>
    <w:rsid w:val="007C649C"/>
    <w:rsid w:val="007D2727"/>
    <w:rsid w:val="007D35F9"/>
    <w:rsid w:val="007D366C"/>
    <w:rsid w:val="007D383A"/>
    <w:rsid w:val="007D3B9B"/>
    <w:rsid w:val="007D51F2"/>
    <w:rsid w:val="007D69A6"/>
    <w:rsid w:val="007D7349"/>
    <w:rsid w:val="007F1F84"/>
    <w:rsid w:val="007F22EE"/>
    <w:rsid w:val="007F2EFA"/>
    <w:rsid w:val="007F3150"/>
    <w:rsid w:val="007F6798"/>
    <w:rsid w:val="007F7CE4"/>
    <w:rsid w:val="0080260A"/>
    <w:rsid w:val="008055CF"/>
    <w:rsid w:val="00805D05"/>
    <w:rsid w:val="00807653"/>
    <w:rsid w:val="008117EE"/>
    <w:rsid w:val="00813289"/>
    <w:rsid w:val="00813F10"/>
    <w:rsid w:val="008141AB"/>
    <w:rsid w:val="0081737A"/>
    <w:rsid w:val="00817B1A"/>
    <w:rsid w:val="00825B00"/>
    <w:rsid w:val="008304E0"/>
    <w:rsid w:val="008310DE"/>
    <w:rsid w:val="00832DAC"/>
    <w:rsid w:val="0083582C"/>
    <w:rsid w:val="00835B55"/>
    <w:rsid w:val="00840F73"/>
    <w:rsid w:val="00842343"/>
    <w:rsid w:val="00842EE6"/>
    <w:rsid w:val="008436A9"/>
    <w:rsid w:val="0084580E"/>
    <w:rsid w:val="00845C12"/>
    <w:rsid w:val="008463FF"/>
    <w:rsid w:val="00846CAA"/>
    <w:rsid w:val="00847323"/>
    <w:rsid w:val="008518D6"/>
    <w:rsid w:val="00853917"/>
    <w:rsid w:val="00853EBE"/>
    <w:rsid w:val="00856585"/>
    <w:rsid w:val="00857A38"/>
    <w:rsid w:val="0086066B"/>
    <w:rsid w:val="00862497"/>
    <w:rsid w:val="00864DDC"/>
    <w:rsid w:val="00865A52"/>
    <w:rsid w:val="00866417"/>
    <w:rsid w:val="00871A09"/>
    <w:rsid w:val="00876740"/>
    <w:rsid w:val="00877306"/>
    <w:rsid w:val="0088099F"/>
    <w:rsid w:val="00881725"/>
    <w:rsid w:val="008826D7"/>
    <w:rsid w:val="0088588A"/>
    <w:rsid w:val="0088701F"/>
    <w:rsid w:val="008917C8"/>
    <w:rsid w:val="008925A3"/>
    <w:rsid w:val="008A12F6"/>
    <w:rsid w:val="008A39FA"/>
    <w:rsid w:val="008A4698"/>
    <w:rsid w:val="008A492C"/>
    <w:rsid w:val="008A4B71"/>
    <w:rsid w:val="008A557F"/>
    <w:rsid w:val="008A59A1"/>
    <w:rsid w:val="008B209E"/>
    <w:rsid w:val="008B229B"/>
    <w:rsid w:val="008B25C1"/>
    <w:rsid w:val="008B2CEE"/>
    <w:rsid w:val="008B7760"/>
    <w:rsid w:val="008B7DA0"/>
    <w:rsid w:val="008C0764"/>
    <w:rsid w:val="008C0BFC"/>
    <w:rsid w:val="008C1410"/>
    <w:rsid w:val="008C17ED"/>
    <w:rsid w:val="008C7820"/>
    <w:rsid w:val="008D031A"/>
    <w:rsid w:val="008D0743"/>
    <w:rsid w:val="008D0ED8"/>
    <w:rsid w:val="008D1F87"/>
    <w:rsid w:val="008D530A"/>
    <w:rsid w:val="008D57C6"/>
    <w:rsid w:val="008D6BDB"/>
    <w:rsid w:val="008D6F61"/>
    <w:rsid w:val="008D7DEF"/>
    <w:rsid w:val="008E02AE"/>
    <w:rsid w:val="008E183C"/>
    <w:rsid w:val="008E29D5"/>
    <w:rsid w:val="008E765D"/>
    <w:rsid w:val="008E7A1F"/>
    <w:rsid w:val="008F0253"/>
    <w:rsid w:val="008F182C"/>
    <w:rsid w:val="008F3582"/>
    <w:rsid w:val="008F4712"/>
    <w:rsid w:val="008F713C"/>
    <w:rsid w:val="008F75BE"/>
    <w:rsid w:val="008F7891"/>
    <w:rsid w:val="009020B5"/>
    <w:rsid w:val="00903310"/>
    <w:rsid w:val="009069E2"/>
    <w:rsid w:val="00910131"/>
    <w:rsid w:val="00912DAF"/>
    <w:rsid w:val="00914481"/>
    <w:rsid w:val="009166D0"/>
    <w:rsid w:val="009169C1"/>
    <w:rsid w:val="00917D77"/>
    <w:rsid w:val="00920AB0"/>
    <w:rsid w:val="009228ED"/>
    <w:rsid w:val="009272E3"/>
    <w:rsid w:val="00927CC1"/>
    <w:rsid w:val="00927EB8"/>
    <w:rsid w:val="009326C3"/>
    <w:rsid w:val="00932F91"/>
    <w:rsid w:val="00937AE3"/>
    <w:rsid w:val="00942EC3"/>
    <w:rsid w:val="00945BF2"/>
    <w:rsid w:val="0094694C"/>
    <w:rsid w:val="009501AD"/>
    <w:rsid w:val="009517C8"/>
    <w:rsid w:val="009524E5"/>
    <w:rsid w:val="0095391E"/>
    <w:rsid w:val="009547A6"/>
    <w:rsid w:val="009552F6"/>
    <w:rsid w:val="009558DD"/>
    <w:rsid w:val="00956CA6"/>
    <w:rsid w:val="00963589"/>
    <w:rsid w:val="00966CFF"/>
    <w:rsid w:val="00967D9B"/>
    <w:rsid w:val="00971806"/>
    <w:rsid w:val="009718E2"/>
    <w:rsid w:val="00981902"/>
    <w:rsid w:val="00981C77"/>
    <w:rsid w:val="0098462E"/>
    <w:rsid w:val="009846C4"/>
    <w:rsid w:val="0098592B"/>
    <w:rsid w:val="00996A64"/>
    <w:rsid w:val="0099777A"/>
    <w:rsid w:val="009A21AD"/>
    <w:rsid w:val="009A2CC9"/>
    <w:rsid w:val="009A52FC"/>
    <w:rsid w:val="009A6023"/>
    <w:rsid w:val="009A7819"/>
    <w:rsid w:val="009B489E"/>
    <w:rsid w:val="009C26BD"/>
    <w:rsid w:val="009C2E72"/>
    <w:rsid w:val="009C3386"/>
    <w:rsid w:val="009C458F"/>
    <w:rsid w:val="009C5700"/>
    <w:rsid w:val="009C6637"/>
    <w:rsid w:val="009C7361"/>
    <w:rsid w:val="009D01B8"/>
    <w:rsid w:val="009D53DC"/>
    <w:rsid w:val="009D6FC0"/>
    <w:rsid w:val="009D78E8"/>
    <w:rsid w:val="009D7EF7"/>
    <w:rsid w:val="009E3208"/>
    <w:rsid w:val="009E42B6"/>
    <w:rsid w:val="009E439B"/>
    <w:rsid w:val="009E4D4D"/>
    <w:rsid w:val="009E7CAB"/>
    <w:rsid w:val="009F1542"/>
    <w:rsid w:val="009F2D48"/>
    <w:rsid w:val="009F525E"/>
    <w:rsid w:val="009F65E4"/>
    <w:rsid w:val="009F740E"/>
    <w:rsid w:val="00A001F1"/>
    <w:rsid w:val="00A00EA8"/>
    <w:rsid w:val="00A014D8"/>
    <w:rsid w:val="00A0291A"/>
    <w:rsid w:val="00A03B9D"/>
    <w:rsid w:val="00A03FCD"/>
    <w:rsid w:val="00A04E2F"/>
    <w:rsid w:val="00A06587"/>
    <w:rsid w:val="00A0771D"/>
    <w:rsid w:val="00A115E6"/>
    <w:rsid w:val="00A149C0"/>
    <w:rsid w:val="00A17249"/>
    <w:rsid w:val="00A21493"/>
    <w:rsid w:val="00A23080"/>
    <w:rsid w:val="00A23DC5"/>
    <w:rsid w:val="00A23F1E"/>
    <w:rsid w:val="00A24092"/>
    <w:rsid w:val="00A25700"/>
    <w:rsid w:val="00A27EB9"/>
    <w:rsid w:val="00A33CCF"/>
    <w:rsid w:val="00A34AD9"/>
    <w:rsid w:val="00A35CBB"/>
    <w:rsid w:val="00A365EC"/>
    <w:rsid w:val="00A37AE0"/>
    <w:rsid w:val="00A526C0"/>
    <w:rsid w:val="00A55F27"/>
    <w:rsid w:val="00A577B1"/>
    <w:rsid w:val="00A60BD1"/>
    <w:rsid w:val="00A61ECD"/>
    <w:rsid w:val="00A65BD7"/>
    <w:rsid w:val="00A66987"/>
    <w:rsid w:val="00A700A6"/>
    <w:rsid w:val="00A70B97"/>
    <w:rsid w:val="00A7237F"/>
    <w:rsid w:val="00A73013"/>
    <w:rsid w:val="00A76B3F"/>
    <w:rsid w:val="00A82C60"/>
    <w:rsid w:val="00A85D35"/>
    <w:rsid w:val="00A86D20"/>
    <w:rsid w:val="00A91503"/>
    <w:rsid w:val="00A94446"/>
    <w:rsid w:val="00A97286"/>
    <w:rsid w:val="00A97CD5"/>
    <w:rsid w:val="00AA3EFE"/>
    <w:rsid w:val="00AA4B64"/>
    <w:rsid w:val="00AA61A3"/>
    <w:rsid w:val="00AB361A"/>
    <w:rsid w:val="00AB731B"/>
    <w:rsid w:val="00AB7583"/>
    <w:rsid w:val="00AC12DD"/>
    <w:rsid w:val="00AC63B2"/>
    <w:rsid w:val="00AD01AC"/>
    <w:rsid w:val="00AD3B64"/>
    <w:rsid w:val="00AD7102"/>
    <w:rsid w:val="00AD7F45"/>
    <w:rsid w:val="00AE3D11"/>
    <w:rsid w:val="00AE3D54"/>
    <w:rsid w:val="00AE3F52"/>
    <w:rsid w:val="00AE483D"/>
    <w:rsid w:val="00AE65F2"/>
    <w:rsid w:val="00AF03F4"/>
    <w:rsid w:val="00AF0614"/>
    <w:rsid w:val="00AF1638"/>
    <w:rsid w:val="00AF26AE"/>
    <w:rsid w:val="00AF4C2C"/>
    <w:rsid w:val="00B002DF"/>
    <w:rsid w:val="00B01C6F"/>
    <w:rsid w:val="00B01DAA"/>
    <w:rsid w:val="00B047BF"/>
    <w:rsid w:val="00B07816"/>
    <w:rsid w:val="00B079C3"/>
    <w:rsid w:val="00B10ACD"/>
    <w:rsid w:val="00B11968"/>
    <w:rsid w:val="00B11BC8"/>
    <w:rsid w:val="00B13961"/>
    <w:rsid w:val="00B13ADE"/>
    <w:rsid w:val="00B1564B"/>
    <w:rsid w:val="00B15D9C"/>
    <w:rsid w:val="00B16EFD"/>
    <w:rsid w:val="00B174FB"/>
    <w:rsid w:val="00B17566"/>
    <w:rsid w:val="00B20E57"/>
    <w:rsid w:val="00B21672"/>
    <w:rsid w:val="00B24B3E"/>
    <w:rsid w:val="00B25F7F"/>
    <w:rsid w:val="00B27F14"/>
    <w:rsid w:val="00B308E1"/>
    <w:rsid w:val="00B40609"/>
    <w:rsid w:val="00B40BE8"/>
    <w:rsid w:val="00B40E69"/>
    <w:rsid w:val="00B42174"/>
    <w:rsid w:val="00B42B00"/>
    <w:rsid w:val="00B458AF"/>
    <w:rsid w:val="00B522DA"/>
    <w:rsid w:val="00B538C6"/>
    <w:rsid w:val="00B555F3"/>
    <w:rsid w:val="00B56053"/>
    <w:rsid w:val="00B56DF2"/>
    <w:rsid w:val="00B6115C"/>
    <w:rsid w:val="00B64AB1"/>
    <w:rsid w:val="00B66035"/>
    <w:rsid w:val="00B730D7"/>
    <w:rsid w:val="00B74D4B"/>
    <w:rsid w:val="00B77A95"/>
    <w:rsid w:val="00B80B89"/>
    <w:rsid w:val="00B82022"/>
    <w:rsid w:val="00B83289"/>
    <w:rsid w:val="00B8393D"/>
    <w:rsid w:val="00B83D7C"/>
    <w:rsid w:val="00B84305"/>
    <w:rsid w:val="00B852AF"/>
    <w:rsid w:val="00B86E19"/>
    <w:rsid w:val="00B87BE0"/>
    <w:rsid w:val="00B91547"/>
    <w:rsid w:val="00B9331B"/>
    <w:rsid w:val="00B963AA"/>
    <w:rsid w:val="00B9699E"/>
    <w:rsid w:val="00BA30CB"/>
    <w:rsid w:val="00BA54B9"/>
    <w:rsid w:val="00BA6239"/>
    <w:rsid w:val="00BA6B10"/>
    <w:rsid w:val="00BB1080"/>
    <w:rsid w:val="00BB397A"/>
    <w:rsid w:val="00BB5E09"/>
    <w:rsid w:val="00BB7D10"/>
    <w:rsid w:val="00BC25FF"/>
    <w:rsid w:val="00BC2C95"/>
    <w:rsid w:val="00BD0AEB"/>
    <w:rsid w:val="00BD1ECD"/>
    <w:rsid w:val="00BD2509"/>
    <w:rsid w:val="00BD2724"/>
    <w:rsid w:val="00BD2862"/>
    <w:rsid w:val="00BD2A12"/>
    <w:rsid w:val="00BD30E7"/>
    <w:rsid w:val="00BD4EFC"/>
    <w:rsid w:val="00BD711B"/>
    <w:rsid w:val="00BD7394"/>
    <w:rsid w:val="00BE261B"/>
    <w:rsid w:val="00BE3B97"/>
    <w:rsid w:val="00BE3CF3"/>
    <w:rsid w:val="00BE66DA"/>
    <w:rsid w:val="00BF2DA1"/>
    <w:rsid w:val="00BF5B77"/>
    <w:rsid w:val="00BF6F1E"/>
    <w:rsid w:val="00C00A26"/>
    <w:rsid w:val="00C00F6E"/>
    <w:rsid w:val="00C01C95"/>
    <w:rsid w:val="00C02126"/>
    <w:rsid w:val="00C03DE9"/>
    <w:rsid w:val="00C06356"/>
    <w:rsid w:val="00C10D16"/>
    <w:rsid w:val="00C1231E"/>
    <w:rsid w:val="00C135BF"/>
    <w:rsid w:val="00C14F41"/>
    <w:rsid w:val="00C15511"/>
    <w:rsid w:val="00C15D32"/>
    <w:rsid w:val="00C15DE0"/>
    <w:rsid w:val="00C2415E"/>
    <w:rsid w:val="00C25D0A"/>
    <w:rsid w:val="00C2773C"/>
    <w:rsid w:val="00C31CF5"/>
    <w:rsid w:val="00C35BD7"/>
    <w:rsid w:val="00C3755D"/>
    <w:rsid w:val="00C46FF1"/>
    <w:rsid w:val="00C5072C"/>
    <w:rsid w:val="00C509F7"/>
    <w:rsid w:val="00C50F6B"/>
    <w:rsid w:val="00C51CBC"/>
    <w:rsid w:val="00C53C17"/>
    <w:rsid w:val="00C57B5B"/>
    <w:rsid w:val="00C62C17"/>
    <w:rsid w:val="00C63959"/>
    <w:rsid w:val="00C667EF"/>
    <w:rsid w:val="00C67ED9"/>
    <w:rsid w:val="00C70A46"/>
    <w:rsid w:val="00C74B45"/>
    <w:rsid w:val="00C76E54"/>
    <w:rsid w:val="00C82F69"/>
    <w:rsid w:val="00C84B27"/>
    <w:rsid w:val="00C84CDB"/>
    <w:rsid w:val="00C86061"/>
    <w:rsid w:val="00C86143"/>
    <w:rsid w:val="00C86BAC"/>
    <w:rsid w:val="00C87955"/>
    <w:rsid w:val="00C93106"/>
    <w:rsid w:val="00C937A7"/>
    <w:rsid w:val="00C97AE3"/>
    <w:rsid w:val="00CA075F"/>
    <w:rsid w:val="00CA07D0"/>
    <w:rsid w:val="00CA496B"/>
    <w:rsid w:val="00CA568C"/>
    <w:rsid w:val="00CA76A6"/>
    <w:rsid w:val="00CA7C9E"/>
    <w:rsid w:val="00CB17E4"/>
    <w:rsid w:val="00CB40B8"/>
    <w:rsid w:val="00CC03C5"/>
    <w:rsid w:val="00CC4354"/>
    <w:rsid w:val="00CC69E0"/>
    <w:rsid w:val="00CD3AFE"/>
    <w:rsid w:val="00CD4E17"/>
    <w:rsid w:val="00CD7BEA"/>
    <w:rsid w:val="00CE1507"/>
    <w:rsid w:val="00CE2391"/>
    <w:rsid w:val="00CE37DE"/>
    <w:rsid w:val="00CE38B7"/>
    <w:rsid w:val="00CE43FA"/>
    <w:rsid w:val="00CE6705"/>
    <w:rsid w:val="00CE7FE8"/>
    <w:rsid w:val="00CF0917"/>
    <w:rsid w:val="00CF2137"/>
    <w:rsid w:val="00CF310E"/>
    <w:rsid w:val="00CF3DC0"/>
    <w:rsid w:val="00CF5C31"/>
    <w:rsid w:val="00CF6E97"/>
    <w:rsid w:val="00CF7D55"/>
    <w:rsid w:val="00D03C9F"/>
    <w:rsid w:val="00D04439"/>
    <w:rsid w:val="00D04AE3"/>
    <w:rsid w:val="00D053C7"/>
    <w:rsid w:val="00D07813"/>
    <w:rsid w:val="00D10143"/>
    <w:rsid w:val="00D10D17"/>
    <w:rsid w:val="00D1192D"/>
    <w:rsid w:val="00D131F7"/>
    <w:rsid w:val="00D132BB"/>
    <w:rsid w:val="00D14C76"/>
    <w:rsid w:val="00D15C0A"/>
    <w:rsid w:val="00D16D50"/>
    <w:rsid w:val="00D171A6"/>
    <w:rsid w:val="00D21282"/>
    <w:rsid w:val="00D248D3"/>
    <w:rsid w:val="00D24D0B"/>
    <w:rsid w:val="00D261A8"/>
    <w:rsid w:val="00D265BE"/>
    <w:rsid w:val="00D308FB"/>
    <w:rsid w:val="00D311A5"/>
    <w:rsid w:val="00D3154A"/>
    <w:rsid w:val="00D36382"/>
    <w:rsid w:val="00D369D7"/>
    <w:rsid w:val="00D3730E"/>
    <w:rsid w:val="00D3772F"/>
    <w:rsid w:val="00D449AE"/>
    <w:rsid w:val="00D44AAA"/>
    <w:rsid w:val="00D5099C"/>
    <w:rsid w:val="00D50C1C"/>
    <w:rsid w:val="00D52F7F"/>
    <w:rsid w:val="00D53360"/>
    <w:rsid w:val="00D5623B"/>
    <w:rsid w:val="00D6648B"/>
    <w:rsid w:val="00D739D3"/>
    <w:rsid w:val="00D75CE7"/>
    <w:rsid w:val="00D75D04"/>
    <w:rsid w:val="00D76431"/>
    <w:rsid w:val="00D77374"/>
    <w:rsid w:val="00D83846"/>
    <w:rsid w:val="00D8474E"/>
    <w:rsid w:val="00D84D30"/>
    <w:rsid w:val="00D85AB9"/>
    <w:rsid w:val="00D8781E"/>
    <w:rsid w:val="00D9033F"/>
    <w:rsid w:val="00D9052B"/>
    <w:rsid w:val="00D9103C"/>
    <w:rsid w:val="00D96325"/>
    <w:rsid w:val="00D96A47"/>
    <w:rsid w:val="00DA1660"/>
    <w:rsid w:val="00DA2489"/>
    <w:rsid w:val="00DA31E1"/>
    <w:rsid w:val="00DA35A5"/>
    <w:rsid w:val="00DA401B"/>
    <w:rsid w:val="00DA430E"/>
    <w:rsid w:val="00DA5CA4"/>
    <w:rsid w:val="00DA6C63"/>
    <w:rsid w:val="00DB1AA1"/>
    <w:rsid w:val="00DB4032"/>
    <w:rsid w:val="00DB6DB7"/>
    <w:rsid w:val="00DC2A4B"/>
    <w:rsid w:val="00DC3A36"/>
    <w:rsid w:val="00DC5082"/>
    <w:rsid w:val="00DC75D6"/>
    <w:rsid w:val="00DC778F"/>
    <w:rsid w:val="00DD0F5A"/>
    <w:rsid w:val="00DD1F89"/>
    <w:rsid w:val="00DD20F7"/>
    <w:rsid w:val="00DD6253"/>
    <w:rsid w:val="00DE069F"/>
    <w:rsid w:val="00DE14EE"/>
    <w:rsid w:val="00DE1632"/>
    <w:rsid w:val="00DE165C"/>
    <w:rsid w:val="00DE197E"/>
    <w:rsid w:val="00DE3722"/>
    <w:rsid w:val="00DE6394"/>
    <w:rsid w:val="00DE708F"/>
    <w:rsid w:val="00DE7DA1"/>
    <w:rsid w:val="00DF6CBD"/>
    <w:rsid w:val="00DF7A69"/>
    <w:rsid w:val="00DF7CFD"/>
    <w:rsid w:val="00E00690"/>
    <w:rsid w:val="00E00727"/>
    <w:rsid w:val="00E0310D"/>
    <w:rsid w:val="00E06D25"/>
    <w:rsid w:val="00E111C7"/>
    <w:rsid w:val="00E14473"/>
    <w:rsid w:val="00E148BC"/>
    <w:rsid w:val="00E15313"/>
    <w:rsid w:val="00E16D3C"/>
    <w:rsid w:val="00E2044F"/>
    <w:rsid w:val="00E242B3"/>
    <w:rsid w:val="00E25560"/>
    <w:rsid w:val="00E30439"/>
    <w:rsid w:val="00E317E3"/>
    <w:rsid w:val="00E3298D"/>
    <w:rsid w:val="00E334A9"/>
    <w:rsid w:val="00E34A56"/>
    <w:rsid w:val="00E35119"/>
    <w:rsid w:val="00E35655"/>
    <w:rsid w:val="00E40339"/>
    <w:rsid w:val="00E41183"/>
    <w:rsid w:val="00E4180F"/>
    <w:rsid w:val="00E41F98"/>
    <w:rsid w:val="00E42DAD"/>
    <w:rsid w:val="00E4404F"/>
    <w:rsid w:val="00E44E11"/>
    <w:rsid w:val="00E46B9B"/>
    <w:rsid w:val="00E47848"/>
    <w:rsid w:val="00E50180"/>
    <w:rsid w:val="00E50643"/>
    <w:rsid w:val="00E510B1"/>
    <w:rsid w:val="00E538DC"/>
    <w:rsid w:val="00E5506D"/>
    <w:rsid w:val="00E55936"/>
    <w:rsid w:val="00E57DF2"/>
    <w:rsid w:val="00E60804"/>
    <w:rsid w:val="00E6536D"/>
    <w:rsid w:val="00E67433"/>
    <w:rsid w:val="00E71063"/>
    <w:rsid w:val="00E72106"/>
    <w:rsid w:val="00E730C5"/>
    <w:rsid w:val="00E739D0"/>
    <w:rsid w:val="00E73E58"/>
    <w:rsid w:val="00E7586C"/>
    <w:rsid w:val="00E77D0B"/>
    <w:rsid w:val="00E80440"/>
    <w:rsid w:val="00E840B3"/>
    <w:rsid w:val="00E85B7F"/>
    <w:rsid w:val="00E87675"/>
    <w:rsid w:val="00E93BBC"/>
    <w:rsid w:val="00E947F0"/>
    <w:rsid w:val="00E95473"/>
    <w:rsid w:val="00E96776"/>
    <w:rsid w:val="00EA1E78"/>
    <w:rsid w:val="00EA2259"/>
    <w:rsid w:val="00EA79E5"/>
    <w:rsid w:val="00EB1AF0"/>
    <w:rsid w:val="00EB2FA0"/>
    <w:rsid w:val="00EB42C2"/>
    <w:rsid w:val="00EB4B0A"/>
    <w:rsid w:val="00EB7D8D"/>
    <w:rsid w:val="00EC09D9"/>
    <w:rsid w:val="00EC0C84"/>
    <w:rsid w:val="00EC1CA5"/>
    <w:rsid w:val="00EC32C2"/>
    <w:rsid w:val="00EC70A1"/>
    <w:rsid w:val="00EC73AD"/>
    <w:rsid w:val="00ED0A79"/>
    <w:rsid w:val="00ED1FEC"/>
    <w:rsid w:val="00ED29FA"/>
    <w:rsid w:val="00ED390F"/>
    <w:rsid w:val="00ED656F"/>
    <w:rsid w:val="00ED6D39"/>
    <w:rsid w:val="00EE1049"/>
    <w:rsid w:val="00EE1B8D"/>
    <w:rsid w:val="00EE41AA"/>
    <w:rsid w:val="00EE5022"/>
    <w:rsid w:val="00EE7CD4"/>
    <w:rsid w:val="00EF57C3"/>
    <w:rsid w:val="00EF5E88"/>
    <w:rsid w:val="00EF62D4"/>
    <w:rsid w:val="00F06622"/>
    <w:rsid w:val="00F066ED"/>
    <w:rsid w:val="00F075BA"/>
    <w:rsid w:val="00F11A5F"/>
    <w:rsid w:val="00F12825"/>
    <w:rsid w:val="00F129C1"/>
    <w:rsid w:val="00F130BA"/>
    <w:rsid w:val="00F20605"/>
    <w:rsid w:val="00F2195F"/>
    <w:rsid w:val="00F21DB4"/>
    <w:rsid w:val="00F25707"/>
    <w:rsid w:val="00F2713E"/>
    <w:rsid w:val="00F30E7B"/>
    <w:rsid w:val="00F322AC"/>
    <w:rsid w:val="00F32F5B"/>
    <w:rsid w:val="00F354A7"/>
    <w:rsid w:val="00F42768"/>
    <w:rsid w:val="00F43172"/>
    <w:rsid w:val="00F51EF5"/>
    <w:rsid w:val="00F53EEB"/>
    <w:rsid w:val="00F5406B"/>
    <w:rsid w:val="00F556DD"/>
    <w:rsid w:val="00F57461"/>
    <w:rsid w:val="00F57505"/>
    <w:rsid w:val="00F641B7"/>
    <w:rsid w:val="00F661D9"/>
    <w:rsid w:val="00F66F2B"/>
    <w:rsid w:val="00F70AA2"/>
    <w:rsid w:val="00F72DD2"/>
    <w:rsid w:val="00F76889"/>
    <w:rsid w:val="00F77B90"/>
    <w:rsid w:val="00F82898"/>
    <w:rsid w:val="00F85DE5"/>
    <w:rsid w:val="00F86281"/>
    <w:rsid w:val="00F93613"/>
    <w:rsid w:val="00F94233"/>
    <w:rsid w:val="00F95217"/>
    <w:rsid w:val="00F95718"/>
    <w:rsid w:val="00FA392D"/>
    <w:rsid w:val="00FA5424"/>
    <w:rsid w:val="00FB0E29"/>
    <w:rsid w:val="00FB7187"/>
    <w:rsid w:val="00FB72E2"/>
    <w:rsid w:val="00FC30B8"/>
    <w:rsid w:val="00FC3DA9"/>
    <w:rsid w:val="00FC43FF"/>
    <w:rsid w:val="00FC456B"/>
    <w:rsid w:val="00FC5097"/>
    <w:rsid w:val="00FD2652"/>
    <w:rsid w:val="00FD2FEF"/>
    <w:rsid w:val="00FD5907"/>
    <w:rsid w:val="00FE0D29"/>
    <w:rsid w:val="00FE203D"/>
    <w:rsid w:val="00FE47A8"/>
    <w:rsid w:val="00FE4BA3"/>
    <w:rsid w:val="00FE5468"/>
    <w:rsid w:val="00FE6122"/>
    <w:rsid w:val="00FE6D39"/>
    <w:rsid w:val="00FE6FCB"/>
    <w:rsid w:val="00FF0123"/>
    <w:rsid w:val="00FF05B9"/>
    <w:rsid w:val="00FF0BD9"/>
    <w:rsid w:val="00FF1042"/>
    <w:rsid w:val="00FF13F9"/>
    <w:rsid w:val="00FF156B"/>
    <w:rsid w:val="00FF16DF"/>
    <w:rsid w:val="00FF35D4"/>
    <w:rsid w:val="00FF4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2753">
      <v:textbox inset="5.85pt,.7pt,5.85pt,.7pt"/>
    </o:shapedefaults>
    <o:shapelayout v:ext="edit">
      <o:idmap v:ext="edit" data="1"/>
    </o:shapelayout>
  </w:shapeDefaults>
  <w:decimalSymbol w:val="."/>
  <w:listSeparator w:val=","/>
  <w15:docId w15:val="{6710EC03-A950-4085-9AA7-55538005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B00"/>
    <w:pPr>
      <w:widowControl w:val="0"/>
      <w:jc w:val="both"/>
    </w:pPr>
  </w:style>
  <w:style w:type="paragraph" w:styleId="1">
    <w:name w:val="heading 1"/>
    <w:basedOn w:val="a"/>
    <w:next w:val="a"/>
    <w:link w:val="10"/>
    <w:uiPriority w:val="9"/>
    <w:qFormat/>
    <w:rsid w:val="00104CE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05BF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13F1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A59A1"/>
    <w:pPr>
      <w:keepNext/>
      <w:ind w:leftChars="400" w:left="400"/>
      <w:outlineLvl w:val="3"/>
    </w:pPr>
    <w:rPr>
      <w:b/>
      <w:bCs/>
    </w:rPr>
  </w:style>
  <w:style w:type="paragraph" w:styleId="5">
    <w:name w:val="heading 5"/>
    <w:basedOn w:val="a"/>
    <w:next w:val="a"/>
    <w:link w:val="50"/>
    <w:uiPriority w:val="9"/>
    <w:semiHidden/>
    <w:unhideWhenUsed/>
    <w:qFormat/>
    <w:rsid w:val="00AE65F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04CEC"/>
    <w:rPr>
      <w:rFonts w:asciiTheme="majorHAnsi" w:eastAsiaTheme="majorEastAsia" w:hAnsiTheme="majorHAnsi" w:cstheme="majorBidi"/>
      <w:sz w:val="24"/>
      <w:szCs w:val="24"/>
    </w:rPr>
  </w:style>
  <w:style w:type="character" w:customStyle="1" w:styleId="20">
    <w:name w:val="見出し 2 (文字)"/>
    <w:basedOn w:val="a0"/>
    <w:link w:val="2"/>
    <w:uiPriority w:val="9"/>
    <w:rsid w:val="00105BFA"/>
    <w:rPr>
      <w:rFonts w:asciiTheme="majorHAnsi" w:eastAsiaTheme="majorEastAsia" w:hAnsiTheme="majorHAnsi" w:cstheme="majorBidi"/>
    </w:rPr>
  </w:style>
  <w:style w:type="character" w:customStyle="1" w:styleId="30">
    <w:name w:val="見出し 3 (文字)"/>
    <w:basedOn w:val="a0"/>
    <w:link w:val="3"/>
    <w:uiPriority w:val="9"/>
    <w:rsid w:val="00813F10"/>
    <w:rPr>
      <w:rFonts w:asciiTheme="majorHAnsi" w:eastAsiaTheme="majorEastAsia" w:hAnsiTheme="majorHAnsi" w:cstheme="majorBidi"/>
    </w:rPr>
  </w:style>
  <w:style w:type="character" w:customStyle="1" w:styleId="40">
    <w:name w:val="見出し 4 (文字)"/>
    <w:basedOn w:val="a0"/>
    <w:link w:val="4"/>
    <w:uiPriority w:val="9"/>
    <w:rsid w:val="008A59A1"/>
    <w:rPr>
      <w:b/>
      <w:bCs/>
    </w:rPr>
  </w:style>
  <w:style w:type="character" w:customStyle="1" w:styleId="50">
    <w:name w:val="見出し 5 (文字)"/>
    <w:basedOn w:val="a0"/>
    <w:link w:val="5"/>
    <w:uiPriority w:val="9"/>
    <w:semiHidden/>
    <w:rsid w:val="00AE65F2"/>
    <w:rPr>
      <w:rFonts w:asciiTheme="majorHAnsi" w:eastAsiaTheme="majorEastAsia" w:hAnsiTheme="majorHAnsi" w:cstheme="majorBidi"/>
    </w:rPr>
  </w:style>
  <w:style w:type="paragraph" w:customStyle="1" w:styleId="Default">
    <w:name w:val="Default"/>
    <w:rsid w:val="0039341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header"/>
    <w:basedOn w:val="a"/>
    <w:link w:val="a4"/>
    <w:uiPriority w:val="99"/>
    <w:unhideWhenUsed/>
    <w:rsid w:val="0057577B"/>
    <w:pPr>
      <w:tabs>
        <w:tab w:val="center" w:pos="4252"/>
        <w:tab w:val="right" w:pos="8504"/>
      </w:tabs>
      <w:snapToGrid w:val="0"/>
    </w:pPr>
  </w:style>
  <w:style w:type="character" w:customStyle="1" w:styleId="a4">
    <w:name w:val="ヘッダー (文字)"/>
    <w:basedOn w:val="a0"/>
    <w:link w:val="a3"/>
    <w:uiPriority w:val="99"/>
    <w:rsid w:val="0057577B"/>
  </w:style>
  <w:style w:type="paragraph" w:styleId="a5">
    <w:name w:val="footer"/>
    <w:basedOn w:val="a"/>
    <w:link w:val="a6"/>
    <w:uiPriority w:val="99"/>
    <w:unhideWhenUsed/>
    <w:rsid w:val="0057577B"/>
    <w:pPr>
      <w:tabs>
        <w:tab w:val="center" w:pos="4252"/>
        <w:tab w:val="right" w:pos="8504"/>
      </w:tabs>
      <w:snapToGrid w:val="0"/>
    </w:pPr>
  </w:style>
  <w:style w:type="character" w:customStyle="1" w:styleId="a6">
    <w:name w:val="フッター (文字)"/>
    <w:basedOn w:val="a0"/>
    <w:link w:val="a5"/>
    <w:uiPriority w:val="99"/>
    <w:rsid w:val="0057577B"/>
  </w:style>
  <w:style w:type="paragraph" w:styleId="a7">
    <w:name w:val="Balloon Text"/>
    <w:basedOn w:val="a"/>
    <w:link w:val="a8"/>
    <w:unhideWhenUsed/>
    <w:rsid w:val="009F65E4"/>
    <w:rPr>
      <w:rFonts w:asciiTheme="majorHAnsi" w:eastAsiaTheme="majorEastAsia" w:hAnsiTheme="majorHAnsi" w:cstheme="majorBidi"/>
      <w:sz w:val="18"/>
      <w:szCs w:val="18"/>
    </w:rPr>
  </w:style>
  <w:style w:type="character" w:customStyle="1" w:styleId="a8">
    <w:name w:val="吹き出し (文字)"/>
    <w:basedOn w:val="a0"/>
    <w:link w:val="a7"/>
    <w:rsid w:val="009F65E4"/>
    <w:rPr>
      <w:rFonts w:asciiTheme="majorHAnsi" w:eastAsiaTheme="majorEastAsia" w:hAnsiTheme="majorHAnsi" w:cstheme="majorBidi"/>
      <w:sz w:val="18"/>
      <w:szCs w:val="18"/>
    </w:rPr>
  </w:style>
  <w:style w:type="table" w:styleId="a9">
    <w:name w:val="Table Grid"/>
    <w:basedOn w:val="a1"/>
    <w:uiPriority w:val="59"/>
    <w:rsid w:val="009F65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510239"/>
    <w:rPr>
      <w:color w:val="0000FF" w:themeColor="hyperlink"/>
      <w:u w:val="single"/>
    </w:rPr>
  </w:style>
  <w:style w:type="character" w:styleId="ab">
    <w:name w:val="FollowedHyperlink"/>
    <w:basedOn w:val="a0"/>
    <w:uiPriority w:val="99"/>
    <w:semiHidden/>
    <w:unhideWhenUsed/>
    <w:rsid w:val="00CF7D55"/>
    <w:rPr>
      <w:color w:val="800080" w:themeColor="followedHyperlink"/>
      <w:u w:val="single"/>
    </w:rPr>
  </w:style>
  <w:style w:type="paragraph" w:styleId="ac">
    <w:name w:val="List Paragraph"/>
    <w:basedOn w:val="a"/>
    <w:uiPriority w:val="34"/>
    <w:qFormat/>
    <w:rsid w:val="00B002DF"/>
    <w:pPr>
      <w:ind w:leftChars="400" w:left="840"/>
    </w:pPr>
  </w:style>
  <w:style w:type="paragraph" w:styleId="ad">
    <w:name w:val="No Spacing"/>
    <w:link w:val="ae"/>
    <w:uiPriority w:val="1"/>
    <w:qFormat/>
    <w:rsid w:val="00FA5424"/>
    <w:rPr>
      <w:kern w:val="0"/>
      <w:sz w:val="22"/>
    </w:rPr>
  </w:style>
  <w:style w:type="character" w:customStyle="1" w:styleId="ae">
    <w:name w:val="行間詰め (文字)"/>
    <w:basedOn w:val="a0"/>
    <w:link w:val="ad"/>
    <w:uiPriority w:val="1"/>
    <w:rsid w:val="00FA5424"/>
    <w:rPr>
      <w:kern w:val="0"/>
      <w:sz w:val="22"/>
    </w:rPr>
  </w:style>
  <w:style w:type="paragraph" w:styleId="af">
    <w:name w:val="caption"/>
    <w:basedOn w:val="a"/>
    <w:next w:val="a"/>
    <w:uiPriority w:val="35"/>
    <w:unhideWhenUsed/>
    <w:qFormat/>
    <w:rsid w:val="00FA5424"/>
    <w:rPr>
      <w:b/>
      <w:bCs/>
      <w:szCs w:val="21"/>
    </w:rPr>
  </w:style>
  <w:style w:type="paragraph" w:styleId="af0">
    <w:name w:val="TOC Heading"/>
    <w:basedOn w:val="1"/>
    <w:next w:val="a"/>
    <w:uiPriority w:val="39"/>
    <w:unhideWhenUsed/>
    <w:qFormat/>
    <w:rsid w:val="00104CEC"/>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813F10"/>
  </w:style>
  <w:style w:type="paragraph" w:styleId="21">
    <w:name w:val="toc 2"/>
    <w:basedOn w:val="a"/>
    <w:next w:val="a"/>
    <w:autoRedefine/>
    <w:uiPriority w:val="39"/>
    <w:unhideWhenUsed/>
    <w:rsid w:val="00813F10"/>
    <w:pPr>
      <w:ind w:leftChars="100" w:left="210"/>
    </w:pPr>
  </w:style>
  <w:style w:type="paragraph" w:styleId="31">
    <w:name w:val="toc 3"/>
    <w:basedOn w:val="a"/>
    <w:next w:val="a"/>
    <w:autoRedefine/>
    <w:uiPriority w:val="39"/>
    <w:unhideWhenUsed/>
    <w:rsid w:val="00813F10"/>
    <w:pPr>
      <w:ind w:leftChars="200" w:left="420"/>
    </w:pPr>
  </w:style>
  <w:style w:type="paragraph" w:styleId="af1">
    <w:name w:val="Title"/>
    <w:basedOn w:val="a"/>
    <w:next w:val="a"/>
    <w:link w:val="af2"/>
    <w:uiPriority w:val="10"/>
    <w:qFormat/>
    <w:rsid w:val="00ED29FA"/>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ED29FA"/>
    <w:rPr>
      <w:rFonts w:asciiTheme="majorHAnsi" w:eastAsia="ＭＳ ゴシック" w:hAnsiTheme="majorHAnsi" w:cstheme="majorBidi"/>
      <w:sz w:val="32"/>
      <w:szCs w:val="32"/>
    </w:rPr>
  </w:style>
  <w:style w:type="paragraph" w:styleId="af3">
    <w:name w:val="Subtitle"/>
    <w:basedOn w:val="a"/>
    <w:next w:val="a"/>
    <w:link w:val="af4"/>
    <w:uiPriority w:val="11"/>
    <w:qFormat/>
    <w:rsid w:val="0070526D"/>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4">
    <w:name w:val="副題 (文字)"/>
    <w:basedOn w:val="a0"/>
    <w:link w:val="af3"/>
    <w:uiPriority w:val="11"/>
    <w:rsid w:val="0070526D"/>
    <w:rPr>
      <w:rFonts w:asciiTheme="majorHAnsi" w:eastAsiaTheme="majorEastAsia" w:hAnsiTheme="majorHAnsi" w:cstheme="majorBidi"/>
      <w:i/>
      <w:iCs/>
      <w:color w:val="4F81BD" w:themeColor="accent1"/>
      <w:spacing w:val="15"/>
      <w:kern w:val="0"/>
      <w:sz w:val="24"/>
      <w:szCs w:val="24"/>
    </w:rPr>
  </w:style>
  <w:style w:type="character" w:styleId="af5">
    <w:name w:val="annotation reference"/>
    <w:basedOn w:val="a0"/>
    <w:uiPriority w:val="99"/>
    <w:semiHidden/>
    <w:unhideWhenUsed/>
    <w:rsid w:val="00591793"/>
    <w:rPr>
      <w:sz w:val="18"/>
      <w:szCs w:val="18"/>
    </w:rPr>
  </w:style>
  <w:style w:type="paragraph" w:styleId="af6">
    <w:name w:val="annotation text"/>
    <w:basedOn w:val="a"/>
    <w:link w:val="af7"/>
    <w:uiPriority w:val="99"/>
    <w:semiHidden/>
    <w:unhideWhenUsed/>
    <w:rsid w:val="00591793"/>
    <w:pPr>
      <w:jc w:val="left"/>
    </w:pPr>
  </w:style>
  <w:style w:type="character" w:customStyle="1" w:styleId="af7">
    <w:name w:val="コメント文字列 (文字)"/>
    <w:basedOn w:val="a0"/>
    <w:link w:val="af6"/>
    <w:uiPriority w:val="99"/>
    <w:semiHidden/>
    <w:rsid w:val="00591793"/>
  </w:style>
  <w:style w:type="paragraph" w:styleId="af8">
    <w:name w:val="annotation subject"/>
    <w:basedOn w:val="af6"/>
    <w:next w:val="af6"/>
    <w:link w:val="af9"/>
    <w:uiPriority w:val="99"/>
    <w:semiHidden/>
    <w:unhideWhenUsed/>
    <w:rsid w:val="00591793"/>
    <w:rPr>
      <w:b/>
      <w:bCs/>
    </w:rPr>
  </w:style>
  <w:style w:type="character" w:customStyle="1" w:styleId="af9">
    <w:name w:val="コメント内容 (文字)"/>
    <w:basedOn w:val="af7"/>
    <w:link w:val="af8"/>
    <w:uiPriority w:val="99"/>
    <w:semiHidden/>
    <w:rsid w:val="00591793"/>
    <w:rPr>
      <w:b/>
      <w:bCs/>
    </w:rPr>
  </w:style>
  <w:style w:type="paragraph" w:styleId="afa">
    <w:name w:val="Date"/>
    <w:basedOn w:val="a"/>
    <w:next w:val="a"/>
    <w:link w:val="afb"/>
    <w:uiPriority w:val="99"/>
    <w:semiHidden/>
    <w:unhideWhenUsed/>
    <w:rsid w:val="0012452D"/>
  </w:style>
  <w:style w:type="character" w:customStyle="1" w:styleId="afb">
    <w:name w:val="日付 (文字)"/>
    <w:basedOn w:val="a0"/>
    <w:link w:val="afa"/>
    <w:uiPriority w:val="99"/>
    <w:semiHidden/>
    <w:rsid w:val="0012452D"/>
  </w:style>
  <w:style w:type="paragraph" w:customStyle="1" w:styleId="9pt">
    <w:name w:val="縮小 9pt"/>
    <w:basedOn w:val="a"/>
    <w:rsid w:val="00F66F2B"/>
    <w:pPr>
      <w:snapToGrid w:val="0"/>
      <w:spacing w:line="240" w:lineRule="atLeast"/>
    </w:pPr>
    <w:rPr>
      <w:rFonts w:ascii="ＭＳ 明朝" w:eastAsia="ＭＳ 明朝" w:hAnsi="ＭＳ 明朝" w:cs="ＭＳ 明朝"/>
      <w:sz w:val="18"/>
      <w:szCs w:val="21"/>
    </w:rPr>
  </w:style>
  <w:style w:type="paragraph" w:customStyle="1" w:styleId="afc">
    <w:name w:val="出典表記"/>
    <w:basedOn w:val="a"/>
    <w:qFormat/>
    <w:rsid w:val="00F66F2B"/>
    <w:pPr>
      <w:wordWrap w:val="0"/>
      <w:snapToGrid w:val="0"/>
      <w:spacing w:beforeLines="20" w:before="20" w:line="200" w:lineRule="atLeast"/>
      <w:jc w:val="right"/>
    </w:pPr>
    <w:rPr>
      <w:rFonts w:ascii="ＭＳ 明朝" w:eastAsia="ＭＳ 明朝"/>
      <w:sz w:val="16"/>
      <w:szCs w:val="21"/>
    </w:rPr>
  </w:style>
  <w:style w:type="paragraph" w:customStyle="1" w:styleId="Lev1">
    <w:name w:val="本文 Lev.1"/>
    <w:basedOn w:val="a"/>
    <w:rsid w:val="005F2946"/>
    <w:pPr>
      <w:ind w:leftChars="200" w:left="420" w:firstLineChars="100" w:firstLine="210"/>
    </w:pPr>
    <w:rPr>
      <w:rFonts w:ascii="ＭＳ 明朝" w:eastAsia="ＭＳ 明朝" w:hAnsi="ＭＳ 明朝" w:cs="ＭＳ 明朝"/>
      <w:szCs w:val="21"/>
    </w:rPr>
  </w:style>
  <w:style w:type="paragraph" w:customStyle="1" w:styleId="Lev2">
    <w:name w:val="本文 Lev.2"/>
    <w:basedOn w:val="a"/>
    <w:rsid w:val="008A59A1"/>
    <w:pPr>
      <w:ind w:leftChars="250" w:left="525" w:firstLineChars="100" w:firstLine="210"/>
    </w:pPr>
    <w:rPr>
      <w:rFonts w:ascii="ＭＳ 明朝" w:eastAsia="ＭＳ 明朝" w:hAnsi="ＭＳ 明朝" w:cs="ＭＳ 明朝"/>
      <w:szCs w:val="21"/>
    </w:rPr>
  </w:style>
  <w:style w:type="table" w:customStyle="1" w:styleId="TableGrid">
    <w:name w:val="TableGrid"/>
    <w:rsid w:val="004315F9"/>
    <w:tblPr>
      <w:tblCellMar>
        <w:top w:w="0" w:type="dxa"/>
        <w:left w:w="0" w:type="dxa"/>
        <w:bottom w:w="0" w:type="dxa"/>
        <w:right w:w="0" w:type="dxa"/>
      </w:tblCellMar>
    </w:tblPr>
  </w:style>
  <w:style w:type="table" w:customStyle="1" w:styleId="12">
    <w:name w:val="表 (格子)1"/>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表 (格子)2"/>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6B61CE"/>
    <w:pPr>
      <w:ind w:leftChars="300" w:left="630"/>
    </w:pPr>
  </w:style>
  <w:style w:type="paragraph" w:styleId="51">
    <w:name w:val="toc 5"/>
    <w:basedOn w:val="a"/>
    <w:next w:val="a"/>
    <w:autoRedefine/>
    <w:uiPriority w:val="39"/>
    <w:unhideWhenUsed/>
    <w:rsid w:val="006B61CE"/>
    <w:pPr>
      <w:ind w:leftChars="400" w:left="840"/>
    </w:pPr>
  </w:style>
  <w:style w:type="paragraph" w:styleId="6">
    <w:name w:val="toc 6"/>
    <w:basedOn w:val="a"/>
    <w:next w:val="a"/>
    <w:autoRedefine/>
    <w:uiPriority w:val="39"/>
    <w:unhideWhenUsed/>
    <w:rsid w:val="006B61CE"/>
    <w:pPr>
      <w:ind w:leftChars="500" w:left="1050"/>
    </w:pPr>
  </w:style>
  <w:style w:type="paragraph" w:styleId="7">
    <w:name w:val="toc 7"/>
    <w:basedOn w:val="a"/>
    <w:next w:val="a"/>
    <w:autoRedefine/>
    <w:uiPriority w:val="39"/>
    <w:unhideWhenUsed/>
    <w:rsid w:val="006B61CE"/>
    <w:pPr>
      <w:ind w:leftChars="600" w:left="1260"/>
    </w:pPr>
  </w:style>
  <w:style w:type="paragraph" w:styleId="8">
    <w:name w:val="toc 8"/>
    <w:basedOn w:val="a"/>
    <w:next w:val="a"/>
    <w:autoRedefine/>
    <w:uiPriority w:val="39"/>
    <w:unhideWhenUsed/>
    <w:rsid w:val="006B61CE"/>
    <w:pPr>
      <w:ind w:leftChars="700" w:left="1470"/>
    </w:pPr>
  </w:style>
  <w:style w:type="paragraph" w:styleId="9">
    <w:name w:val="toc 9"/>
    <w:basedOn w:val="a"/>
    <w:next w:val="a"/>
    <w:autoRedefine/>
    <w:uiPriority w:val="39"/>
    <w:unhideWhenUsed/>
    <w:rsid w:val="006B61CE"/>
    <w:pPr>
      <w:ind w:leftChars="800" w:left="1680"/>
    </w:pPr>
  </w:style>
  <w:style w:type="character" w:customStyle="1" w:styleId="13">
    <w:name w:val="未解決のメンション1"/>
    <w:basedOn w:val="a0"/>
    <w:uiPriority w:val="99"/>
    <w:semiHidden/>
    <w:unhideWhenUsed/>
    <w:rsid w:val="006B61CE"/>
    <w:rPr>
      <w:color w:val="808080"/>
      <w:shd w:val="clear" w:color="auto" w:fill="E6E6E6"/>
    </w:rPr>
  </w:style>
  <w:style w:type="table" w:customStyle="1" w:styleId="110">
    <w:name w:val="表 (格子)11"/>
    <w:basedOn w:val="a1"/>
    <w:next w:val="a9"/>
    <w:uiPriority w:val="39"/>
    <w:rsid w:val="006C4FD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488">
      <w:bodyDiv w:val="1"/>
      <w:marLeft w:val="0"/>
      <w:marRight w:val="0"/>
      <w:marTop w:val="0"/>
      <w:marBottom w:val="0"/>
      <w:divBdr>
        <w:top w:val="none" w:sz="0" w:space="0" w:color="auto"/>
        <w:left w:val="none" w:sz="0" w:space="0" w:color="auto"/>
        <w:bottom w:val="none" w:sz="0" w:space="0" w:color="auto"/>
        <w:right w:val="none" w:sz="0" w:space="0" w:color="auto"/>
      </w:divBdr>
    </w:div>
    <w:div w:id="25643492">
      <w:bodyDiv w:val="1"/>
      <w:marLeft w:val="0"/>
      <w:marRight w:val="0"/>
      <w:marTop w:val="0"/>
      <w:marBottom w:val="0"/>
      <w:divBdr>
        <w:top w:val="none" w:sz="0" w:space="0" w:color="auto"/>
        <w:left w:val="none" w:sz="0" w:space="0" w:color="auto"/>
        <w:bottom w:val="none" w:sz="0" w:space="0" w:color="auto"/>
        <w:right w:val="none" w:sz="0" w:space="0" w:color="auto"/>
      </w:divBdr>
    </w:div>
    <w:div w:id="31929899">
      <w:bodyDiv w:val="1"/>
      <w:marLeft w:val="0"/>
      <w:marRight w:val="0"/>
      <w:marTop w:val="0"/>
      <w:marBottom w:val="0"/>
      <w:divBdr>
        <w:top w:val="none" w:sz="0" w:space="0" w:color="auto"/>
        <w:left w:val="none" w:sz="0" w:space="0" w:color="auto"/>
        <w:bottom w:val="none" w:sz="0" w:space="0" w:color="auto"/>
        <w:right w:val="none" w:sz="0" w:space="0" w:color="auto"/>
      </w:divBdr>
    </w:div>
    <w:div w:id="71238859">
      <w:bodyDiv w:val="1"/>
      <w:marLeft w:val="0"/>
      <w:marRight w:val="0"/>
      <w:marTop w:val="0"/>
      <w:marBottom w:val="0"/>
      <w:divBdr>
        <w:top w:val="none" w:sz="0" w:space="0" w:color="auto"/>
        <w:left w:val="none" w:sz="0" w:space="0" w:color="auto"/>
        <w:bottom w:val="none" w:sz="0" w:space="0" w:color="auto"/>
        <w:right w:val="none" w:sz="0" w:space="0" w:color="auto"/>
      </w:divBdr>
    </w:div>
    <w:div w:id="84498546">
      <w:bodyDiv w:val="1"/>
      <w:marLeft w:val="0"/>
      <w:marRight w:val="0"/>
      <w:marTop w:val="0"/>
      <w:marBottom w:val="0"/>
      <w:divBdr>
        <w:top w:val="none" w:sz="0" w:space="0" w:color="auto"/>
        <w:left w:val="none" w:sz="0" w:space="0" w:color="auto"/>
        <w:bottom w:val="none" w:sz="0" w:space="0" w:color="auto"/>
        <w:right w:val="none" w:sz="0" w:space="0" w:color="auto"/>
      </w:divBdr>
    </w:div>
    <w:div w:id="151341042">
      <w:bodyDiv w:val="1"/>
      <w:marLeft w:val="0"/>
      <w:marRight w:val="0"/>
      <w:marTop w:val="0"/>
      <w:marBottom w:val="0"/>
      <w:divBdr>
        <w:top w:val="none" w:sz="0" w:space="0" w:color="auto"/>
        <w:left w:val="none" w:sz="0" w:space="0" w:color="auto"/>
        <w:bottom w:val="none" w:sz="0" w:space="0" w:color="auto"/>
        <w:right w:val="none" w:sz="0" w:space="0" w:color="auto"/>
      </w:divBdr>
    </w:div>
    <w:div w:id="275141262">
      <w:bodyDiv w:val="1"/>
      <w:marLeft w:val="0"/>
      <w:marRight w:val="0"/>
      <w:marTop w:val="0"/>
      <w:marBottom w:val="0"/>
      <w:divBdr>
        <w:top w:val="none" w:sz="0" w:space="0" w:color="auto"/>
        <w:left w:val="none" w:sz="0" w:space="0" w:color="auto"/>
        <w:bottom w:val="none" w:sz="0" w:space="0" w:color="auto"/>
        <w:right w:val="none" w:sz="0" w:space="0" w:color="auto"/>
      </w:divBdr>
    </w:div>
    <w:div w:id="311447123">
      <w:bodyDiv w:val="1"/>
      <w:marLeft w:val="0"/>
      <w:marRight w:val="0"/>
      <w:marTop w:val="0"/>
      <w:marBottom w:val="0"/>
      <w:divBdr>
        <w:top w:val="none" w:sz="0" w:space="0" w:color="auto"/>
        <w:left w:val="none" w:sz="0" w:space="0" w:color="auto"/>
        <w:bottom w:val="none" w:sz="0" w:space="0" w:color="auto"/>
        <w:right w:val="none" w:sz="0" w:space="0" w:color="auto"/>
      </w:divBdr>
    </w:div>
    <w:div w:id="321199050">
      <w:bodyDiv w:val="1"/>
      <w:marLeft w:val="0"/>
      <w:marRight w:val="0"/>
      <w:marTop w:val="0"/>
      <w:marBottom w:val="0"/>
      <w:divBdr>
        <w:top w:val="none" w:sz="0" w:space="0" w:color="auto"/>
        <w:left w:val="none" w:sz="0" w:space="0" w:color="auto"/>
        <w:bottom w:val="none" w:sz="0" w:space="0" w:color="auto"/>
        <w:right w:val="none" w:sz="0" w:space="0" w:color="auto"/>
      </w:divBdr>
    </w:div>
    <w:div w:id="332875792">
      <w:bodyDiv w:val="1"/>
      <w:marLeft w:val="0"/>
      <w:marRight w:val="0"/>
      <w:marTop w:val="0"/>
      <w:marBottom w:val="0"/>
      <w:divBdr>
        <w:top w:val="none" w:sz="0" w:space="0" w:color="auto"/>
        <w:left w:val="none" w:sz="0" w:space="0" w:color="auto"/>
        <w:bottom w:val="none" w:sz="0" w:space="0" w:color="auto"/>
        <w:right w:val="none" w:sz="0" w:space="0" w:color="auto"/>
      </w:divBdr>
    </w:div>
    <w:div w:id="398022695">
      <w:bodyDiv w:val="1"/>
      <w:marLeft w:val="0"/>
      <w:marRight w:val="0"/>
      <w:marTop w:val="0"/>
      <w:marBottom w:val="0"/>
      <w:divBdr>
        <w:top w:val="none" w:sz="0" w:space="0" w:color="auto"/>
        <w:left w:val="none" w:sz="0" w:space="0" w:color="auto"/>
        <w:bottom w:val="none" w:sz="0" w:space="0" w:color="auto"/>
        <w:right w:val="none" w:sz="0" w:space="0" w:color="auto"/>
      </w:divBdr>
    </w:div>
    <w:div w:id="408773426">
      <w:bodyDiv w:val="1"/>
      <w:marLeft w:val="0"/>
      <w:marRight w:val="0"/>
      <w:marTop w:val="0"/>
      <w:marBottom w:val="0"/>
      <w:divBdr>
        <w:top w:val="none" w:sz="0" w:space="0" w:color="auto"/>
        <w:left w:val="none" w:sz="0" w:space="0" w:color="auto"/>
        <w:bottom w:val="none" w:sz="0" w:space="0" w:color="auto"/>
        <w:right w:val="none" w:sz="0" w:space="0" w:color="auto"/>
      </w:divBdr>
    </w:div>
    <w:div w:id="440075668">
      <w:bodyDiv w:val="1"/>
      <w:marLeft w:val="0"/>
      <w:marRight w:val="0"/>
      <w:marTop w:val="0"/>
      <w:marBottom w:val="0"/>
      <w:divBdr>
        <w:top w:val="none" w:sz="0" w:space="0" w:color="auto"/>
        <w:left w:val="none" w:sz="0" w:space="0" w:color="auto"/>
        <w:bottom w:val="none" w:sz="0" w:space="0" w:color="auto"/>
        <w:right w:val="none" w:sz="0" w:space="0" w:color="auto"/>
      </w:divBdr>
    </w:div>
    <w:div w:id="470942902">
      <w:bodyDiv w:val="1"/>
      <w:marLeft w:val="0"/>
      <w:marRight w:val="0"/>
      <w:marTop w:val="0"/>
      <w:marBottom w:val="0"/>
      <w:divBdr>
        <w:top w:val="none" w:sz="0" w:space="0" w:color="auto"/>
        <w:left w:val="none" w:sz="0" w:space="0" w:color="auto"/>
        <w:bottom w:val="none" w:sz="0" w:space="0" w:color="auto"/>
        <w:right w:val="none" w:sz="0" w:space="0" w:color="auto"/>
      </w:divBdr>
    </w:div>
    <w:div w:id="484051524">
      <w:bodyDiv w:val="1"/>
      <w:marLeft w:val="0"/>
      <w:marRight w:val="0"/>
      <w:marTop w:val="0"/>
      <w:marBottom w:val="0"/>
      <w:divBdr>
        <w:top w:val="none" w:sz="0" w:space="0" w:color="auto"/>
        <w:left w:val="none" w:sz="0" w:space="0" w:color="auto"/>
        <w:bottom w:val="none" w:sz="0" w:space="0" w:color="auto"/>
        <w:right w:val="none" w:sz="0" w:space="0" w:color="auto"/>
      </w:divBdr>
    </w:div>
    <w:div w:id="486938796">
      <w:bodyDiv w:val="1"/>
      <w:marLeft w:val="0"/>
      <w:marRight w:val="0"/>
      <w:marTop w:val="0"/>
      <w:marBottom w:val="0"/>
      <w:divBdr>
        <w:top w:val="none" w:sz="0" w:space="0" w:color="auto"/>
        <w:left w:val="none" w:sz="0" w:space="0" w:color="auto"/>
        <w:bottom w:val="none" w:sz="0" w:space="0" w:color="auto"/>
        <w:right w:val="none" w:sz="0" w:space="0" w:color="auto"/>
      </w:divBdr>
    </w:div>
    <w:div w:id="512644995">
      <w:bodyDiv w:val="1"/>
      <w:marLeft w:val="0"/>
      <w:marRight w:val="0"/>
      <w:marTop w:val="0"/>
      <w:marBottom w:val="0"/>
      <w:divBdr>
        <w:top w:val="none" w:sz="0" w:space="0" w:color="auto"/>
        <w:left w:val="none" w:sz="0" w:space="0" w:color="auto"/>
        <w:bottom w:val="none" w:sz="0" w:space="0" w:color="auto"/>
        <w:right w:val="none" w:sz="0" w:space="0" w:color="auto"/>
      </w:divBdr>
    </w:div>
    <w:div w:id="529613437">
      <w:bodyDiv w:val="1"/>
      <w:marLeft w:val="0"/>
      <w:marRight w:val="0"/>
      <w:marTop w:val="0"/>
      <w:marBottom w:val="0"/>
      <w:divBdr>
        <w:top w:val="none" w:sz="0" w:space="0" w:color="auto"/>
        <w:left w:val="none" w:sz="0" w:space="0" w:color="auto"/>
        <w:bottom w:val="none" w:sz="0" w:space="0" w:color="auto"/>
        <w:right w:val="none" w:sz="0" w:space="0" w:color="auto"/>
      </w:divBdr>
    </w:div>
    <w:div w:id="531265114">
      <w:bodyDiv w:val="1"/>
      <w:marLeft w:val="0"/>
      <w:marRight w:val="0"/>
      <w:marTop w:val="0"/>
      <w:marBottom w:val="0"/>
      <w:divBdr>
        <w:top w:val="none" w:sz="0" w:space="0" w:color="auto"/>
        <w:left w:val="none" w:sz="0" w:space="0" w:color="auto"/>
        <w:bottom w:val="none" w:sz="0" w:space="0" w:color="auto"/>
        <w:right w:val="none" w:sz="0" w:space="0" w:color="auto"/>
      </w:divBdr>
    </w:div>
    <w:div w:id="542863486">
      <w:bodyDiv w:val="1"/>
      <w:marLeft w:val="0"/>
      <w:marRight w:val="0"/>
      <w:marTop w:val="0"/>
      <w:marBottom w:val="0"/>
      <w:divBdr>
        <w:top w:val="none" w:sz="0" w:space="0" w:color="auto"/>
        <w:left w:val="none" w:sz="0" w:space="0" w:color="auto"/>
        <w:bottom w:val="none" w:sz="0" w:space="0" w:color="auto"/>
        <w:right w:val="none" w:sz="0" w:space="0" w:color="auto"/>
      </w:divBdr>
    </w:div>
    <w:div w:id="577517811">
      <w:bodyDiv w:val="1"/>
      <w:marLeft w:val="0"/>
      <w:marRight w:val="0"/>
      <w:marTop w:val="0"/>
      <w:marBottom w:val="0"/>
      <w:divBdr>
        <w:top w:val="none" w:sz="0" w:space="0" w:color="auto"/>
        <w:left w:val="none" w:sz="0" w:space="0" w:color="auto"/>
        <w:bottom w:val="none" w:sz="0" w:space="0" w:color="auto"/>
        <w:right w:val="none" w:sz="0" w:space="0" w:color="auto"/>
      </w:divBdr>
    </w:div>
    <w:div w:id="609119196">
      <w:bodyDiv w:val="1"/>
      <w:marLeft w:val="0"/>
      <w:marRight w:val="0"/>
      <w:marTop w:val="0"/>
      <w:marBottom w:val="0"/>
      <w:divBdr>
        <w:top w:val="none" w:sz="0" w:space="0" w:color="auto"/>
        <w:left w:val="none" w:sz="0" w:space="0" w:color="auto"/>
        <w:bottom w:val="none" w:sz="0" w:space="0" w:color="auto"/>
        <w:right w:val="none" w:sz="0" w:space="0" w:color="auto"/>
      </w:divBdr>
    </w:div>
    <w:div w:id="641927876">
      <w:bodyDiv w:val="1"/>
      <w:marLeft w:val="0"/>
      <w:marRight w:val="0"/>
      <w:marTop w:val="0"/>
      <w:marBottom w:val="0"/>
      <w:divBdr>
        <w:top w:val="none" w:sz="0" w:space="0" w:color="auto"/>
        <w:left w:val="none" w:sz="0" w:space="0" w:color="auto"/>
        <w:bottom w:val="none" w:sz="0" w:space="0" w:color="auto"/>
        <w:right w:val="none" w:sz="0" w:space="0" w:color="auto"/>
      </w:divBdr>
    </w:div>
    <w:div w:id="660961593">
      <w:bodyDiv w:val="1"/>
      <w:marLeft w:val="0"/>
      <w:marRight w:val="0"/>
      <w:marTop w:val="0"/>
      <w:marBottom w:val="0"/>
      <w:divBdr>
        <w:top w:val="none" w:sz="0" w:space="0" w:color="auto"/>
        <w:left w:val="none" w:sz="0" w:space="0" w:color="auto"/>
        <w:bottom w:val="none" w:sz="0" w:space="0" w:color="auto"/>
        <w:right w:val="none" w:sz="0" w:space="0" w:color="auto"/>
      </w:divBdr>
    </w:div>
    <w:div w:id="675495883">
      <w:bodyDiv w:val="1"/>
      <w:marLeft w:val="0"/>
      <w:marRight w:val="0"/>
      <w:marTop w:val="0"/>
      <w:marBottom w:val="0"/>
      <w:divBdr>
        <w:top w:val="none" w:sz="0" w:space="0" w:color="auto"/>
        <w:left w:val="none" w:sz="0" w:space="0" w:color="auto"/>
        <w:bottom w:val="none" w:sz="0" w:space="0" w:color="auto"/>
        <w:right w:val="none" w:sz="0" w:space="0" w:color="auto"/>
      </w:divBdr>
    </w:div>
    <w:div w:id="730153956">
      <w:bodyDiv w:val="1"/>
      <w:marLeft w:val="0"/>
      <w:marRight w:val="0"/>
      <w:marTop w:val="0"/>
      <w:marBottom w:val="0"/>
      <w:divBdr>
        <w:top w:val="none" w:sz="0" w:space="0" w:color="auto"/>
        <w:left w:val="none" w:sz="0" w:space="0" w:color="auto"/>
        <w:bottom w:val="none" w:sz="0" w:space="0" w:color="auto"/>
        <w:right w:val="none" w:sz="0" w:space="0" w:color="auto"/>
      </w:divBdr>
    </w:div>
    <w:div w:id="734670829">
      <w:bodyDiv w:val="1"/>
      <w:marLeft w:val="0"/>
      <w:marRight w:val="0"/>
      <w:marTop w:val="0"/>
      <w:marBottom w:val="0"/>
      <w:divBdr>
        <w:top w:val="none" w:sz="0" w:space="0" w:color="auto"/>
        <w:left w:val="none" w:sz="0" w:space="0" w:color="auto"/>
        <w:bottom w:val="none" w:sz="0" w:space="0" w:color="auto"/>
        <w:right w:val="none" w:sz="0" w:space="0" w:color="auto"/>
      </w:divBdr>
    </w:div>
    <w:div w:id="810557226">
      <w:bodyDiv w:val="1"/>
      <w:marLeft w:val="0"/>
      <w:marRight w:val="0"/>
      <w:marTop w:val="0"/>
      <w:marBottom w:val="0"/>
      <w:divBdr>
        <w:top w:val="none" w:sz="0" w:space="0" w:color="auto"/>
        <w:left w:val="none" w:sz="0" w:space="0" w:color="auto"/>
        <w:bottom w:val="none" w:sz="0" w:space="0" w:color="auto"/>
        <w:right w:val="none" w:sz="0" w:space="0" w:color="auto"/>
      </w:divBdr>
    </w:div>
    <w:div w:id="854612190">
      <w:bodyDiv w:val="1"/>
      <w:marLeft w:val="0"/>
      <w:marRight w:val="0"/>
      <w:marTop w:val="0"/>
      <w:marBottom w:val="0"/>
      <w:divBdr>
        <w:top w:val="none" w:sz="0" w:space="0" w:color="auto"/>
        <w:left w:val="none" w:sz="0" w:space="0" w:color="auto"/>
        <w:bottom w:val="none" w:sz="0" w:space="0" w:color="auto"/>
        <w:right w:val="none" w:sz="0" w:space="0" w:color="auto"/>
      </w:divBdr>
    </w:div>
    <w:div w:id="854802659">
      <w:bodyDiv w:val="1"/>
      <w:marLeft w:val="0"/>
      <w:marRight w:val="0"/>
      <w:marTop w:val="0"/>
      <w:marBottom w:val="0"/>
      <w:divBdr>
        <w:top w:val="none" w:sz="0" w:space="0" w:color="auto"/>
        <w:left w:val="none" w:sz="0" w:space="0" w:color="auto"/>
        <w:bottom w:val="none" w:sz="0" w:space="0" w:color="auto"/>
        <w:right w:val="none" w:sz="0" w:space="0" w:color="auto"/>
      </w:divBdr>
    </w:div>
    <w:div w:id="880553042">
      <w:bodyDiv w:val="1"/>
      <w:marLeft w:val="0"/>
      <w:marRight w:val="0"/>
      <w:marTop w:val="0"/>
      <w:marBottom w:val="0"/>
      <w:divBdr>
        <w:top w:val="none" w:sz="0" w:space="0" w:color="auto"/>
        <w:left w:val="none" w:sz="0" w:space="0" w:color="auto"/>
        <w:bottom w:val="none" w:sz="0" w:space="0" w:color="auto"/>
        <w:right w:val="none" w:sz="0" w:space="0" w:color="auto"/>
      </w:divBdr>
    </w:div>
    <w:div w:id="945190307">
      <w:bodyDiv w:val="1"/>
      <w:marLeft w:val="0"/>
      <w:marRight w:val="0"/>
      <w:marTop w:val="0"/>
      <w:marBottom w:val="0"/>
      <w:divBdr>
        <w:top w:val="none" w:sz="0" w:space="0" w:color="auto"/>
        <w:left w:val="none" w:sz="0" w:space="0" w:color="auto"/>
        <w:bottom w:val="none" w:sz="0" w:space="0" w:color="auto"/>
        <w:right w:val="none" w:sz="0" w:space="0" w:color="auto"/>
      </w:divBdr>
    </w:div>
    <w:div w:id="957874985">
      <w:bodyDiv w:val="1"/>
      <w:marLeft w:val="0"/>
      <w:marRight w:val="0"/>
      <w:marTop w:val="0"/>
      <w:marBottom w:val="0"/>
      <w:divBdr>
        <w:top w:val="none" w:sz="0" w:space="0" w:color="auto"/>
        <w:left w:val="none" w:sz="0" w:space="0" w:color="auto"/>
        <w:bottom w:val="none" w:sz="0" w:space="0" w:color="auto"/>
        <w:right w:val="none" w:sz="0" w:space="0" w:color="auto"/>
      </w:divBdr>
    </w:div>
    <w:div w:id="998507331">
      <w:bodyDiv w:val="1"/>
      <w:marLeft w:val="0"/>
      <w:marRight w:val="0"/>
      <w:marTop w:val="0"/>
      <w:marBottom w:val="0"/>
      <w:divBdr>
        <w:top w:val="none" w:sz="0" w:space="0" w:color="auto"/>
        <w:left w:val="none" w:sz="0" w:space="0" w:color="auto"/>
        <w:bottom w:val="none" w:sz="0" w:space="0" w:color="auto"/>
        <w:right w:val="none" w:sz="0" w:space="0" w:color="auto"/>
      </w:divBdr>
    </w:div>
    <w:div w:id="999308794">
      <w:bodyDiv w:val="1"/>
      <w:marLeft w:val="0"/>
      <w:marRight w:val="0"/>
      <w:marTop w:val="0"/>
      <w:marBottom w:val="0"/>
      <w:divBdr>
        <w:top w:val="none" w:sz="0" w:space="0" w:color="auto"/>
        <w:left w:val="none" w:sz="0" w:space="0" w:color="auto"/>
        <w:bottom w:val="none" w:sz="0" w:space="0" w:color="auto"/>
        <w:right w:val="none" w:sz="0" w:space="0" w:color="auto"/>
      </w:divBdr>
    </w:div>
    <w:div w:id="1015571207">
      <w:bodyDiv w:val="1"/>
      <w:marLeft w:val="0"/>
      <w:marRight w:val="0"/>
      <w:marTop w:val="0"/>
      <w:marBottom w:val="0"/>
      <w:divBdr>
        <w:top w:val="none" w:sz="0" w:space="0" w:color="auto"/>
        <w:left w:val="none" w:sz="0" w:space="0" w:color="auto"/>
        <w:bottom w:val="none" w:sz="0" w:space="0" w:color="auto"/>
        <w:right w:val="none" w:sz="0" w:space="0" w:color="auto"/>
      </w:divBdr>
    </w:div>
    <w:div w:id="1059861111">
      <w:bodyDiv w:val="1"/>
      <w:marLeft w:val="0"/>
      <w:marRight w:val="0"/>
      <w:marTop w:val="0"/>
      <w:marBottom w:val="0"/>
      <w:divBdr>
        <w:top w:val="none" w:sz="0" w:space="0" w:color="auto"/>
        <w:left w:val="none" w:sz="0" w:space="0" w:color="auto"/>
        <w:bottom w:val="none" w:sz="0" w:space="0" w:color="auto"/>
        <w:right w:val="none" w:sz="0" w:space="0" w:color="auto"/>
      </w:divBdr>
    </w:div>
    <w:div w:id="1124538771">
      <w:bodyDiv w:val="1"/>
      <w:marLeft w:val="0"/>
      <w:marRight w:val="0"/>
      <w:marTop w:val="0"/>
      <w:marBottom w:val="0"/>
      <w:divBdr>
        <w:top w:val="none" w:sz="0" w:space="0" w:color="auto"/>
        <w:left w:val="none" w:sz="0" w:space="0" w:color="auto"/>
        <w:bottom w:val="none" w:sz="0" w:space="0" w:color="auto"/>
        <w:right w:val="none" w:sz="0" w:space="0" w:color="auto"/>
      </w:divBdr>
    </w:div>
    <w:div w:id="1167477003">
      <w:bodyDiv w:val="1"/>
      <w:marLeft w:val="0"/>
      <w:marRight w:val="0"/>
      <w:marTop w:val="0"/>
      <w:marBottom w:val="0"/>
      <w:divBdr>
        <w:top w:val="none" w:sz="0" w:space="0" w:color="auto"/>
        <w:left w:val="none" w:sz="0" w:space="0" w:color="auto"/>
        <w:bottom w:val="none" w:sz="0" w:space="0" w:color="auto"/>
        <w:right w:val="none" w:sz="0" w:space="0" w:color="auto"/>
      </w:divBdr>
    </w:div>
    <w:div w:id="1179805683">
      <w:bodyDiv w:val="1"/>
      <w:marLeft w:val="0"/>
      <w:marRight w:val="0"/>
      <w:marTop w:val="0"/>
      <w:marBottom w:val="0"/>
      <w:divBdr>
        <w:top w:val="none" w:sz="0" w:space="0" w:color="auto"/>
        <w:left w:val="none" w:sz="0" w:space="0" w:color="auto"/>
        <w:bottom w:val="none" w:sz="0" w:space="0" w:color="auto"/>
        <w:right w:val="none" w:sz="0" w:space="0" w:color="auto"/>
      </w:divBdr>
    </w:div>
    <w:div w:id="1200582148">
      <w:bodyDiv w:val="1"/>
      <w:marLeft w:val="0"/>
      <w:marRight w:val="0"/>
      <w:marTop w:val="0"/>
      <w:marBottom w:val="0"/>
      <w:divBdr>
        <w:top w:val="none" w:sz="0" w:space="0" w:color="auto"/>
        <w:left w:val="none" w:sz="0" w:space="0" w:color="auto"/>
        <w:bottom w:val="none" w:sz="0" w:space="0" w:color="auto"/>
        <w:right w:val="none" w:sz="0" w:space="0" w:color="auto"/>
      </w:divBdr>
    </w:div>
    <w:div w:id="1225917922">
      <w:bodyDiv w:val="1"/>
      <w:marLeft w:val="0"/>
      <w:marRight w:val="0"/>
      <w:marTop w:val="0"/>
      <w:marBottom w:val="0"/>
      <w:divBdr>
        <w:top w:val="none" w:sz="0" w:space="0" w:color="auto"/>
        <w:left w:val="none" w:sz="0" w:space="0" w:color="auto"/>
        <w:bottom w:val="none" w:sz="0" w:space="0" w:color="auto"/>
        <w:right w:val="none" w:sz="0" w:space="0" w:color="auto"/>
      </w:divBdr>
    </w:div>
    <w:div w:id="1240169207">
      <w:bodyDiv w:val="1"/>
      <w:marLeft w:val="0"/>
      <w:marRight w:val="0"/>
      <w:marTop w:val="0"/>
      <w:marBottom w:val="0"/>
      <w:divBdr>
        <w:top w:val="none" w:sz="0" w:space="0" w:color="auto"/>
        <w:left w:val="none" w:sz="0" w:space="0" w:color="auto"/>
        <w:bottom w:val="none" w:sz="0" w:space="0" w:color="auto"/>
        <w:right w:val="none" w:sz="0" w:space="0" w:color="auto"/>
      </w:divBdr>
    </w:div>
    <w:div w:id="1282227683">
      <w:bodyDiv w:val="1"/>
      <w:marLeft w:val="0"/>
      <w:marRight w:val="0"/>
      <w:marTop w:val="0"/>
      <w:marBottom w:val="0"/>
      <w:divBdr>
        <w:top w:val="none" w:sz="0" w:space="0" w:color="auto"/>
        <w:left w:val="none" w:sz="0" w:space="0" w:color="auto"/>
        <w:bottom w:val="none" w:sz="0" w:space="0" w:color="auto"/>
        <w:right w:val="none" w:sz="0" w:space="0" w:color="auto"/>
      </w:divBdr>
    </w:div>
    <w:div w:id="1305890677">
      <w:bodyDiv w:val="1"/>
      <w:marLeft w:val="0"/>
      <w:marRight w:val="0"/>
      <w:marTop w:val="0"/>
      <w:marBottom w:val="0"/>
      <w:divBdr>
        <w:top w:val="none" w:sz="0" w:space="0" w:color="auto"/>
        <w:left w:val="none" w:sz="0" w:space="0" w:color="auto"/>
        <w:bottom w:val="none" w:sz="0" w:space="0" w:color="auto"/>
        <w:right w:val="none" w:sz="0" w:space="0" w:color="auto"/>
      </w:divBdr>
    </w:div>
    <w:div w:id="1315446452">
      <w:bodyDiv w:val="1"/>
      <w:marLeft w:val="0"/>
      <w:marRight w:val="0"/>
      <w:marTop w:val="0"/>
      <w:marBottom w:val="0"/>
      <w:divBdr>
        <w:top w:val="none" w:sz="0" w:space="0" w:color="auto"/>
        <w:left w:val="none" w:sz="0" w:space="0" w:color="auto"/>
        <w:bottom w:val="none" w:sz="0" w:space="0" w:color="auto"/>
        <w:right w:val="none" w:sz="0" w:space="0" w:color="auto"/>
      </w:divBdr>
    </w:div>
    <w:div w:id="1323317682">
      <w:bodyDiv w:val="1"/>
      <w:marLeft w:val="0"/>
      <w:marRight w:val="0"/>
      <w:marTop w:val="0"/>
      <w:marBottom w:val="0"/>
      <w:divBdr>
        <w:top w:val="none" w:sz="0" w:space="0" w:color="auto"/>
        <w:left w:val="none" w:sz="0" w:space="0" w:color="auto"/>
        <w:bottom w:val="none" w:sz="0" w:space="0" w:color="auto"/>
        <w:right w:val="none" w:sz="0" w:space="0" w:color="auto"/>
      </w:divBdr>
    </w:div>
    <w:div w:id="1527907276">
      <w:bodyDiv w:val="1"/>
      <w:marLeft w:val="0"/>
      <w:marRight w:val="0"/>
      <w:marTop w:val="0"/>
      <w:marBottom w:val="0"/>
      <w:divBdr>
        <w:top w:val="none" w:sz="0" w:space="0" w:color="auto"/>
        <w:left w:val="none" w:sz="0" w:space="0" w:color="auto"/>
        <w:bottom w:val="none" w:sz="0" w:space="0" w:color="auto"/>
        <w:right w:val="none" w:sz="0" w:space="0" w:color="auto"/>
      </w:divBdr>
    </w:div>
    <w:div w:id="1561162690">
      <w:bodyDiv w:val="1"/>
      <w:marLeft w:val="0"/>
      <w:marRight w:val="0"/>
      <w:marTop w:val="0"/>
      <w:marBottom w:val="0"/>
      <w:divBdr>
        <w:top w:val="none" w:sz="0" w:space="0" w:color="auto"/>
        <w:left w:val="none" w:sz="0" w:space="0" w:color="auto"/>
        <w:bottom w:val="none" w:sz="0" w:space="0" w:color="auto"/>
        <w:right w:val="none" w:sz="0" w:space="0" w:color="auto"/>
      </w:divBdr>
    </w:div>
    <w:div w:id="1566990100">
      <w:bodyDiv w:val="1"/>
      <w:marLeft w:val="0"/>
      <w:marRight w:val="0"/>
      <w:marTop w:val="0"/>
      <w:marBottom w:val="0"/>
      <w:divBdr>
        <w:top w:val="none" w:sz="0" w:space="0" w:color="auto"/>
        <w:left w:val="none" w:sz="0" w:space="0" w:color="auto"/>
        <w:bottom w:val="none" w:sz="0" w:space="0" w:color="auto"/>
        <w:right w:val="none" w:sz="0" w:space="0" w:color="auto"/>
      </w:divBdr>
    </w:div>
    <w:div w:id="1663045299">
      <w:bodyDiv w:val="1"/>
      <w:marLeft w:val="0"/>
      <w:marRight w:val="0"/>
      <w:marTop w:val="0"/>
      <w:marBottom w:val="0"/>
      <w:divBdr>
        <w:top w:val="none" w:sz="0" w:space="0" w:color="auto"/>
        <w:left w:val="none" w:sz="0" w:space="0" w:color="auto"/>
        <w:bottom w:val="none" w:sz="0" w:space="0" w:color="auto"/>
        <w:right w:val="none" w:sz="0" w:space="0" w:color="auto"/>
      </w:divBdr>
    </w:div>
    <w:div w:id="1720588067">
      <w:bodyDiv w:val="1"/>
      <w:marLeft w:val="0"/>
      <w:marRight w:val="0"/>
      <w:marTop w:val="0"/>
      <w:marBottom w:val="0"/>
      <w:divBdr>
        <w:top w:val="none" w:sz="0" w:space="0" w:color="auto"/>
        <w:left w:val="none" w:sz="0" w:space="0" w:color="auto"/>
        <w:bottom w:val="none" w:sz="0" w:space="0" w:color="auto"/>
        <w:right w:val="none" w:sz="0" w:space="0" w:color="auto"/>
      </w:divBdr>
    </w:div>
    <w:div w:id="1741711861">
      <w:bodyDiv w:val="1"/>
      <w:marLeft w:val="0"/>
      <w:marRight w:val="0"/>
      <w:marTop w:val="0"/>
      <w:marBottom w:val="0"/>
      <w:divBdr>
        <w:top w:val="none" w:sz="0" w:space="0" w:color="auto"/>
        <w:left w:val="none" w:sz="0" w:space="0" w:color="auto"/>
        <w:bottom w:val="none" w:sz="0" w:space="0" w:color="auto"/>
        <w:right w:val="none" w:sz="0" w:space="0" w:color="auto"/>
      </w:divBdr>
    </w:div>
    <w:div w:id="1745906932">
      <w:bodyDiv w:val="1"/>
      <w:marLeft w:val="0"/>
      <w:marRight w:val="0"/>
      <w:marTop w:val="0"/>
      <w:marBottom w:val="0"/>
      <w:divBdr>
        <w:top w:val="none" w:sz="0" w:space="0" w:color="auto"/>
        <w:left w:val="none" w:sz="0" w:space="0" w:color="auto"/>
        <w:bottom w:val="none" w:sz="0" w:space="0" w:color="auto"/>
        <w:right w:val="none" w:sz="0" w:space="0" w:color="auto"/>
      </w:divBdr>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80875437">
      <w:bodyDiv w:val="1"/>
      <w:marLeft w:val="0"/>
      <w:marRight w:val="0"/>
      <w:marTop w:val="0"/>
      <w:marBottom w:val="0"/>
      <w:divBdr>
        <w:top w:val="none" w:sz="0" w:space="0" w:color="auto"/>
        <w:left w:val="none" w:sz="0" w:space="0" w:color="auto"/>
        <w:bottom w:val="none" w:sz="0" w:space="0" w:color="auto"/>
        <w:right w:val="none" w:sz="0" w:space="0" w:color="auto"/>
      </w:divBdr>
    </w:div>
    <w:div w:id="1790588289">
      <w:bodyDiv w:val="1"/>
      <w:marLeft w:val="0"/>
      <w:marRight w:val="0"/>
      <w:marTop w:val="0"/>
      <w:marBottom w:val="0"/>
      <w:divBdr>
        <w:top w:val="none" w:sz="0" w:space="0" w:color="auto"/>
        <w:left w:val="none" w:sz="0" w:space="0" w:color="auto"/>
        <w:bottom w:val="none" w:sz="0" w:space="0" w:color="auto"/>
        <w:right w:val="none" w:sz="0" w:space="0" w:color="auto"/>
      </w:divBdr>
    </w:div>
    <w:div w:id="1806658366">
      <w:bodyDiv w:val="1"/>
      <w:marLeft w:val="0"/>
      <w:marRight w:val="0"/>
      <w:marTop w:val="0"/>
      <w:marBottom w:val="0"/>
      <w:divBdr>
        <w:top w:val="none" w:sz="0" w:space="0" w:color="auto"/>
        <w:left w:val="none" w:sz="0" w:space="0" w:color="auto"/>
        <w:bottom w:val="none" w:sz="0" w:space="0" w:color="auto"/>
        <w:right w:val="none" w:sz="0" w:space="0" w:color="auto"/>
      </w:divBdr>
    </w:div>
    <w:div w:id="1880359439">
      <w:bodyDiv w:val="1"/>
      <w:marLeft w:val="0"/>
      <w:marRight w:val="0"/>
      <w:marTop w:val="0"/>
      <w:marBottom w:val="0"/>
      <w:divBdr>
        <w:top w:val="none" w:sz="0" w:space="0" w:color="auto"/>
        <w:left w:val="none" w:sz="0" w:space="0" w:color="auto"/>
        <w:bottom w:val="none" w:sz="0" w:space="0" w:color="auto"/>
        <w:right w:val="none" w:sz="0" w:space="0" w:color="auto"/>
      </w:divBdr>
    </w:div>
    <w:div w:id="1916550261">
      <w:bodyDiv w:val="1"/>
      <w:marLeft w:val="0"/>
      <w:marRight w:val="0"/>
      <w:marTop w:val="0"/>
      <w:marBottom w:val="0"/>
      <w:divBdr>
        <w:top w:val="none" w:sz="0" w:space="0" w:color="auto"/>
        <w:left w:val="none" w:sz="0" w:space="0" w:color="auto"/>
        <w:bottom w:val="none" w:sz="0" w:space="0" w:color="auto"/>
        <w:right w:val="none" w:sz="0" w:space="0" w:color="auto"/>
      </w:divBdr>
    </w:div>
    <w:div w:id="1931888051">
      <w:bodyDiv w:val="1"/>
      <w:marLeft w:val="0"/>
      <w:marRight w:val="0"/>
      <w:marTop w:val="0"/>
      <w:marBottom w:val="0"/>
      <w:divBdr>
        <w:top w:val="none" w:sz="0" w:space="0" w:color="auto"/>
        <w:left w:val="none" w:sz="0" w:space="0" w:color="auto"/>
        <w:bottom w:val="none" w:sz="0" w:space="0" w:color="auto"/>
        <w:right w:val="none" w:sz="0" w:space="0" w:color="auto"/>
      </w:divBdr>
    </w:div>
    <w:div w:id="2003314857">
      <w:bodyDiv w:val="1"/>
      <w:marLeft w:val="0"/>
      <w:marRight w:val="0"/>
      <w:marTop w:val="0"/>
      <w:marBottom w:val="0"/>
      <w:divBdr>
        <w:top w:val="none" w:sz="0" w:space="0" w:color="auto"/>
        <w:left w:val="none" w:sz="0" w:space="0" w:color="auto"/>
        <w:bottom w:val="none" w:sz="0" w:space="0" w:color="auto"/>
        <w:right w:val="none" w:sz="0" w:space="0" w:color="auto"/>
      </w:divBdr>
    </w:div>
    <w:div w:id="2037583099">
      <w:bodyDiv w:val="1"/>
      <w:marLeft w:val="0"/>
      <w:marRight w:val="0"/>
      <w:marTop w:val="0"/>
      <w:marBottom w:val="0"/>
      <w:divBdr>
        <w:top w:val="none" w:sz="0" w:space="0" w:color="auto"/>
        <w:left w:val="none" w:sz="0" w:space="0" w:color="auto"/>
        <w:bottom w:val="none" w:sz="0" w:space="0" w:color="auto"/>
        <w:right w:val="none" w:sz="0" w:space="0" w:color="auto"/>
      </w:divBdr>
    </w:div>
    <w:div w:id="2138714072">
      <w:bodyDiv w:val="1"/>
      <w:marLeft w:val="0"/>
      <w:marRight w:val="0"/>
      <w:marTop w:val="0"/>
      <w:marBottom w:val="0"/>
      <w:divBdr>
        <w:top w:val="none" w:sz="0" w:space="0" w:color="auto"/>
        <w:left w:val="none" w:sz="0" w:space="0" w:color="auto"/>
        <w:bottom w:val="none" w:sz="0" w:space="0" w:color="auto"/>
        <w:right w:val="none" w:sz="0" w:space="0" w:color="auto"/>
      </w:divBdr>
    </w:div>
    <w:div w:id="214527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4E103-3041-472C-ACFA-CEC685170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1467</Words>
  <Characters>8362</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長崎県災害廃棄物処理計画</vt:lpstr>
    </vt:vector>
  </TitlesOfParts>
  <Company/>
  <LinksUpToDate>false</LinksUpToDate>
  <CharactersWithSpaces>9810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長崎県災害廃棄物処理計画</dc:title>
  <dc:creator>佐賀県</dc:creator>
  <cp:lastModifiedBy>桑原 一馬</cp:lastModifiedBy>
  <cp:revision>2</cp:revision>
  <cp:lastPrinted>2018-03-02T02:04:00Z</cp:lastPrinted>
  <dcterms:created xsi:type="dcterms:W3CDTF">2018-05-10T10:13:00Z</dcterms:created>
  <dcterms:modified xsi:type="dcterms:W3CDTF">2018-05-10T10:13:00Z</dcterms:modified>
</cp:coreProperties>
</file>